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D53" w:rsidRPr="000B2D53" w:rsidRDefault="000B2D53" w:rsidP="000B2D53">
      <w:pPr>
        <w:rPr>
          <w:rFonts w:ascii="仿宋_GB2312" w:eastAsia="仿宋_GB2312" w:hAnsiTheme="majorEastAsia"/>
          <w:sz w:val="32"/>
          <w:szCs w:val="32"/>
        </w:rPr>
      </w:pPr>
      <w:r w:rsidRPr="000B2D53">
        <w:rPr>
          <w:rFonts w:ascii="仿宋_GB2312" w:eastAsia="仿宋_GB2312" w:hAnsiTheme="majorEastAsia" w:hint="eastAsia"/>
          <w:sz w:val="32"/>
          <w:szCs w:val="32"/>
        </w:rPr>
        <w:t>附件</w:t>
      </w:r>
      <w:r w:rsidR="00ED7394">
        <w:rPr>
          <w:rFonts w:ascii="仿宋_GB2312" w:eastAsia="仿宋_GB2312" w:hAnsiTheme="majorEastAsia" w:hint="eastAsia"/>
          <w:sz w:val="32"/>
          <w:szCs w:val="32"/>
        </w:rPr>
        <w:t>5</w:t>
      </w:r>
    </w:p>
    <w:p w:rsidR="00CF42D7" w:rsidRDefault="00CF42D7" w:rsidP="00F24914">
      <w:pPr>
        <w:jc w:val="center"/>
        <w:rPr>
          <w:rFonts w:asciiTheme="majorEastAsia" w:eastAsiaTheme="majorEastAsia" w:hAnsiTheme="majorEastAsia" w:hint="eastAsia"/>
          <w:b/>
          <w:sz w:val="44"/>
          <w:szCs w:val="44"/>
        </w:rPr>
      </w:pPr>
    </w:p>
    <w:p w:rsidR="00DD7EB1" w:rsidRDefault="00F24914" w:rsidP="00F24914">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股权投资</w:t>
      </w:r>
      <w:r w:rsidR="00CF42D7">
        <w:rPr>
          <w:rFonts w:asciiTheme="majorEastAsia" w:eastAsiaTheme="majorEastAsia" w:hAnsiTheme="majorEastAsia" w:hint="eastAsia"/>
          <w:b/>
          <w:sz w:val="44"/>
          <w:szCs w:val="44"/>
        </w:rPr>
        <w:t>专题</w:t>
      </w:r>
      <w:r>
        <w:rPr>
          <w:rFonts w:asciiTheme="majorEastAsia" w:eastAsiaTheme="majorEastAsia" w:hAnsiTheme="majorEastAsia" w:hint="eastAsia"/>
          <w:b/>
          <w:sz w:val="44"/>
          <w:szCs w:val="44"/>
        </w:rPr>
        <w:t>项目</w:t>
      </w:r>
      <w:r w:rsidR="00374F61" w:rsidRPr="00374F61">
        <w:rPr>
          <w:rFonts w:asciiTheme="majorEastAsia" w:eastAsiaTheme="majorEastAsia" w:hAnsiTheme="majorEastAsia" w:hint="eastAsia"/>
          <w:b/>
          <w:sz w:val="44"/>
          <w:szCs w:val="44"/>
        </w:rPr>
        <w:t>申请报告提纲</w:t>
      </w:r>
      <w:bookmarkStart w:id="0" w:name="_GoBack"/>
      <w:bookmarkEnd w:id="0"/>
    </w:p>
    <w:p w:rsidR="00374F61" w:rsidRPr="00E74FF6" w:rsidRDefault="00374F61" w:rsidP="00374F61">
      <w:pPr>
        <w:jc w:val="center"/>
        <w:rPr>
          <w:rFonts w:asciiTheme="majorEastAsia" w:eastAsiaTheme="majorEastAsia" w:hAnsiTheme="majorEastAsia"/>
          <w:b/>
          <w:sz w:val="44"/>
          <w:szCs w:val="44"/>
        </w:rPr>
      </w:pP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（一）申报单位概况</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项目企业设立情况、股权结构、历史沿革，主要股东概况，主营业务情况，在行业中的地位和竞争力，现有生产、研发能力，近期财务状况，主要投资项目，未来发展战略等。</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（二）项目概况</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项目建设的基本情况，包括建设背景、建设地点、主要建设内容和规模、产品和工程技术方案、投资规模和资金筹措方案等内容；主要设备选型和配套工程、项目负责人基本情况；现有技术、装备等支持配套条件的落实情况，建设目标及主要技术经济指标，阐述技改项目必要性及可行性。</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（三）项目实施条件</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项目建设招投标方案，节能方案分析，建设用地、环境保护和生态影响情况分析，安全生产、消防等措施方案等。</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（四）经济和社会影响分析</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经济效益或效果分析：评价拟建项目的经济合理性，包括产能规模、财务分析、风险分析等。</w:t>
      </w:r>
    </w:p>
    <w:p w:rsidR="00374F61" w:rsidRPr="00374F61" w:rsidRDefault="00374F61" w:rsidP="00374F61">
      <w:pPr>
        <w:ind w:firstLineChars="250" w:firstLine="800"/>
        <w:rPr>
          <w:rFonts w:ascii="仿宋_GB2312" w:eastAsia="仿宋_GB2312"/>
          <w:sz w:val="32"/>
          <w:szCs w:val="32"/>
        </w:rPr>
      </w:pPr>
      <w:r w:rsidRPr="00374F61">
        <w:rPr>
          <w:rFonts w:ascii="仿宋_GB2312" w:eastAsia="仿宋_GB2312" w:hint="eastAsia"/>
          <w:sz w:val="32"/>
          <w:szCs w:val="32"/>
        </w:rPr>
        <w:t>行业影响分析：分析拟建项目对所在行业及关联产业发展的影响及带动效应。</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lastRenderedPageBreak/>
        <w:t>社会影响效果分析：阐述拟建项目的建设及运营活动对项目所在地可能产生的社会影响和社会效益。</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（五）项目对企业的发展作用</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包括项目的实施对企业发展在技术方面的积极作用、项目可持续发展的情况，预期的经济效益等。</w:t>
      </w:r>
    </w:p>
    <w:p w:rsidR="00374F61" w:rsidRP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（六）风险因素</w:t>
      </w:r>
    </w:p>
    <w:p w:rsidR="00374F61" w:rsidRDefault="00374F61" w:rsidP="00374F61">
      <w:pPr>
        <w:ind w:firstLineChars="200" w:firstLine="640"/>
        <w:rPr>
          <w:rFonts w:ascii="仿宋_GB2312" w:eastAsia="仿宋_GB2312"/>
          <w:sz w:val="32"/>
          <w:szCs w:val="32"/>
        </w:rPr>
      </w:pPr>
      <w:r w:rsidRPr="00374F61">
        <w:rPr>
          <w:rFonts w:ascii="仿宋_GB2312" w:eastAsia="仿宋_GB2312" w:hint="eastAsia"/>
          <w:sz w:val="32"/>
          <w:szCs w:val="32"/>
        </w:rPr>
        <w:t>项目实施存在的不确定因素，包括但不限于行业、政策风险；技术升级改造的技术、人力支持等风险；技术改造达不到预期效果的风险等。</w:t>
      </w:r>
    </w:p>
    <w:p w:rsidR="00E74FF6" w:rsidRDefault="00E74FF6" w:rsidP="00374F61">
      <w:pPr>
        <w:ind w:firstLineChars="200" w:firstLine="640"/>
        <w:rPr>
          <w:rFonts w:ascii="仿宋_GB2312" w:eastAsia="仿宋_GB2312"/>
          <w:sz w:val="32"/>
          <w:szCs w:val="32"/>
        </w:rPr>
      </w:pPr>
    </w:p>
    <w:p w:rsidR="00E74FF6" w:rsidRPr="00374F61" w:rsidRDefault="00E74FF6" w:rsidP="00374F61">
      <w:pPr>
        <w:ind w:firstLineChars="200" w:firstLine="640"/>
        <w:rPr>
          <w:rFonts w:ascii="仿宋_GB2312" w:eastAsia="仿宋_GB2312"/>
          <w:sz w:val="32"/>
          <w:szCs w:val="32"/>
        </w:rPr>
      </w:pPr>
      <w:r>
        <w:rPr>
          <w:rFonts w:ascii="仿宋_GB2312" w:eastAsia="仿宋_GB2312" w:hint="eastAsia"/>
          <w:sz w:val="32"/>
          <w:szCs w:val="32"/>
        </w:rPr>
        <w:t>（申请报告不</w:t>
      </w:r>
      <w:r w:rsidR="00EC5DC5">
        <w:rPr>
          <w:rFonts w:ascii="仿宋_GB2312" w:eastAsia="仿宋_GB2312" w:hint="eastAsia"/>
          <w:sz w:val="32"/>
          <w:szCs w:val="32"/>
        </w:rPr>
        <w:t>少</w:t>
      </w:r>
      <w:r>
        <w:rPr>
          <w:rFonts w:ascii="仿宋_GB2312" w:eastAsia="仿宋_GB2312" w:hint="eastAsia"/>
          <w:sz w:val="32"/>
          <w:szCs w:val="32"/>
        </w:rPr>
        <w:t>于1万字）</w:t>
      </w:r>
    </w:p>
    <w:sectPr w:rsidR="00E74FF6" w:rsidRPr="00374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D6" w:rsidRDefault="00690FD6" w:rsidP="00CF42D7">
      <w:r>
        <w:separator/>
      </w:r>
    </w:p>
  </w:endnote>
  <w:endnote w:type="continuationSeparator" w:id="0">
    <w:p w:rsidR="00690FD6" w:rsidRDefault="00690FD6" w:rsidP="00CF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D6" w:rsidRDefault="00690FD6" w:rsidP="00CF42D7">
      <w:r>
        <w:separator/>
      </w:r>
    </w:p>
  </w:footnote>
  <w:footnote w:type="continuationSeparator" w:id="0">
    <w:p w:rsidR="00690FD6" w:rsidRDefault="00690FD6" w:rsidP="00CF42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61"/>
    <w:rsid w:val="000B2D53"/>
    <w:rsid w:val="00374F61"/>
    <w:rsid w:val="00690FD6"/>
    <w:rsid w:val="00CF42D7"/>
    <w:rsid w:val="00DD7EB1"/>
    <w:rsid w:val="00E74FF6"/>
    <w:rsid w:val="00EC5DC5"/>
    <w:rsid w:val="00ED7394"/>
    <w:rsid w:val="00F24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2D7"/>
    <w:rPr>
      <w:sz w:val="18"/>
      <w:szCs w:val="18"/>
    </w:rPr>
  </w:style>
  <w:style w:type="paragraph" w:styleId="a4">
    <w:name w:val="footer"/>
    <w:basedOn w:val="a"/>
    <w:link w:val="Char0"/>
    <w:uiPriority w:val="99"/>
    <w:unhideWhenUsed/>
    <w:rsid w:val="00CF42D7"/>
    <w:pPr>
      <w:tabs>
        <w:tab w:val="center" w:pos="4153"/>
        <w:tab w:val="right" w:pos="8306"/>
      </w:tabs>
      <w:snapToGrid w:val="0"/>
      <w:jc w:val="left"/>
    </w:pPr>
    <w:rPr>
      <w:sz w:val="18"/>
      <w:szCs w:val="18"/>
    </w:rPr>
  </w:style>
  <w:style w:type="character" w:customStyle="1" w:styleId="Char0">
    <w:name w:val="页脚 Char"/>
    <w:basedOn w:val="a0"/>
    <w:link w:val="a4"/>
    <w:uiPriority w:val="99"/>
    <w:rsid w:val="00CF42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2D7"/>
    <w:rPr>
      <w:sz w:val="18"/>
      <w:szCs w:val="18"/>
    </w:rPr>
  </w:style>
  <w:style w:type="paragraph" w:styleId="a4">
    <w:name w:val="footer"/>
    <w:basedOn w:val="a"/>
    <w:link w:val="Char0"/>
    <w:uiPriority w:val="99"/>
    <w:unhideWhenUsed/>
    <w:rsid w:val="00CF42D7"/>
    <w:pPr>
      <w:tabs>
        <w:tab w:val="center" w:pos="4153"/>
        <w:tab w:val="right" w:pos="8306"/>
      </w:tabs>
      <w:snapToGrid w:val="0"/>
      <w:jc w:val="left"/>
    </w:pPr>
    <w:rPr>
      <w:sz w:val="18"/>
      <w:szCs w:val="18"/>
    </w:rPr>
  </w:style>
  <w:style w:type="character" w:customStyle="1" w:styleId="Char0">
    <w:name w:val="页脚 Char"/>
    <w:basedOn w:val="a0"/>
    <w:link w:val="a4"/>
    <w:uiPriority w:val="99"/>
    <w:rsid w:val="00CF42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87</Words>
  <Characters>496</Characters>
  <Application>Microsoft Office Word</Application>
  <DocSecurity>0</DocSecurity>
  <Lines>4</Lines>
  <Paragraphs>1</Paragraphs>
  <ScaleCrop>false</ScaleCrop>
  <Company>user</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卓衍钊</cp:lastModifiedBy>
  <cp:revision>7</cp:revision>
  <dcterms:created xsi:type="dcterms:W3CDTF">2016-05-03T08:31:00Z</dcterms:created>
  <dcterms:modified xsi:type="dcterms:W3CDTF">2016-07-24T13:00:00Z</dcterms:modified>
</cp:coreProperties>
</file>