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A9D" w:rsidRDefault="00964A9D" w:rsidP="00964A9D">
      <w:pPr>
        <w:spacing w:beforeLines="50" w:before="156" w:afterLines="50" w:after="156"/>
        <w:jc w:val="center"/>
        <w:rPr>
          <w:rFonts w:ascii="黑体" w:eastAsia="黑体" w:hAnsi="黑体"/>
          <w:sz w:val="21"/>
        </w:rPr>
      </w:pPr>
      <w:bookmarkStart w:id="0" w:name="_GoBack"/>
      <w:r>
        <w:rPr>
          <w:rFonts w:ascii="黑体" w:eastAsia="黑体" w:hAnsi="黑体" w:hint="eastAsia"/>
          <w:sz w:val="21"/>
        </w:rPr>
        <w:t>受理审核量化表</w:t>
      </w: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268"/>
        <w:gridCol w:w="2268"/>
        <w:gridCol w:w="1404"/>
        <w:gridCol w:w="3060"/>
      </w:tblGrid>
      <w:tr w:rsidR="00964A9D" w:rsidTr="006F78B2">
        <w:trPr>
          <w:trHeight w:val="45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964A9D" w:rsidRDefault="00964A9D" w:rsidP="006F78B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内容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964A9D" w:rsidTr="006F78B2">
        <w:trPr>
          <w:trHeight w:val="10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申请材料（书面申请报告）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符合格式文本要求、准确性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每项内容填写清晰、准确，与其他材料对应一致，并加盖申请人公章。</w:t>
            </w:r>
          </w:p>
        </w:tc>
      </w:tr>
      <w:tr w:rsidR="00964A9D" w:rsidTr="006F78B2">
        <w:trPr>
          <w:trHeight w:val="13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 w:rsidRPr="0059681A">
              <w:rPr>
                <w:rFonts w:hint="eastAsia"/>
                <w:sz w:val="21"/>
                <w:szCs w:val="21"/>
              </w:rPr>
              <w:t>交通建设项目施工图设计批复文件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复印件与原件一致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复印件加盖申请人公章，并注明与原件相符，资料签章完备。</w:t>
            </w:r>
          </w:p>
        </w:tc>
      </w:tr>
      <w:tr w:rsidR="00964A9D" w:rsidTr="006F78B2">
        <w:trPr>
          <w:trHeight w:val="13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 w:rsidRPr="009A6A17">
              <w:rPr>
                <w:rFonts w:hint="eastAsia"/>
                <w:sz w:val="21"/>
                <w:szCs w:val="21"/>
              </w:rPr>
              <w:t>建设单位</w:t>
            </w:r>
            <w:r>
              <w:rPr>
                <w:rFonts w:hint="eastAsia"/>
                <w:sz w:val="21"/>
                <w:szCs w:val="21"/>
              </w:rPr>
              <w:t>（如编制招标文件）</w:t>
            </w:r>
            <w:r w:rsidRPr="009A6A17">
              <w:rPr>
                <w:rFonts w:hint="eastAsia"/>
                <w:sz w:val="21"/>
                <w:szCs w:val="21"/>
              </w:rPr>
              <w:t>情况或招标代理资质情况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复印件与原件一致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复印件加盖申请人公章，并注明与原件相符，资料签章完备。</w:t>
            </w:r>
          </w:p>
        </w:tc>
      </w:tr>
      <w:tr w:rsidR="00964A9D" w:rsidTr="006F78B2">
        <w:trPr>
          <w:trHeight w:val="13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 w:rsidRPr="0070131B">
              <w:rPr>
                <w:rFonts w:hint="eastAsia"/>
                <w:sz w:val="21"/>
                <w:szCs w:val="21"/>
              </w:rPr>
              <w:t>交通建设工程招投标有关文件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需加盖申请人公章。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A9D" w:rsidRDefault="00964A9D" w:rsidP="006F78B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需加盖申请人公章。</w:t>
            </w:r>
          </w:p>
        </w:tc>
      </w:tr>
    </w:tbl>
    <w:p w:rsidR="003C5D29" w:rsidRDefault="003C5D29"/>
    <w:sectPr w:rsidR="003C5D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E84" w:rsidRDefault="00426E84" w:rsidP="00964A9D">
      <w:r>
        <w:separator/>
      </w:r>
    </w:p>
  </w:endnote>
  <w:endnote w:type="continuationSeparator" w:id="0">
    <w:p w:rsidR="00426E84" w:rsidRDefault="00426E84" w:rsidP="00964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E84" w:rsidRDefault="00426E84" w:rsidP="00964A9D">
      <w:r>
        <w:separator/>
      </w:r>
    </w:p>
  </w:footnote>
  <w:footnote w:type="continuationSeparator" w:id="0">
    <w:p w:rsidR="00426E84" w:rsidRDefault="00426E84" w:rsidP="00964A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085"/>
    <w:rsid w:val="00144085"/>
    <w:rsid w:val="003C5D29"/>
    <w:rsid w:val="00426E84"/>
    <w:rsid w:val="0096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A9D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4A9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4A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4A9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4A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A9D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4A9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4A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4A9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4A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2</cp:revision>
  <dcterms:created xsi:type="dcterms:W3CDTF">2016-09-05T03:12:00Z</dcterms:created>
  <dcterms:modified xsi:type="dcterms:W3CDTF">2016-09-05T03:12:00Z</dcterms:modified>
</cp:coreProperties>
</file>