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E6" w:rsidRDefault="00CD54E6" w:rsidP="0019495D">
      <w:pPr>
        <w:jc w:val="center"/>
        <w:rPr>
          <w:rFonts w:ascii="黑体" w:eastAsia="黑体" w:hAnsi="黑体"/>
          <w:sz w:val="44"/>
          <w:szCs w:val="44"/>
        </w:rPr>
      </w:pPr>
    </w:p>
    <w:p w:rsidR="00CD54E6" w:rsidRDefault="00CD54E6" w:rsidP="0019495D">
      <w:pPr>
        <w:jc w:val="center"/>
        <w:rPr>
          <w:rFonts w:ascii="黑体" w:eastAsia="黑体" w:hAnsi="黑体"/>
          <w:sz w:val="44"/>
          <w:szCs w:val="44"/>
        </w:rPr>
      </w:pPr>
    </w:p>
    <w:p w:rsidR="00CD54E6" w:rsidRDefault="00CD54E6" w:rsidP="0019495D">
      <w:pPr>
        <w:jc w:val="center"/>
        <w:rPr>
          <w:rFonts w:ascii="黑体" w:eastAsia="黑体" w:hAnsi="黑体"/>
          <w:sz w:val="44"/>
          <w:szCs w:val="44"/>
        </w:rPr>
      </w:pPr>
    </w:p>
    <w:p w:rsidR="0068158D" w:rsidRDefault="007A34AC" w:rsidP="0019495D">
      <w:pPr>
        <w:jc w:val="center"/>
        <w:rPr>
          <w:rFonts w:ascii="黑体" w:eastAsia="黑体" w:hAnsi="黑体"/>
          <w:sz w:val="44"/>
          <w:szCs w:val="44"/>
        </w:rPr>
      </w:pPr>
      <w:r>
        <w:rPr>
          <w:rFonts w:ascii="黑体" w:eastAsia="黑体" w:hAnsi="黑体" w:hint="eastAsia"/>
          <w:sz w:val="44"/>
          <w:szCs w:val="44"/>
        </w:rPr>
        <w:t>梅州市交通运输局</w:t>
      </w:r>
      <w:r w:rsidR="000454DA" w:rsidRPr="0019495D">
        <w:rPr>
          <w:rFonts w:ascii="黑体" w:eastAsia="黑体" w:hAnsi="黑体" w:hint="eastAsia"/>
          <w:sz w:val="44"/>
          <w:szCs w:val="44"/>
        </w:rPr>
        <w:t>201</w:t>
      </w:r>
      <w:r w:rsidR="00D33C4A">
        <w:rPr>
          <w:rFonts w:ascii="黑体" w:eastAsia="黑体" w:hAnsi="黑体" w:hint="eastAsia"/>
          <w:sz w:val="44"/>
          <w:szCs w:val="44"/>
        </w:rPr>
        <w:t>7</w:t>
      </w:r>
      <w:r w:rsidR="000454DA" w:rsidRPr="0019495D">
        <w:rPr>
          <w:rFonts w:ascii="黑体" w:eastAsia="黑体" w:hAnsi="黑体" w:hint="eastAsia"/>
          <w:sz w:val="44"/>
          <w:szCs w:val="44"/>
        </w:rPr>
        <w:t>年</w:t>
      </w:r>
      <w:r w:rsidR="0068158D">
        <w:rPr>
          <w:rFonts w:ascii="黑体" w:eastAsia="黑体" w:hAnsi="黑体" w:hint="eastAsia"/>
          <w:sz w:val="44"/>
          <w:szCs w:val="44"/>
        </w:rPr>
        <w:t>法治政府</w:t>
      </w:r>
    </w:p>
    <w:p w:rsidR="000454DA" w:rsidRPr="0019495D" w:rsidRDefault="0068158D" w:rsidP="0068158D">
      <w:pPr>
        <w:jc w:val="center"/>
        <w:rPr>
          <w:rFonts w:ascii="黑体" w:eastAsia="黑体" w:hAnsi="黑体"/>
          <w:sz w:val="44"/>
          <w:szCs w:val="44"/>
        </w:rPr>
      </w:pPr>
      <w:r>
        <w:rPr>
          <w:rFonts w:ascii="黑体" w:eastAsia="黑体" w:hAnsi="黑体" w:hint="eastAsia"/>
          <w:sz w:val="44"/>
          <w:szCs w:val="44"/>
        </w:rPr>
        <w:t>建设</w:t>
      </w:r>
      <w:r w:rsidR="000454DA" w:rsidRPr="0019495D">
        <w:rPr>
          <w:rFonts w:ascii="黑体" w:eastAsia="黑体" w:hAnsi="黑体" w:hint="eastAsia"/>
          <w:sz w:val="44"/>
          <w:szCs w:val="44"/>
        </w:rPr>
        <w:t>工作汇报</w:t>
      </w:r>
    </w:p>
    <w:p w:rsidR="000454DA" w:rsidRPr="0019495D" w:rsidRDefault="000454DA" w:rsidP="000454DA">
      <w:pPr>
        <w:rPr>
          <w:rFonts w:ascii="仿宋" w:eastAsia="仿宋" w:hAnsi="仿宋"/>
          <w:sz w:val="32"/>
          <w:szCs w:val="32"/>
        </w:rPr>
      </w:pPr>
    </w:p>
    <w:p w:rsidR="000454DA" w:rsidRPr="0019495D" w:rsidRDefault="000454DA" w:rsidP="0019495D">
      <w:pPr>
        <w:ind w:firstLineChars="200" w:firstLine="640"/>
        <w:rPr>
          <w:rFonts w:ascii="仿宋" w:eastAsia="仿宋" w:hAnsi="仿宋"/>
          <w:sz w:val="32"/>
          <w:szCs w:val="32"/>
        </w:rPr>
      </w:pPr>
      <w:r w:rsidRPr="0019495D">
        <w:rPr>
          <w:rFonts w:ascii="仿宋" w:eastAsia="仿宋" w:hAnsi="仿宋" w:hint="eastAsia"/>
          <w:sz w:val="32"/>
          <w:szCs w:val="32"/>
        </w:rPr>
        <w:t>20</w:t>
      </w:r>
      <w:r w:rsidR="0019495D" w:rsidRPr="0019495D">
        <w:rPr>
          <w:rFonts w:ascii="仿宋" w:eastAsia="仿宋" w:hAnsi="仿宋" w:hint="eastAsia"/>
          <w:sz w:val="32"/>
          <w:szCs w:val="32"/>
        </w:rPr>
        <w:t>1</w:t>
      </w:r>
      <w:r w:rsidR="00D33C4A">
        <w:rPr>
          <w:rFonts w:ascii="仿宋" w:eastAsia="仿宋" w:hAnsi="仿宋" w:hint="eastAsia"/>
          <w:sz w:val="32"/>
          <w:szCs w:val="32"/>
        </w:rPr>
        <w:t>7</w:t>
      </w:r>
      <w:r w:rsidRPr="0019495D">
        <w:rPr>
          <w:rFonts w:ascii="仿宋" w:eastAsia="仿宋" w:hAnsi="仿宋" w:hint="eastAsia"/>
          <w:sz w:val="32"/>
          <w:szCs w:val="32"/>
        </w:rPr>
        <w:t>年，</w:t>
      </w:r>
      <w:r w:rsidR="0019495D">
        <w:rPr>
          <w:rFonts w:ascii="仿宋" w:eastAsia="仿宋" w:hAnsi="仿宋" w:hint="eastAsia"/>
          <w:sz w:val="32"/>
          <w:szCs w:val="32"/>
        </w:rPr>
        <w:t>梅州市交通运输局</w:t>
      </w:r>
      <w:r w:rsidRPr="0019495D">
        <w:rPr>
          <w:rFonts w:ascii="仿宋" w:eastAsia="仿宋" w:hAnsi="仿宋" w:hint="eastAsia"/>
          <w:sz w:val="32"/>
          <w:szCs w:val="32"/>
        </w:rPr>
        <w:t>严格按照《</w:t>
      </w:r>
      <w:r w:rsidR="00D33C4A">
        <w:rPr>
          <w:rFonts w:ascii="仿宋" w:eastAsia="仿宋" w:hAnsi="仿宋" w:hint="eastAsia"/>
          <w:sz w:val="32"/>
          <w:szCs w:val="32"/>
        </w:rPr>
        <w:t>梅州市</w:t>
      </w:r>
      <w:r w:rsidRPr="0019495D">
        <w:rPr>
          <w:rFonts w:ascii="仿宋" w:eastAsia="仿宋" w:hAnsi="仿宋" w:hint="eastAsia"/>
          <w:sz w:val="32"/>
          <w:szCs w:val="32"/>
        </w:rPr>
        <w:t>20</w:t>
      </w:r>
      <w:r w:rsidR="0019495D">
        <w:rPr>
          <w:rFonts w:ascii="仿宋" w:eastAsia="仿宋" w:hAnsi="仿宋" w:hint="eastAsia"/>
          <w:sz w:val="32"/>
          <w:szCs w:val="32"/>
        </w:rPr>
        <w:t>1</w:t>
      </w:r>
      <w:r w:rsidR="00D33C4A">
        <w:rPr>
          <w:rFonts w:ascii="仿宋" w:eastAsia="仿宋" w:hAnsi="仿宋" w:hint="eastAsia"/>
          <w:sz w:val="32"/>
          <w:szCs w:val="32"/>
        </w:rPr>
        <w:t>7</w:t>
      </w:r>
      <w:r w:rsidR="0019495D">
        <w:rPr>
          <w:rFonts w:ascii="仿宋" w:eastAsia="仿宋" w:hAnsi="仿宋" w:hint="eastAsia"/>
          <w:sz w:val="32"/>
          <w:szCs w:val="32"/>
        </w:rPr>
        <w:t>年</w:t>
      </w:r>
      <w:r w:rsidRPr="0019495D">
        <w:rPr>
          <w:rFonts w:ascii="仿宋" w:eastAsia="仿宋" w:hAnsi="仿宋" w:hint="eastAsia"/>
          <w:sz w:val="32"/>
          <w:szCs w:val="32"/>
        </w:rPr>
        <w:t>依法行政工作</w:t>
      </w:r>
      <w:r w:rsidR="0019495D">
        <w:rPr>
          <w:rFonts w:ascii="仿宋" w:eastAsia="仿宋" w:hAnsi="仿宋" w:hint="eastAsia"/>
          <w:sz w:val="32"/>
          <w:szCs w:val="32"/>
        </w:rPr>
        <w:t>要点</w:t>
      </w:r>
      <w:r w:rsidRPr="0019495D">
        <w:rPr>
          <w:rFonts w:ascii="仿宋" w:eastAsia="仿宋" w:hAnsi="仿宋" w:hint="eastAsia"/>
          <w:sz w:val="32"/>
          <w:szCs w:val="32"/>
        </w:rPr>
        <w:t>》，全面深入贯彻落实《法治</w:t>
      </w:r>
      <w:r w:rsidR="0019495D">
        <w:rPr>
          <w:rFonts w:ascii="仿宋" w:eastAsia="仿宋" w:hAnsi="仿宋" w:hint="eastAsia"/>
          <w:sz w:val="32"/>
          <w:szCs w:val="32"/>
        </w:rPr>
        <w:t>政府</w:t>
      </w:r>
      <w:r w:rsidRPr="0019495D">
        <w:rPr>
          <w:rFonts w:ascii="仿宋" w:eastAsia="仿宋" w:hAnsi="仿宋" w:hint="eastAsia"/>
          <w:sz w:val="32"/>
          <w:szCs w:val="32"/>
        </w:rPr>
        <w:t>建设</w:t>
      </w:r>
      <w:r w:rsidR="0019495D">
        <w:rPr>
          <w:rFonts w:ascii="仿宋" w:eastAsia="仿宋" w:hAnsi="仿宋" w:hint="eastAsia"/>
          <w:sz w:val="32"/>
          <w:szCs w:val="32"/>
        </w:rPr>
        <w:t>实施</w:t>
      </w:r>
      <w:r w:rsidRPr="0019495D">
        <w:rPr>
          <w:rFonts w:ascii="仿宋" w:eastAsia="仿宋" w:hAnsi="仿宋" w:hint="eastAsia"/>
          <w:sz w:val="32"/>
          <w:szCs w:val="32"/>
        </w:rPr>
        <w:t>纲要</w:t>
      </w:r>
      <w:r w:rsidR="0019495D">
        <w:rPr>
          <w:rFonts w:ascii="仿宋" w:eastAsia="仿宋" w:hAnsi="仿宋" w:hint="eastAsia"/>
          <w:sz w:val="32"/>
          <w:szCs w:val="32"/>
        </w:rPr>
        <w:t>（2015-2020年）</w:t>
      </w:r>
      <w:r w:rsidRPr="0019495D">
        <w:rPr>
          <w:rFonts w:ascii="仿宋" w:eastAsia="仿宋" w:hAnsi="仿宋" w:hint="eastAsia"/>
          <w:sz w:val="32"/>
          <w:szCs w:val="32"/>
        </w:rPr>
        <w:t>》</w:t>
      </w:r>
      <w:r w:rsidR="0019495D">
        <w:rPr>
          <w:rFonts w:ascii="仿宋" w:eastAsia="仿宋" w:hAnsi="仿宋" w:hint="eastAsia"/>
          <w:sz w:val="32"/>
          <w:szCs w:val="32"/>
        </w:rPr>
        <w:t>各项目标任务</w:t>
      </w:r>
      <w:r w:rsidRPr="0019495D">
        <w:rPr>
          <w:rFonts w:ascii="仿宋" w:eastAsia="仿宋" w:hAnsi="仿宋" w:hint="eastAsia"/>
          <w:sz w:val="32"/>
          <w:szCs w:val="32"/>
        </w:rPr>
        <w:t>，着力夯实依法行政基础、创新工作机制，依法行政在实际工作中得到充分体现，取得了一定的工作成效。现将</w:t>
      </w:r>
      <w:r w:rsidR="00387CD9">
        <w:rPr>
          <w:rFonts w:ascii="仿宋" w:eastAsia="仿宋" w:hAnsi="仿宋" w:hint="eastAsia"/>
          <w:sz w:val="32"/>
          <w:szCs w:val="32"/>
        </w:rPr>
        <w:t>我局</w:t>
      </w:r>
      <w:r w:rsidRPr="0019495D">
        <w:rPr>
          <w:rFonts w:ascii="仿宋" w:eastAsia="仿宋" w:hAnsi="仿宋" w:hint="eastAsia"/>
          <w:sz w:val="32"/>
          <w:szCs w:val="32"/>
        </w:rPr>
        <w:t>本年度</w:t>
      </w:r>
      <w:r w:rsidR="00387CD9">
        <w:rPr>
          <w:rFonts w:ascii="仿宋" w:eastAsia="仿宋" w:hAnsi="仿宋" w:hint="eastAsia"/>
          <w:sz w:val="32"/>
          <w:szCs w:val="32"/>
        </w:rPr>
        <w:t>依法行政</w:t>
      </w:r>
      <w:r w:rsidRPr="0019495D">
        <w:rPr>
          <w:rFonts w:ascii="仿宋" w:eastAsia="仿宋" w:hAnsi="仿宋" w:hint="eastAsia"/>
          <w:sz w:val="32"/>
          <w:szCs w:val="32"/>
        </w:rPr>
        <w:t>工作汇报如下：</w:t>
      </w:r>
    </w:p>
    <w:p w:rsidR="00395DFD" w:rsidRPr="00826D34" w:rsidRDefault="00395DFD" w:rsidP="00826D34">
      <w:pPr>
        <w:ind w:firstLineChars="200" w:firstLine="643"/>
        <w:rPr>
          <w:rFonts w:ascii="仿宋" w:eastAsia="仿宋" w:hAnsi="仿宋"/>
          <w:b/>
          <w:sz w:val="32"/>
          <w:szCs w:val="32"/>
        </w:rPr>
      </w:pPr>
      <w:r w:rsidRPr="00826D34">
        <w:rPr>
          <w:rFonts w:ascii="仿宋" w:eastAsia="仿宋" w:hAnsi="仿宋" w:hint="eastAsia"/>
          <w:b/>
          <w:sz w:val="32"/>
          <w:szCs w:val="32"/>
        </w:rPr>
        <w:t>一、依法全面履行职能</w:t>
      </w:r>
    </w:p>
    <w:p w:rsidR="00395DFD" w:rsidRDefault="00395DFD" w:rsidP="0019495D">
      <w:pPr>
        <w:ind w:firstLineChars="200" w:firstLine="640"/>
        <w:rPr>
          <w:rFonts w:ascii="仿宋" w:eastAsia="仿宋" w:hAnsi="仿宋"/>
          <w:sz w:val="32"/>
          <w:szCs w:val="32"/>
        </w:rPr>
      </w:pPr>
      <w:r>
        <w:rPr>
          <w:rFonts w:ascii="仿宋" w:eastAsia="仿宋" w:hAnsi="仿宋" w:hint="eastAsia"/>
          <w:sz w:val="32"/>
          <w:szCs w:val="32"/>
        </w:rPr>
        <w:t>继续深化行政审批制度，</w:t>
      </w:r>
      <w:r w:rsidR="00F114E4" w:rsidRPr="00826D34">
        <w:rPr>
          <w:rFonts w:ascii="仿宋" w:eastAsia="仿宋" w:hAnsi="仿宋" w:hint="eastAsia"/>
          <w:sz w:val="32"/>
          <w:szCs w:val="32"/>
        </w:rPr>
        <w:t>按省里要求取消</w:t>
      </w:r>
      <w:r w:rsidR="006739FC" w:rsidRPr="00826D34">
        <w:rPr>
          <w:rFonts w:ascii="仿宋" w:eastAsia="仿宋" w:hAnsi="仿宋" w:hint="eastAsia"/>
          <w:sz w:val="32"/>
          <w:szCs w:val="32"/>
        </w:rPr>
        <w:t>和调整</w:t>
      </w:r>
      <w:r w:rsidR="00F114E4" w:rsidRPr="00826D34">
        <w:rPr>
          <w:rFonts w:ascii="仿宋" w:eastAsia="仿宋" w:hAnsi="仿宋" w:hint="eastAsia"/>
          <w:sz w:val="32"/>
          <w:szCs w:val="32"/>
        </w:rPr>
        <w:t>行政许可事项，</w:t>
      </w:r>
      <w:r w:rsidR="006739FC">
        <w:rPr>
          <w:rFonts w:ascii="仿宋" w:eastAsia="仿宋" w:hAnsi="仿宋" w:hint="eastAsia"/>
          <w:sz w:val="32"/>
          <w:szCs w:val="32"/>
        </w:rPr>
        <w:t>全面取消非行政许可审批事项</w:t>
      </w:r>
      <w:r w:rsidR="006739FC" w:rsidRPr="002C0C6D">
        <w:rPr>
          <w:rFonts w:ascii="仿宋" w:eastAsia="仿宋" w:hAnsi="仿宋" w:hint="eastAsia"/>
          <w:sz w:val="32"/>
          <w:szCs w:val="32"/>
        </w:rPr>
        <w:t>。推行权责清单制度，制定并公布《梅州市交通运输局权责清单》。</w:t>
      </w:r>
    </w:p>
    <w:p w:rsidR="00395DFD" w:rsidRPr="00826D34" w:rsidRDefault="006739FC" w:rsidP="00826D34">
      <w:pPr>
        <w:ind w:firstLineChars="200" w:firstLine="643"/>
        <w:rPr>
          <w:rFonts w:ascii="仿宋" w:eastAsia="仿宋" w:hAnsi="仿宋"/>
          <w:b/>
          <w:sz w:val="32"/>
          <w:szCs w:val="32"/>
        </w:rPr>
      </w:pPr>
      <w:r w:rsidRPr="00826D34">
        <w:rPr>
          <w:rFonts w:ascii="仿宋" w:eastAsia="仿宋" w:hAnsi="仿宋" w:hint="eastAsia"/>
          <w:b/>
          <w:sz w:val="32"/>
          <w:szCs w:val="32"/>
        </w:rPr>
        <w:t>二、加强规范性文件管理</w:t>
      </w:r>
    </w:p>
    <w:p w:rsidR="00926A2C" w:rsidRPr="00826D34" w:rsidRDefault="004510B2" w:rsidP="0019495D">
      <w:pPr>
        <w:ind w:firstLineChars="200" w:firstLine="640"/>
        <w:rPr>
          <w:rFonts w:ascii="仿宋" w:eastAsia="仿宋" w:hAnsi="仿宋"/>
          <w:sz w:val="32"/>
          <w:szCs w:val="32"/>
        </w:rPr>
      </w:pPr>
      <w:r w:rsidRPr="00826D34">
        <w:rPr>
          <w:rFonts w:ascii="仿宋" w:eastAsia="仿宋" w:hAnsi="仿宋" w:hint="eastAsia"/>
          <w:sz w:val="32"/>
          <w:szCs w:val="32"/>
        </w:rPr>
        <w:t>按照《梅州市人民政府关于印发梅州市人民政府文件清理工作实施方案的通知》要求，我局对以市政府及市政府办公室名义制发的现行有效的规范性文件进行清理，并报市法制局审核；对以交通（运输）局印发的部门规范性文件进行清理，并向社会公布清理结果。</w:t>
      </w:r>
    </w:p>
    <w:p w:rsidR="00395DFD" w:rsidRPr="00826D34" w:rsidRDefault="004825B0" w:rsidP="00826D34">
      <w:pPr>
        <w:ind w:firstLineChars="200" w:firstLine="643"/>
        <w:rPr>
          <w:rFonts w:ascii="仿宋" w:eastAsia="仿宋" w:hAnsi="仿宋"/>
          <w:b/>
          <w:sz w:val="32"/>
          <w:szCs w:val="32"/>
        </w:rPr>
      </w:pPr>
      <w:r w:rsidRPr="00826D34">
        <w:rPr>
          <w:rFonts w:ascii="仿宋" w:eastAsia="仿宋" w:hAnsi="仿宋" w:hint="eastAsia"/>
          <w:b/>
          <w:sz w:val="32"/>
          <w:szCs w:val="32"/>
        </w:rPr>
        <w:lastRenderedPageBreak/>
        <w:t>三、推进行政决策科学化、民主化、法制化</w:t>
      </w:r>
    </w:p>
    <w:p w:rsidR="004510B2" w:rsidRPr="00826D34" w:rsidRDefault="004510B2" w:rsidP="00477FFB">
      <w:pPr>
        <w:ind w:firstLineChars="200" w:firstLine="640"/>
        <w:rPr>
          <w:rFonts w:ascii="仿宋" w:eastAsia="仿宋" w:hAnsi="仿宋"/>
          <w:sz w:val="32"/>
          <w:szCs w:val="32"/>
        </w:rPr>
      </w:pPr>
      <w:r>
        <w:rPr>
          <w:rFonts w:ascii="仿宋" w:eastAsia="仿宋" w:hAnsi="仿宋" w:hint="eastAsia"/>
          <w:sz w:val="32"/>
          <w:szCs w:val="32"/>
        </w:rPr>
        <w:t>我局完善规范性文件合法性审查工作。2017年，我局</w:t>
      </w:r>
      <w:r w:rsidRPr="00826D34">
        <w:rPr>
          <w:rFonts w:ascii="仿宋" w:eastAsia="仿宋" w:hAnsi="仿宋" w:hint="eastAsia"/>
          <w:sz w:val="32"/>
          <w:szCs w:val="32"/>
        </w:rPr>
        <w:t>组织专人</w:t>
      </w:r>
      <w:r>
        <w:rPr>
          <w:rFonts w:ascii="仿宋" w:eastAsia="仿宋" w:hAnsi="仿宋" w:hint="eastAsia"/>
          <w:sz w:val="32"/>
          <w:szCs w:val="32"/>
        </w:rPr>
        <w:t>对</w:t>
      </w:r>
      <w:r w:rsidRPr="00826D34">
        <w:rPr>
          <w:rFonts w:ascii="仿宋" w:eastAsia="仿宋" w:hAnsi="仿宋" w:hint="eastAsia"/>
          <w:sz w:val="32"/>
          <w:szCs w:val="32"/>
        </w:rPr>
        <w:t>《梅州市行政村“村村通班车”专项行动工作方案》进行合法性审查</w:t>
      </w:r>
      <w:r>
        <w:rPr>
          <w:rFonts w:ascii="仿宋" w:eastAsia="仿宋" w:hAnsi="仿宋" w:hint="eastAsia"/>
          <w:sz w:val="32"/>
          <w:szCs w:val="32"/>
        </w:rPr>
        <w:t>，</w:t>
      </w:r>
      <w:r w:rsidRPr="00DE79C1">
        <w:rPr>
          <w:rFonts w:ascii="仿宋" w:eastAsia="仿宋" w:hAnsi="仿宋" w:hint="eastAsia"/>
          <w:sz w:val="32"/>
          <w:szCs w:val="32"/>
        </w:rPr>
        <w:t>由市交通运输局领导班子集体讨论决定和主要负责人</w:t>
      </w:r>
      <w:r>
        <w:rPr>
          <w:rFonts w:ascii="仿宋" w:eastAsia="仿宋" w:hAnsi="仿宋" w:hint="eastAsia"/>
          <w:sz w:val="32"/>
          <w:szCs w:val="32"/>
        </w:rPr>
        <w:t>签署</w:t>
      </w:r>
      <w:r w:rsidRPr="00DE79C1">
        <w:rPr>
          <w:rFonts w:ascii="仿宋" w:eastAsia="仿宋" w:hAnsi="仿宋" w:hint="eastAsia"/>
          <w:sz w:val="32"/>
          <w:szCs w:val="32"/>
        </w:rPr>
        <w:t>，</w:t>
      </w:r>
      <w:r w:rsidRPr="00674F99">
        <w:rPr>
          <w:rFonts w:ascii="仿宋" w:eastAsia="仿宋" w:hAnsi="仿宋" w:hint="eastAsia"/>
          <w:sz w:val="32"/>
          <w:szCs w:val="32"/>
        </w:rPr>
        <w:t>按规定报市政府法制机构进行合法性审查</w:t>
      </w:r>
      <w:r w:rsidR="00674F99" w:rsidRPr="00674F99">
        <w:rPr>
          <w:rFonts w:ascii="仿宋" w:eastAsia="仿宋" w:hAnsi="仿宋" w:hint="eastAsia"/>
          <w:sz w:val="32"/>
          <w:szCs w:val="32"/>
        </w:rPr>
        <w:t>。</w:t>
      </w:r>
      <w:r w:rsidR="00674F99">
        <w:rPr>
          <w:rFonts w:ascii="仿宋" w:eastAsia="仿宋" w:hAnsi="仿宋" w:hint="eastAsia"/>
          <w:sz w:val="32"/>
          <w:szCs w:val="32"/>
        </w:rPr>
        <w:t>根据法制审查意见，我局对</w:t>
      </w:r>
      <w:r w:rsidR="00674F99" w:rsidRPr="00826D34">
        <w:rPr>
          <w:rFonts w:ascii="仿宋" w:eastAsia="仿宋" w:hAnsi="仿宋" w:hint="eastAsia"/>
          <w:sz w:val="32"/>
          <w:szCs w:val="32"/>
        </w:rPr>
        <w:t>《梅州市行政村“村村通班车”专项行动工作方案》</w:t>
      </w:r>
      <w:r w:rsidR="00674F99" w:rsidRPr="00826D34">
        <w:rPr>
          <w:rFonts w:ascii="仿宋" w:eastAsia="仿宋" w:hAnsi="仿宋" w:hint="eastAsia"/>
          <w:sz w:val="32"/>
          <w:szCs w:val="32"/>
        </w:rPr>
        <w:t>进行修改完善并补充了相关材料。</w:t>
      </w:r>
    </w:p>
    <w:p w:rsidR="00477FFB" w:rsidRDefault="00EC4FC8" w:rsidP="00477FFB">
      <w:pPr>
        <w:ind w:firstLineChars="200" w:firstLine="640"/>
        <w:rPr>
          <w:rFonts w:ascii="仿宋" w:eastAsia="仿宋" w:hAnsi="仿宋"/>
          <w:sz w:val="32"/>
          <w:szCs w:val="32"/>
        </w:rPr>
      </w:pPr>
      <w:r>
        <w:rPr>
          <w:rFonts w:ascii="仿宋" w:eastAsia="仿宋" w:hAnsi="仿宋" w:hint="eastAsia"/>
          <w:sz w:val="32"/>
          <w:szCs w:val="32"/>
        </w:rPr>
        <w:t>我局还完善行政机关内部重大决策合法性审查机制，聘请法律顾问，</w:t>
      </w:r>
      <w:r w:rsidR="005344F4">
        <w:rPr>
          <w:rFonts w:ascii="仿宋" w:eastAsia="仿宋" w:hAnsi="仿宋" w:hint="eastAsia"/>
          <w:sz w:val="32"/>
          <w:szCs w:val="32"/>
        </w:rPr>
        <w:t>申请使用公职律师，</w:t>
      </w:r>
      <w:r>
        <w:rPr>
          <w:rFonts w:ascii="仿宋" w:eastAsia="仿宋" w:hAnsi="仿宋" w:hint="eastAsia"/>
          <w:sz w:val="32"/>
          <w:szCs w:val="32"/>
        </w:rPr>
        <w:t>充分发挥法律顾问</w:t>
      </w:r>
      <w:r w:rsidR="005344F4">
        <w:rPr>
          <w:rFonts w:ascii="仿宋" w:eastAsia="仿宋" w:hAnsi="仿宋" w:hint="eastAsia"/>
          <w:sz w:val="32"/>
          <w:szCs w:val="32"/>
        </w:rPr>
        <w:t>和公职律师</w:t>
      </w:r>
      <w:r>
        <w:rPr>
          <w:rFonts w:ascii="仿宋" w:eastAsia="仿宋" w:hAnsi="仿宋" w:hint="eastAsia"/>
          <w:sz w:val="32"/>
          <w:szCs w:val="32"/>
        </w:rPr>
        <w:t>在制订重大行政决策中的积极作用。</w:t>
      </w:r>
    </w:p>
    <w:p w:rsidR="00EC4FC8" w:rsidRPr="00EC4FC8" w:rsidRDefault="00EC4FC8" w:rsidP="00477FFB">
      <w:pPr>
        <w:ind w:firstLineChars="200" w:firstLine="640"/>
        <w:rPr>
          <w:rFonts w:ascii="仿宋" w:eastAsia="仿宋" w:hAnsi="仿宋"/>
          <w:sz w:val="32"/>
          <w:szCs w:val="32"/>
        </w:rPr>
      </w:pPr>
      <w:r>
        <w:rPr>
          <w:rFonts w:ascii="仿宋" w:eastAsia="仿宋" w:hAnsi="仿宋" w:hint="eastAsia"/>
          <w:sz w:val="32"/>
          <w:szCs w:val="32"/>
        </w:rPr>
        <w:t>全面推</w:t>
      </w:r>
      <w:r w:rsidR="00CD6D0E">
        <w:rPr>
          <w:rFonts w:ascii="仿宋" w:eastAsia="仿宋" w:hAnsi="仿宋" w:hint="eastAsia"/>
          <w:sz w:val="32"/>
          <w:szCs w:val="32"/>
        </w:rPr>
        <w:t>进</w:t>
      </w:r>
      <w:r>
        <w:rPr>
          <w:rFonts w:ascii="仿宋" w:eastAsia="仿宋" w:hAnsi="仿宋" w:hint="eastAsia"/>
          <w:sz w:val="32"/>
          <w:szCs w:val="32"/>
        </w:rPr>
        <w:t>政务公开</w:t>
      </w:r>
      <w:r w:rsidR="00CD6D0E">
        <w:rPr>
          <w:rFonts w:ascii="仿宋" w:eastAsia="仿宋" w:hAnsi="仿宋" w:hint="eastAsia"/>
          <w:sz w:val="32"/>
          <w:szCs w:val="32"/>
        </w:rPr>
        <w:t>。</w:t>
      </w:r>
      <w:r w:rsidR="00B479F2">
        <w:rPr>
          <w:rFonts w:ascii="仿宋" w:eastAsia="仿宋" w:hAnsi="仿宋" w:hint="eastAsia"/>
          <w:sz w:val="32"/>
          <w:szCs w:val="32"/>
        </w:rPr>
        <w:t>在我局网站、办事大厅推进信息公开</w:t>
      </w:r>
      <w:r w:rsidR="00CD6D0E">
        <w:rPr>
          <w:rFonts w:ascii="仿宋" w:eastAsia="仿宋" w:hAnsi="仿宋" w:hint="eastAsia"/>
          <w:sz w:val="32"/>
          <w:szCs w:val="32"/>
        </w:rPr>
        <w:t>，</w:t>
      </w:r>
      <w:r w:rsidR="00B479F2">
        <w:rPr>
          <w:rFonts w:ascii="仿宋" w:eastAsia="仿宋" w:hAnsi="仿宋" w:hint="eastAsia"/>
          <w:sz w:val="32"/>
          <w:szCs w:val="32"/>
        </w:rPr>
        <w:t>公示法律法规、行政处罚案件名称、处罚依据、处罚结果等。</w:t>
      </w:r>
    </w:p>
    <w:p w:rsidR="00477FFB" w:rsidRPr="00826D34" w:rsidRDefault="006B147E" w:rsidP="00826D34">
      <w:pPr>
        <w:ind w:firstLineChars="200" w:firstLine="643"/>
        <w:rPr>
          <w:rFonts w:ascii="仿宋" w:eastAsia="仿宋" w:hAnsi="仿宋"/>
          <w:b/>
          <w:sz w:val="32"/>
          <w:szCs w:val="32"/>
        </w:rPr>
      </w:pPr>
      <w:r w:rsidRPr="00826D34">
        <w:rPr>
          <w:rFonts w:ascii="仿宋" w:eastAsia="仿宋" w:hAnsi="仿宋" w:hint="eastAsia"/>
          <w:b/>
          <w:sz w:val="32"/>
          <w:szCs w:val="32"/>
        </w:rPr>
        <w:t>四、坚持严格规范公正文明执法</w:t>
      </w:r>
    </w:p>
    <w:p w:rsidR="002F1006" w:rsidRDefault="002F1006" w:rsidP="00395DFD">
      <w:pPr>
        <w:ind w:firstLineChars="200" w:firstLine="640"/>
        <w:rPr>
          <w:rFonts w:ascii="仿宋" w:eastAsia="仿宋" w:hAnsi="仿宋"/>
          <w:sz w:val="32"/>
          <w:szCs w:val="32"/>
        </w:rPr>
      </w:pPr>
      <w:r>
        <w:rPr>
          <w:rFonts w:ascii="仿宋" w:eastAsia="仿宋" w:hAnsi="仿宋" w:hint="eastAsia"/>
          <w:sz w:val="32"/>
          <w:szCs w:val="32"/>
        </w:rPr>
        <w:t>我局对执法人员进行严格管理，实行全员培训考证、持证上岗和资格管理制度。</w:t>
      </w:r>
    </w:p>
    <w:p w:rsidR="00395DFD" w:rsidRDefault="006B147E" w:rsidP="00395DFD">
      <w:pPr>
        <w:ind w:firstLineChars="200" w:firstLine="640"/>
        <w:rPr>
          <w:rFonts w:ascii="仿宋" w:eastAsia="仿宋" w:hAnsi="仿宋"/>
          <w:sz w:val="32"/>
          <w:szCs w:val="32"/>
        </w:rPr>
      </w:pPr>
      <w:r>
        <w:rPr>
          <w:rFonts w:ascii="仿宋" w:eastAsia="仿宋" w:hAnsi="仿宋" w:hint="eastAsia"/>
          <w:sz w:val="32"/>
          <w:szCs w:val="32"/>
        </w:rPr>
        <w:t>制订</w:t>
      </w:r>
      <w:r w:rsidR="00EF2BE3">
        <w:rPr>
          <w:rFonts w:ascii="仿宋" w:eastAsia="仿宋" w:hAnsi="仿宋" w:hint="eastAsia"/>
          <w:sz w:val="32"/>
          <w:szCs w:val="32"/>
        </w:rPr>
        <w:t>《行政执法全过程记录制度》，</w:t>
      </w:r>
      <w:r w:rsidR="002F1006">
        <w:rPr>
          <w:rFonts w:ascii="仿宋" w:eastAsia="仿宋" w:hAnsi="仿宋" w:hint="eastAsia"/>
          <w:sz w:val="32"/>
          <w:szCs w:val="32"/>
        </w:rPr>
        <w:t>加强</w:t>
      </w:r>
      <w:proofErr w:type="gramStart"/>
      <w:r w:rsidR="002F1006">
        <w:rPr>
          <w:rFonts w:ascii="仿宋" w:eastAsia="仿宋" w:hAnsi="仿宋" w:hint="eastAsia"/>
          <w:sz w:val="32"/>
          <w:szCs w:val="32"/>
        </w:rPr>
        <w:t>执法台</w:t>
      </w:r>
      <w:proofErr w:type="gramEnd"/>
      <w:r w:rsidR="002F1006">
        <w:rPr>
          <w:rFonts w:ascii="仿宋" w:eastAsia="仿宋" w:hAnsi="仿宋" w:hint="eastAsia"/>
          <w:sz w:val="32"/>
          <w:szCs w:val="32"/>
        </w:rPr>
        <w:t>账、执法文书管理，完善登记立案、监督检查、调查取证、行政决定等行政执法过程记录，确保执法工作有据可查；制订《案卷评查制度》，每月对各县报送案卷进行评比，提高行政执法质量和水平。此外，行政处罚案件全部录入《广东省行政执法信息系统》，推动执法联动和信息共享。</w:t>
      </w:r>
    </w:p>
    <w:p w:rsidR="00396F1F" w:rsidRPr="00826D34" w:rsidRDefault="00626D65" w:rsidP="00826D34">
      <w:pPr>
        <w:ind w:firstLineChars="200" w:firstLine="643"/>
        <w:rPr>
          <w:rFonts w:ascii="仿宋" w:eastAsia="仿宋" w:hAnsi="仿宋"/>
          <w:b/>
          <w:sz w:val="32"/>
          <w:szCs w:val="32"/>
        </w:rPr>
      </w:pPr>
      <w:r w:rsidRPr="00826D34">
        <w:rPr>
          <w:rFonts w:ascii="仿宋" w:eastAsia="仿宋" w:hAnsi="仿宋" w:hint="eastAsia"/>
          <w:b/>
          <w:sz w:val="32"/>
          <w:szCs w:val="32"/>
        </w:rPr>
        <w:lastRenderedPageBreak/>
        <w:t>五、</w:t>
      </w:r>
      <w:r w:rsidR="003E7107" w:rsidRPr="00826D34">
        <w:rPr>
          <w:rFonts w:ascii="仿宋" w:eastAsia="仿宋" w:hAnsi="仿宋" w:hint="eastAsia"/>
          <w:b/>
          <w:sz w:val="32"/>
          <w:szCs w:val="32"/>
        </w:rPr>
        <w:t>全面推进政务公开</w:t>
      </w:r>
    </w:p>
    <w:p w:rsidR="007D10F8" w:rsidRDefault="007D10F8" w:rsidP="00826D34">
      <w:pPr>
        <w:ind w:firstLineChars="200" w:firstLine="640"/>
        <w:rPr>
          <w:rFonts w:ascii="仿宋" w:eastAsia="仿宋" w:hAnsi="仿宋" w:hint="eastAsia"/>
          <w:sz w:val="32"/>
          <w:szCs w:val="32"/>
        </w:rPr>
      </w:pPr>
      <w:r>
        <w:rPr>
          <w:rFonts w:ascii="仿宋" w:eastAsia="仿宋" w:hAnsi="仿宋" w:hint="eastAsia"/>
          <w:sz w:val="32"/>
          <w:szCs w:val="32"/>
        </w:rPr>
        <w:t>（一）政务公开情况</w:t>
      </w:r>
    </w:p>
    <w:p w:rsidR="007D10F8" w:rsidRPr="007D10F8" w:rsidRDefault="007D10F8" w:rsidP="00826D34">
      <w:pPr>
        <w:ind w:firstLineChars="200" w:firstLine="640"/>
        <w:rPr>
          <w:rFonts w:ascii="仿宋" w:eastAsia="仿宋" w:hAnsi="仿宋"/>
          <w:sz w:val="32"/>
          <w:szCs w:val="32"/>
        </w:rPr>
      </w:pPr>
      <w:r w:rsidRPr="007D10F8">
        <w:rPr>
          <w:rFonts w:ascii="仿宋" w:eastAsia="仿宋" w:hAnsi="仿宋" w:hint="eastAsia"/>
          <w:sz w:val="32"/>
          <w:szCs w:val="32"/>
        </w:rPr>
        <w:t>根据政务公开工作有关要求全面梳理了我局权责清单，并且通过全省、市统一的平台进行集中展示。我市交通运输行业重大政策通过梅州日报和梅州市交通运输局网站等渠道进行发布。针对社会关注度高的决策事项在决策前向社会征求意见,并反馈采纳情况。2017年度共发布新闻动态108条，许可公示6条，工作简报46期，政务公告19条。</w:t>
      </w:r>
    </w:p>
    <w:p w:rsidR="007D10F8" w:rsidRPr="007D10F8" w:rsidRDefault="007D10F8" w:rsidP="00826D34">
      <w:pPr>
        <w:ind w:firstLineChars="200" w:firstLine="640"/>
        <w:rPr>
          <w:rFonts w:ascii="仿宋" w:eastAsia="仿宋" w:hAnsi="仿宋"/>
          <w:sz w:val="32"/>
          <w:szCs w:val="32"/>
        </w:rPr>
      </w:pPr>
      <w:r>
        <w:rPr>
          <w:rFonts w:ascii="仿宋" w:eastAsia="仿宋" w:hAnsi="仿宋" w:hint="eastAsia"/>
          <w:sz w:val="32"/>
          <w:szCs w:val="32"/>
        </w:rPr>
        <w:t>（二）</w:t>
      </w:r>
      <w:r w:rsidRPr="007D10F8">
        <w:rPr>
          <w:rFonts w:ascii="仿宋" w:eastAsia="仿宋" w:hAnsi="仿宋" w:hint="eastAsia"/>
          <w:sz w:val="32"/>
          <w:szCs w:val="32"/>
        </w:rPr>
        <w:t>开展政策解读情况</w:t>
      </w:r>
    </w:p>
    <w:p w:rsidR="007D10F8" w:rsidRPr="007D10F8" w:rsidRDefault="007D10F8" w:rsidP="00826D34">
      <w:pPr>
        <w:ind w:firstLineChars="200" w:firstLine="640"/>
        <w:rPr>
          <w:rFonts w:ascii="仿宋" w:eastAsia="仿宋" w:hAnsi="仿宋"/>
          <w:sz w:val="32"/>
          <w:szCs w:val="32"/>
        </w:rPr>
      </w:pPr>
      <w:r w:rsidRPr="007D10F8">
        <w:rPr>
          <w:rFonts w:ascii="仿宋" w:eastAsia="仿宋" w:hAnsi="仿宋" w:hint="eastAsia"/>
          <w:sz w:val="32"/>
          <w:szCs w:val="32"/>
        </w:rPr>
        <w:t>我局通过梅州日报、局门户网站等窗口开展我局有关政策信息情况。2017年我局主要在《梅州市网络预约出租汽车经营服务管理实施细则（试行）》、《梅州市高速公路治超非现场执法实施方案》、《梅州城区60周岁以上老人小学生初中生残疾人现役军人残疾军人等群体免费乘坐梅城公交车实施方案》、《关于进一步明确梅州市新农村公路路面硬底化改造工程建设管理工作的通知》、从业资格证办理等政策方面进行了政策解读，其中</w:t>
      </w:r>
      <w:proofErr w:type="gramStart"/>
      <w:r w:rsidRPr="007D10F8">
        <w:rPr>
          <w:rFonts w:ascii="仿宋" w:eastAsia="仿宋" w:hAnsi="仿宋" w:hint="eastAsia"/>
          <w:sz w:val="32"/>
          <w:szCs w:val="32"/>
        </w:rPr>
        <w:t>网约车政策</w:t>
      </w:r>
      <w:proofErr w:type="gramEnd"/>
      <w:r w:rsidRPr="007D10F8">
        <w:rPr>
          <w:rFonts w:ascii="仿宋" w:eastAsia="仿宋" w:hAnsi="仿宋" w:hint="eastAsia"/>
          <w:sz w:val="32"/>
          <w:szCs w:val="32"/>
        </w:rPr>
        <w:t>、高速公路</w:t>
      </w:r>
      <w:proofErr w:type="gramStart"/>
      <w:r w:rsidRPr="007D10F8">
        <w:rPr>
          <w:rFonts w:ascii="仿宋" w:eastAsia="仿宋" w:hAnsi="仿宋" w:hint="eastAsia"/>
          <w:sz w:val="32"/>
          <w:szCs w:val="32"/>
        </w:rPr>
        <w:t>治超非现场</w:t>
      </w:r>
      <w:proofErr w:type="gramEnd"/>
      <w:r w:rsidRPr="007D10F8">
        <w:rPr>
          <w:rFonts w:ascii="仿宋" w:eastAsia="仿宋" w:hAnsi="仿宋" w:hint="eastAsia"/>
          <w:sz w:val="32"/>
          <w:szCs w:val="32"/>
        </w:rPr>
        <w:t>执法是2017年新出台的政策。</w:t>
      </w:r>
    </w:p>
    <w:p w:rsidR="007D10F8" w:rsidRPr="007D10F8" w:rsidRDefault="007D10F8" w:rsidP="00826D34">
      <w:pPr>
        <w:ind w:firstLineChars="200" w:firstLine="640"/>
        <w:rPr>
          <w:rFonts w:ascii="仿宋" w:eastAsia="仿宋" w:hAnsi="仿宋"/>
          <w:sz w:val="32"/>
          <w:szCs w:val="32"/>
        </w:rPr>
      </w:pPr>
      <w:r>
        <w:rPr>
          <w:rFonts w:ascii="仿宋" w:eastAsia="仿宋" w:hAnsi="仿宋" w:hint="eastAsia"/>
          <w:sz w:val="32"/>
          <w:szCs w:val="32"/>
        </w:rPr>
        <w:t>（三）回应社会关切情况</w:t>
      </w:r>
    </w:p>
    <w:p w:rsidR="007D10F8" w:rsidRPr="007D10F8" w:rsidRDefault="007D10F8" w:rsidP="00826D34">
      <w:pPr>
        <w:ind w:firstLineChars="200" w:firstLine="640"/>
        <w:rPr>
          <w:rFonts w:ascii="仿宋" w:eastAsia="仿宋" w:hAnsi="仿宋"/>
          <w:sz w:val="32"/>
          <w:szCs w:val="32"/>
        </w:rPr>
      </w:pPr>
      <w:r w:rsidRPr="007D10F8">
        <w:rPr>
          <w:rFonts w:ascii="仿宋" w:eastAsia="仿宋" w:hAnsi="仿宋" w:hint="eastAsia"/>
          <w:sz w:val="32"/>
          <w:szCs w:val="32"/>
        </w:rPr>
        <w:t>我局通过梅州民声、12345热线、12328交通监督服务电话回应社会关切问题，根据各渠道系统的要求切实完成了各项关切问题的答复事宜，2017年办理投诉、咨询、意见建</w:t>
      </w:r>
      <w:r w:rsidRPr="007D10F8">
        <w:rPr>
          <w:rFonts w:ascii="仿宋" w:eastAsia="仿宋" w:hAnsi="仿宋" w:hint="eastAsia"/>
          <w:sz w:val="32"/>
          <w:szCs w:val="32"/>
        </w:rPr>
        <w:lastRenderedPageBreak/>
        <w:t>议事件共计227件。</w:t>
      </w:r>
    </w:p>
    <w:p w:rsidR="007D10F8" w:rsidRPr="007D10F8" w:rsidRDefault="007D10F8" w:rsidP="00826D34">
      <w:pPr>
        <w:ind w:firstLineChars="200" w:firstLine="640"/>
        <w:rPr>
          <w:rFonts w:ascii="仿宋" w:eastAsia="仿宋" w:hAnsi="仿宋"/>
          <w:sz w:val="32"/>
          <w:szCs w:val="32"/>
        </w:rPr>
      </w:pPr>
      <w:r>
        <w:rPr>
          <w:rFonts w:ascii="仿宋" w:eastAsia="仿宋" w:hAnsi="仿宋" w:hint="eastAsia"/>
          <w:sz w:val="32"/>
          <w:szCs w:val="32"/>
        </w:rPr>
        <w:t>（四）制度机制建设情况</w:t>
      </w:r>
    </w:p>
    <w:p w:rsidR="007D10F8" w:rsidRPr="007D10F8" w:rsidRDefault="007D10F8" w:rsidP="00826D34">
      <w:pPr>
        <w:ind w:firstLineChars="200" w:firstLine="640"/>
        <w:rPr>
          <w:rFonts w:ascii="仿宋" w:eastAsia="仿宋" w:hAnsi="仿宋"/>
          <w:sz w:val="32"/>
          <w:szCs w:val="32"/>
        </w:rPr>
      </w:pPr>
      <w:r w:rsidRPr="007D10F8">
        <w:rPr>
          <w:rFonts w:ascii="仿宋" w:eastAsia="仿宋" w:hAnsi="仿宋" w:hint="eastAsia"/>
          <w:sz w:val="32"/>
          <w:szCs w:val="32"/>
        </w:rPr>
        <w:t>我局成立了政务公开工作领导小组，制定了梅州市政务公开工作保密审查制度，建立了政务公开基本目录，制定政务公开业务培训计划。我局行政审批科已派驻梅州市行政服务中心，全部业务均在网上办事大厅办理，形成了一站式网上服务和线上线下一体化运行。</w:t>
      </w:r>
    </w:p>
    <w:p w:rsidR="002F1006" w:rsidRPr="00826D34" w:rsidRDefault="003E7107" w:rsidP="00826D34">
      <w:pPr>
        <w:ind w:firstLineChars="200" w:firstLine="643"/>
        <w:rPr>
          <w:rFonts w:ascii="仿宋" w:eastAsia="仿宋" w:hAnsi="仿宋"/>
          <w:b/>
          <w:sz w:val="32"/>
          <w:szCs w:val="32"/>
        </w:rPr>
      </w:pPr>
      <w:r w:rsidRPr="00826D34">
        <w:rPr>
          <w:rFonts w:ascii="仿宋" w:eastAsia="仿宋" w:hAnsi="仿宋" w:hint="eastAsia"/>
          <w:b/>
          <w:sz w:val="32"/>
          <w:szCs w:val="32"/>
        </w:rPr>
        <w:t>六、</w:t>
      </w:r>
      <w:r w:rsidR="00626D65" w:rsidRPr="00826D34">
        <w:rPr>
          <w:rFonts w:ascii="仿宋" w:eastAsia="仿宋" w:hAnsi="仿宋" w:hint="eastAsia"/>
          <w:b/>
          <w:sz w:val="32"/>
          <w:szCs w:val="32"/>
        </w:rPr>
        <w:t>强化对行政权力的制约和监督</w:t>
      </w:r>
    </w:p>
    <w:p w:rsidR="00C534BF" w:rsidRDefault="00C534BF" w:rsidP="00C534BF">
      <w:pPr>
        <w:ind w:firstLineChars="200" w:firstLine="640"/>
        <w:rPr>
          <w:rFonts w:ascii="仿宋" w:eastAsia="仿宋" w:hAnsi="仿宋"/>
          <w:sz w:val="32"/>
          <w:szCs w:val="32"/>
        </w:rPr>
      </w:pPr>
      <w:r>
        <w:rPr>
          <w:rFonts w:ascii="仿宋" w:eastAsia="仿宋" w:hAnsi="仿宋" w:hint="eastAsia"/>
          <w:sz w:val="32"/>
          <w:szCs w:val="32"/>
        </w:rPr>
        <w:t>强化对财政拨付资金的分配使用，加强对权力集中部门和岗位的监督制约。此外，加强对行政许可实施情况的日常监督管理和评价，督促各部门按照规范程序</w:t>
      </w:r>
      <w:r w:rsidR="00AB601C">
        <w:rPr>
          <w:rFonts w:ascii="仿宋" w:eastAsia="仿宋" w:hAnsi="仿宋" w:hint="eastAsia"/>
          <w:sz w:val="32"/>
          <w:szCs w:val="32"/>
        </w:rPr>
        <w:t>、审批条件、承诺期限、裁量标准等实施行政许可，进一步促进行政机关及工作人员依法行政。</w:t>
      </w:r>
    </w:p>
    <w:p w:rsidR="004D1C59" w:rsidRPr="00826D34" w:rsidRDefault="006A741E" w:rsidP="00826D34">
      <w:pPr>
        <w:ind w:firstLineChars="200" w:firstLine="643"/>
        <w:rPr>
          <w:rFonts w:ascii="仿宋" w:eastAsia="仿宋" w:hAnsi="仿宋"/>
          <w:b/>
          <w:sz w:val="32"/>
          <w:szCs w:val="32"/>
        </w:rPr>
      </w:pPr>
      <w:r w:rsidRPr="00826D34">
        <w:rPr>
          <w:rFonts w:ascii="仿宋" w:eastAsia="仿宋" w:hAnsi="仿宋" w:hint="eastAsia"/>
          <w:b/>
          <w:sz w:val="32"/>
          <w:szCs w:val="32"/>
        </w:rPr>
        <w:t>七、</w:t>
      </w:r>
      <w:r w:rsidR="004D1C59" w:rsidRPr="00826D34">
        <w:rPr>
          <w:rFonts w:ascii="仿宋" w:eastAsia="仿宋" w:hAnsi="仿宋" w:hint="eastAsia"/>
          <w:b/>
          <w:sz w:val="32"/>
          <w:szCs w:val="32"/>
        </w:rPr>
        <w:t>依法有效化解社会矛盾</w:t>
      </w:r>
    </w:p>
    <w:p w:rsidR="004D1C59" w:rsidRDefault="004D1C59" w:rsidP="004D1C59">
      <w:pPr>
        <w:ind w:firstLineChars="200" w:firstLine="640"/>
        <w:rPr>
          <w:rFonts w:ascii="仿宋" w:eastAsia="仿宋" w:hAnsi="仿宋"/>
          <w:sz w:val="32"/>
          <w:szCs w:val="32"/>
        </w:rPr>
      </w:pPr>
      <w:r w:rsidRPr="004D1C59">
        <w:rPr>
          <w:rFonts w:ascii="仿宋" w:eastAsia="仿宋" w:hAnsi="仿宋" w:hint="eastAsia"/>
          <w:sz w:val="32"/>
          <w:szCs w:val="32"/>
        </w:rPr>
        <w:t>建立健全社会矛盾预警、救济救助机制，畅通群众利益协调、权益保障法律渠道，引导和</w:t>
      </w:r>
      <w:r>
        <w:rPr>
          <w:rFonts w:ascii="仿宋" w:eastAsia="仿宋" w:hAnsi="仿宋" w:hint="eastAsia"/>
          <w:sz w:val="32"/>
          <w:szCs w:val="32"/>
        </w:rPr>
        <w:t>支持群众理性表达诉求、依法维护权益；</w:t>
      </w:r>
      <w:r w:rsidRPr="004D1C59">
        <w:rPr>
          <w:rFonts w:ascii="仿宋" w:eastAsia="仿宋" w:hAnsi="仿宋" w:hint="eastAsia"/>
          <w:sz w:val="32"/>
          <w:szCs w:val="32"/>
        </w:rPr>
        <w:t>完善调解、仲裁、行政裁决、行政复议等有机衔接、相互协调的多元化矛盾纠纷解决机制，形成化解社会矛盾纠纷工作合力</w:t>
      </w:r>
      <w:r>
        <w:rPr>
          <w:rFonts w:ascii="仿宋" w:eastAsia="仿宋" w:hAnsi="仿宋" w:hint="eastAsia"/>
          <w:sz w:val="32"/>
          <w:szCs w:val="32"/>
        </w:rPr>
        <w:t>；</w:t>
      </w:r>
      <w:r w:rsidRPr="004D1C59">
        <w:rPr>
          <w:rFonts w:ascii="仿宋" w:eastAsia="仿宋" w:hAnsi="仿宋" w:hint="eastAsia"/>
          <w:sz w:val="32"/>
          <w:szCs w:val="32"/>
        </w:rPr>
        <w:t>加强行政应诉队伍能力建设，完善行政机关行政应诉工作制度。</w:t>
      </w:r>
    </w:p>
    <w:p w:rsidR="004D1C59" w:rsidRPr="00826D34" w:rsidRDefault="006A741E" w:rsidP="00826D34">
      <w:pPr>
        <w:ind w:firstLineChars="200" w:firstLine="643"/>
        <w:rPr>
          <w:rFonts w:ascii="仿宋" w:eastAsia="仿宋" w:hAnsi="仿宋"/>
          <w:b/>
          <w:sz w:val="32"/>
          <w:szCs w:val="32"/>
        </w:rPr>
      </w:pPr>
      <w:r w:rsidRPr="00826D34">
        <w:rPr>
          <w:rFonts w:ascii="仿宋" w:eastAsia="仿宋" w:hAnsi="仿宋" w:hint="eastAsia"/>
          <w:b/>
          <w:sz w:val="32"/>
          <w:szCs w:val="32"/>
        </w:rPr>
        <w:t>八</w:t>
      </w:r>
      <w:r w:rsidR="004D1C59" w:rsidRPr="00826D34">
        <w:rPr>
          <w:rFonts w:ascii="仿宋" w:eastAsia="仿宋" w:hAnsi="仿宋" w:hint="eastAsia"/>
          <w:b/>
          <w:sz w:val="32"/>
          <w:szCs w:val="32"/>
        </w:rPr>
        <w:t>、全面提高工作人员法治思维和依法行政能力</w:t>
      </w:r>
    </w:p>
    <w:p w:rsidR="004532F3" w:rsidRDefault="004532F3" w:rsidP="004532F3">
      <w:pPr>
        <w:ind w:firstLineChars="200" w:firstLine="640"/>
        <w:rPr>
          <w:rFonts w:ascii="仿宋" w:eastAsia="仿宋" w:hAnsi="仿宋"/>
          <w:sz w:val="32"/>
          <w:szCs w:val="32"/>
        </w:rPr>
      </w:pPr>
      <w:r>
        <w:rPr>
          <w:rFonts w:ascii="仿宋" w:eastAsia="仿宋" w:hAnsi="仿宋" w:hint="eastAsia"/>
          <w:sz w:val="32"/>
          <w:szCs w:val="32"/>
        </w:rPr>
        <w:t>积极组织法制工作从业人员参加梅州市政府法制业务</w:t>
      </w:r>
      <w:r>
        <w:rPr>
          <w:rFonts w:ascii="仿宋" w:eastAsia="仿宋" w:hAnsi="仿宋" w:hint="eastAsia"/>
          <w:sz w:val="32"/>
          <w:szCs w:val="32"/>
        </w:rPr>
        <w:lastRenderedPageBreak/>
        <w:t>人员相关培训，不断提高法制工作从业人员的业务能力和理论水平；总结依法行政工作有效经验，积极参加依法行政创新成果评审。</w:t>
      </w:r>
    </w:p>
    <w:p w:rsidR="000454DA" w:rsidRPr="00826D34" w:rsidRDefault="009F1D19" w:rsidP="00826D34">
      <w:pPr>
        <w:ind w:firstLineChars="200" w:firstLine="643"/>
        <w:rPr>
          <w:rFonts w:ascii="仿宋" w:eastAsia="仿宋" w:hAnsi="仿宋"/>
          <w:b/>
          <w:sz w:val="32"/>
          <w:szCs w:val="32"/>
        </w:rPr>
      </w:pPr>
      <w:bookmarkStart w:id="0" w:name="_GoBack"/>
      <w:r w:rsidRPr="00826D34">
        <w:rPr>
          <w:rFonts w:ascii="仿宋" w:eastAsia="仿宋" w:hAnsi="仿宋" w:hint="eastAsia"/>
          <w:b/>
          <w:sz w:val="32"/>
          <w:szCs w:val="32"/>
        </w:rPr>
        <w:t>九</w:t>
      </w:r>
      <w:r w:rsidR="000454DA" w:rsidRPr="00826D34">
        <w:rPr>
          <w:rFonts w:ascii="仿宋" w:eastAsia="仿宋" w:hAnsi="仿宋" w:hint="eastAsia"/>
          <w:b/>
          <w:sz w:val="32"/>
          <w:szCs w:val="32"/>
        </w:rPr>
        <w:t>、下步工作打算</w:t>
      </w:r>
    </w:p>
    <w:bookmarkEnd w:id="0"/>
    <w:p w:rsidR="000454DA" w:rsidRPr="0019495D" w:rsidRDefault="000454DA" w:rsidP="004532F3">
      <w:pPr>
        <w:ind w:firstLineChars="200" w:firstLine="640"/>
        <w:rPr>
          <w:rFonts w:ascii="仿宋" w:eastAsia="仿宋" w:hAnsi="仿宋"/>
          <w:sz w:val="32"/>
          <w:szCs w:val="32"/>
        </w:rPr>
      </w:pPr>
      <w:r w:rsidRPr="0019495D">
        <w:rPr>
          <w:rFonts w:ascii="仿宋" w:eastAsia="仿宋" w:hAnsi="仿宋" w:hint="eastAsia"/>
          <w:sz w:val="32"/>
          <w:szCs w:val="32"/>
        </w:rPr>
        <w:t>（一）进一步加强法制宣传教育，强化法律意识，提高行政执法水平。通过</w:t>
      </w:r>
      <w:r w:rsidR="005336DA">
        <w:rPr>
          <w:rFonts w:ascii="仿宋" w:eastAsia="仿宋" w:hAnsi="仿宋" w:hint="eastAsia"/>
          <w:sz w:val="32"/>
          <w:szCs w:val="32"/>
        </w:rPr>
        <w:t>法制</w:t>
      </w:r>
      <w:r w:rsidRPr="0019495D">
        <w:rPr>
          <w:rFonts w:ascii="仿宋" w:eastAsia="仿宋" w:hAnsi="仿宋" w:hint="eastAsia"/>
          <w:sz w:val="32"/>
          <w:szCs w:val="32"/>
        </w:rPr>
        <w:t>宣传教育，使</w:t>
      </w:r>
      <w:r w:rsidR="005336DA">
        <w:rPr>
          <w:rFonts w:ascii="仿宋" w:eastAsia="仿宋" w:hAnsi="仿宋" w:hint="eastAsia"/>
          <w:sz w:val="32"/>
          <w:szCs w:val="32"/>
        </w:rPr>
        <w:t>行政执法人员</w:t>
      </w:r>
      <w:r w:rsidRPr="0019495D">
        <w:rPr>
          <w:rFonts w:ascii="仿宋" w:eastAsia="仿宋" w:hAnsi="仿宋" w:hint="eastAsia"/>
          <w:sz w:val="32"/>
          <w:szCs w:val="32"/>
        </w:rPr>
        <w:t>知法、懂法、守法，增强法律意识，通过法律手段维护自己的合法权益，抵制和纠正行政执法过程中出现的违规、违法行为。</w:t>
      </w:r>
    </w:p>
    <w:p w:rsidR="000454DA" w:rsidRPr="0019495D" w:rsidRDefault="000454DA" w:rsidP="004532F3">
      <w:pPr>
        <w:ind w:firstLineChars="200" w:firstLine="640"/>
        <w:rPr>
          <w:rFonts w:ascii="仿宋" w:eastAsia="仿宋" w:hAnsi="仿宋"/>
          <w:sz w:val="32"/>
          <w:szCs w:val="32"/>
        </w:rPr>
      </w:pPr>
      <w:r w:rsidRPr="0019495D">
        <w:rPr>
          <w:rFonts w:ascii="仿宋" w:eastAsia="仿宋" w:hAnsi="仿宋" w:hint="eastAsia"/>
          <w:sz w:val="32"/>
          <w:szCs w:val="32"/>
        </w:rPr>
        <w:t>（二）进一步深化改革，不断提高行政执法队伍的整体素质。首先，加强对行政执法队伍的思想政治建设，牢固树立自觉贯彻依法治国方略和自觉地推行依法行政的思想</w:t>
      </w:r>
      <w:r w:rsidR="004532F3">
        <w:rPr>
          <w:rFonts w:ascii="仿宋" w:eastAsia="仿宋" w:hAnsi="仿宋" w:hint="eastAsia"/>
          <w:sz w:val="32"/>
          <w:szCs w:val="32"/>
        </w:rPr>
        <w:t>。其次</w:t>
      </w:r>
      <w:r w:rsidRPr="0019495D">
        <w:rPr>
          <w:rFonts w:ascii="仿宋" w:eastAsia="仿宋" w:hAnsi="仿宋" w:hint="eastAsia"/>
          <w:sz w:val="32"/>
          <w:szCs w:val="32"/>
        </w:rPr>
        <w:t>，要努力提高行政执法队伍的业务素质</w:t>
      </w:r>
      <w:r w:rsidR="005336DA">
        <w:rPr>
          <w:rFonts w:ascii="仿宋" w:eastAsia="仿宋" w:hAnsi="仿宋" w:hint="eastAsia"/>
          <w:sz w:val="32"/>
          <w:szCs w:val="32"/>
        </w:rPr>
        <w:t>，</w:t>
      </w:r>
      <w:r w:rsidRPr="0019495D">
        <w:rPr>
          <w:rFonts w:ascii="仿宋" w:eastAsia="仿宋" w:hAnsi="仿宋" w:hint="eastAsia"/>
          <w:sz w:val="32"/>
          <w:szCs w:val="32"/>
        </w:rPr>
        <w:t>有针对性、经常性、多渠道地对行政执法人员进行业</w:t>
      </w:r>
      <w:r w:rsidR="004532F3">
        <w:rPr>
          <w:rFonts w:ascii="仿宋" w:eastAsia="仿宋" w:hAnsi="仿宋" w:hint="eastAsia"/>
          <w:sz w:val="32"/>
          <w:szCs w:val="32"/>
        </w:rPr>
        <w:t>务</w:t>
      </w:r>
      <w:r w:rsidRPr="0019495D">
        <w:rPr>
          <w:rFonts w:ascii="仿宋" w:eastAsia="仿宋" w:hAnsi="仿宋" w:hint="eastAsia"/>
          <w:sz w:val="32"/>
          <w:szCs w:val="32"/>
        </w:rPr>
        <w:t>培训，促进行政执法人员必学、爱学、勤学业务，提高业务素质和实际工作能力。</w:t>
      </w:r>
    </w:p>
    <w:p w:rsidR="000454DA" w:rsidRDefault="000454DA" w:rsidP="004532F3">
      <w:pPr>
        <w:ind w:firstLineChars="200" w:firstLine="640"/>
        <w:rPr>
          <w:rFonts w:ascii="仿宋" w:eastAsia="仿宋" w:hAnsi="仿宋" w:hint="eastAsia"/>
          <w:sz w:val="32"/>
          <w:szCs w:val="32"/>
        </w:rPr>
      </w:pPr>
      <w:r w:rsidRPr="0019495D">
        <w:rPr>
          <w:rFonts w:ascii="仿宋" w:eastAsia="仿宋" w:hAnsi="仿宋" w:hint="eastAsia"/>
          <w:sz w:val="32"/>
          <w:szCs w:val="32"/>
        </w:rPr>
        <w:t>（</w:t>
      </w:r>
      <w:r w:rsidR="004532F3">
        <w:rPr>
          <w:rFonts w:ascii="仿宋" w:eastAsia="仿宋" w:hAnsi="仿宋" w:hint="eastAsia"/>
          <w:sz w:val="32"/>
          <w:szCs w:val="32"/>
        </w:rPr>
        <w:t>三</w:t>
      </w:r>
      <w:r w:rsidRPr="0019495D">
        <w:rPr>
          <w:rFonts w:ascii="仿宋" w:eastAsia="仿宋" w:hAnsi="仿宋" w:hint="eastAsia"/>
          <w:sz w:val="32"/>
          <w:szCs w:val="32"/>
        </w:rPr>
        <w:t>）提高机关</w:t>
      </w:r>
      <w:r w:rsidR="004532F3">
        <w:rPr>
          <w:rFonts w:ascii="仿宋" w:eastAsia="仿宋" w:hAnsi="仿宋" w:hint="eastAsia"/>
          <w:sz w:val="32"/>
          <w:szCs w:val="32"/>
        </w:rPr>
        <w:t>效能，改善机关作风。以开放透明的办公形式，快捷、高效的工作节奏落实各项行政工作</w:t>
      </w:r>
      <w:r w:rsidRPr="0019495D">
        <w:rPr>
          <w:rFonts w:ascii="仿宋" w:eastAsia="仿宋" w:hAnsi="仿宋" w:hint="eastAsia"/>
          <w:sz w:val="32"/>
          <w:szCs w:val="32"/>
        </w:rPr>
        <w:t>。</w:t>
      </w:r>
    </w:p>
    <w:p w:rsidR="00414000" w:rsidRDefault="00817792" w:rsidP="004532F3">
      <w:pPr>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414000" w:rsidRDefault="00414000" w:rsidP="004532F3">
      <w:pPr>
        <w:ind w:firstLineChars="200" w:firstLine="640"/>
        <w:rPr>
          <w:rFonts w:ascii="仿宋" w:eastAsia="仿宋" w:hAnsi="仿宋" w:hint="eastAsia"/>
          <w:sz w:val="32"/>
          <w:szCs w:val="32"/>
        </w:rPr>
      </w:pPr>
    </w:p>
    <w:p w:rsidR="00414000" w:rsidRDefault="00414000" w:rsidP="004532F3">
      <w:pPr>
        <w:ind w:firstLineChars="200" w:firstLine="640"/>
        <w:rPr>
          <w:rFonts w:ascii="仿宋" w:eastAsia="仿宋" w:hAnsi="仿宋" w:hint="eastAsia"/>
          <w:sz w:val="32"/>
          <w:szCs w:val="32"/>
        </w:rPr>
      </w:pPr>
    </w:p>
    <w:p w:rsidR="00817792" w:rsidRDefault="00817792" w:rsidP="00826D34">
      <w:pPr>
        <w:ind w:firstLineChars="200" w:firstLine="640"/>
        <w:jc w:val="right"/>
        <w:rPr>
          <w:rFonts w:ascii="仿宋" w:eastAsia="仿宋" w:hAnsi="仿宋" w:hint="eastAsia"/>
          <w:sz w:val="32"/>
          <w:szCs w:val="32"/>
        </w:rPr>
      </w:pPr>
      <w:r>
        <w:rPr>
          <w:rFonts w:ascii="仿宋" w:eastAsia="仿宋" w:hAnsi="仿宋" w:hint="eastAsia"/>
          <w:sz w:val="32"/>
          <w:szCs w:val="32"/>
        </w:rPr>
        <w:t>梅州市交通运输局</w:t>
      </w:r>
    </w:p>
    <w:p w:rsidR="00817792" w:rsidRPr="00817792" w:rsidRDefault="00817792" w:rsidP="00826D34">
      <w:pPr>
        <w:ind w:firstLineChars="200" w:firstLine="640"/>
        <w:jc w:val="right"/>
        <w:rPr>
          <w:rFonts w:ascii="仿宋" w:eastAsia="仿宋" w:hAnsi="仿宋"/>
          <w:sz w:val="32"/>
          <w:szCs w:val="32"/>
        </w:rPr>
      </w:pPr>
      <w:r>
        <w:rPr>
          <w:rFonts w:ascii="仿宋" w:eastAsia="仿宋" w:hAnsi="仿宋"/>
          <w:sz w:val="32"/>
          <w:szCs w:val="32"/>
        </w:rPr>
        <w:t>2017年12月19日</w:t>
      </w:r>
    </w:p>
    <w:sectPr w:rsidR="00817792" w:rsidRPr="0081779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A20" w:rsidRDefault="00B54A20" w:rsidP="00200B91">
      <w:r>
        <w:separator/>
      </w:r>
    </w:p>
  </w:endnote>
  <w:endnote w:type="continuationSeparator" w:id="0">
    <w:p w:rsidR="00B54A20" w:rsidRDefault="00B54A20" w:rsidP="0020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392974"/>
      <w:docPartObj>
        <w:docPartGallery w:val="Page Numbers (Bottom of Page)"/>
        <w:docPartUnique/>
      </w:docPartObj>
    </w:sdtPr>
    <w:sdtEndPr/>
    <w:sdtContent>
      <w:p w:rsidR="00200B91" w:rsidRDefault="00200B91">
        <w:pPr>
          <w:pStyle w:val="a5"/>
          <w:jc w:val="center"/>
        </w:pPr>
        <w:r>
          <w:fldChar w:fldCharType="begin"/>
        </w:r>
        <w:r>
          <w:instrText>PAGE   \* MERGEFORMAT</w:instrText>
        </w:r>
        <w:r>
          <w:fldChar w:fldCharType="separate"/>
        </w:r>
        <w:r w:rsidR="00826D34" w:rsidRPr="00826D34">
          <w:rPr>
            <w:noProof/>
            <w:lang w:val="zh-CN"/>
          </w:rPr>
          <w:t>5</w:t>
        </w:r>
        <w:r>
          <w:fldChar w:fldCharType="end"/>
        </w:r>
      </w:p>
    </w:sdtContent>
  </w:sdt>
  <w:p w:rsidR="00200B91" w:rsidRDefault="00200B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A20" w:rsidRDefault="00B54A20" w:rsidP="00200B91">
      <w:r>
        <w:separator/>
      </w:r>
    </w:p>
  </w:footnote>
  <w:footnote w:type="continuationSeparator" w:id="0">
    <w:p w:rsidR="00B54A20" w:rsidRDefault="00B54A20" w:rsidP="0020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DA"/>
    <w:rsid w:val="000344F4"/>
    <w:rsid w:val="000454DA"/>
    <w:rsid w:val="000A4303"/>
    <w:rsid w:val="000E3932"/>
    <w:rsid w:val="001333BA"/>
    <w:rsid w:val="00140D43"/>
    <w:rsid w:val="00190019"/>
    <w:rsid w:val="0019495D"/>
    <w:rsid w:val="001E2020"/>
    <w:rsid w:val="00200B91"/>
    <w:rsid w:val="00252D71"/>
    <w:rsid w:val="002C0C6D"/>
    <w:rsid w:val="002F1006"/>
    <w:rsid w:val="00387CD9"/>
    <w:rsid w:val="00395DFD"/>
    <w:rsid w:val="00396F1F"/>
    <w:rsid w:val="003E7107"/>
    <w:rsid w:val="00414000"/>
    <w:rsid w:val="00424D68"/>
    <w:rsid w:val="004510B2"/>
    <w:rsid w:val="004532F3"/>
    <w:rsid w:val="00477FFB"/>
    <w:rsid w:val="004825B0"/>
    <w:rsid w:val="004D1C59"/>
    <w:rsid w:val="004D6323"/>
    <w:rsid w:val="005336DA"/>
    <w:rsid w:val="005344F4"/>
    <w:rsid w:val="005A11A6"/>
    <w:rsid w:val="00626D65"/>
    <w:rsid w:val="006739FC"/>
    <w:rsid w:val="00674F99"/>
    <w:rsid w:val="0068158D"/>
    <w:rsid w:val="00690181"/>
    <w:rsid w:val="006A741E"/>
    <w:rsid w:val="006B147E"/>
    <w:rsid w:val="006C6E9C"/>
    <w:rsid w:val="00706FB5"/>
    <w:rsid w:val="00714380"/>
    <w:rsid w:val="00717FAD"/>
    <w:rsid w:val="007238F3"/>
    <w:rsid w:val="00766F4B"/>
    <w:rsid w:val="007A34AC"/>
    <w:rsid w:val="007A4F92"/>
    <w:rsid w:val="007C226B"/>
    <w:rsid w:val="007D10F8"/>
    <w:rsid w:val="007E60F9"/>
    <w:rsid w:val="00817792"/>
    <w:rsid w:val="00826D34"/>
    <w:rsid w:val="0088536A"/>
    <w:rsid w:val="00890524"/>
    <w:rsid w:val="00891E85"/>
    <w:rsid w:val="00926A2C"/>
    <w:rsid w:val="009E7D9F"/>
    <w:rsid w:val="009F1D19"/>
    <w:rsid w:val="00AB601C"/>
    <w:rsid w:val="00B201C2"/>
    <w:rsid w:val="00B25BED"/>
    <w:rsid w:val="00B479F2"/>
    <w:rsid w:val="00B54A20"/>
    <w:rsid w:val="00C534BF"/>
    <w:rsid w:val="00CD54E6"/>
    <w:rsid w:val="00CD6D0E"/>
    <w:rsid w:val="00D263A6"/>
    <w:rsid w:val="00D33C4A"/>
    <w:rsid w:val="00DB6FEF"/>
    <w:rsid w:val="00DE79C1"/>
    <w:rsid w:val="00EC4FC8"/>
    <w:rsid w:val="00EF2BE3"/>
    <w:rsid w:val="00F114E4"/>
    <w:rsid w:val="00F133ED"/>
    <w:rsid w:val="00F8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54DA"/>
    <w:rPr>
      <w:strike w:val="0"/>
      <w:dstrike w:val="0"/>
      <w:color w:val="3C3C3C"/>
      <w:u w:val="none"/>
      <w:effect w:val="none"/>
    </w:rPr>
  </w:style>
  <w:style w:type="paragraph" w:styleId="a4">
    <w:name w:val="header"/>
    <w:basedOn w:val="a"/>
    <w:link w:val="Char"/>
    <w:uiPriority w:val="99"/>
    <w:unhideWhenUsed/>
    <w:rsid w:val="00200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0B91"/>
    <w:rPr>
      <w:sz w:val="18"/>
      <w:szCs w:val="18"/>
    </w:rPr>
  </w:style>
  <w:style w:type="paragraph" w:styleId="a5">
    <w:name w:val="footer"/>
    <w:basedOn w:val="a"/>
    <w:link w:val="Char0"/>
    <w:uiPriority w:val="99"/>
    <w:unhideWhenUsed/>
    <w:rsid w:val="00200B91"/>
    <w:pPr>
      <w:tabs>
        <w:tab w:val="center" w:pos="4153"/>
        <w:tab w:val="right" w:pos="8306"/>
      </w:tabs>
      <w:snapToGrid w:val="0"/>
      <w:jc w:val="left"/>
    </w:pPr>
    <w:rPr>
      <w:sz w:val="18"/>
      <w:szCs w:val="18"/>
    </w:rPr>
  </w:style>
  <w:style w:type="character" w:customStyle="1" w:styleId="Char0">
    <w:name w:val="页脚 Char"/>
    <w:basedOn w:val="a0"/>
    <w:link w:val="a5"/>
    <w:uiPriority w:val="99"/>
    <w:rsid w:val="00200B91"/>
    <w:rPr>
      <w:sz w:val="18"/>
      <w:szCs w:val="18"/>
    </w:rPr>
  </w:style>
  <w:style w:type="paragraph" w:styleId="a6">
    <w:name w:val="Balloon Text"/>
    <w:basedOn w:val="a"/>
    <w:link w:val="Char1"/>
    <w:uiPriority w:val="99"/>
    <w:semiHidden/>
    <w:unhideWhenUsed/>
    <w:rsid w:val="0068158D"/>
    <w:rPr>
      <w:sz w:val="18"/>
      <w:szCs w:val="18"/>
    </w:rPr>
  </w:style>
  <w:style w:type="character" w:customStyle="1" w:styleId="Char1">
    <w:name w:val="批注框文本 Char"/>
    <w:basedOn w:val="a0"/>
    <w:link w:val="a6"/>
    <w:uiPriority w:val="99"/>
    <w:semiHidden/>
    <w:rsid w:val="006815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54DA"/>
    <w:rPr>
      <w:strike w:val="0"/>
      <w:dstrike w:val="0"/>
      <w:color w:val="3C3C3C"/>
      <w:u w:val="none"/>
      <w:effect w:val="none"/>
    </w:rPr>
  </w:style>
  <w:style w:type="paragraph" w:styleId="a4">
    <w:name w:val="header"/>
    <w:basedOn w:val="a"/>
    <w:link w:val="Char"/>
    <w:uiPriority w:val="99"/>
    <w:unhideWhenUsed/>
    <w:rsid w:val="00200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0B91"/>
    <w:rPr>
      <w:sz w:val="18"/>
      <w:szCs w:val="18"/>
    </w:rPr>
  </w:style>
  <w:style w:type="paragraph" w:styleId="a5">
    <w:name w:val="footer"/>
    <w:basedOn w:val="a"/>
    <w:link w:val="Char0"/>
    <w:uiPriority w:val="99"/>
    <w:unhideWhenUsed/>
    <w:rsid w:val="00200B91"/>
    <w:pPr>
      <w:tabs>
        <w:tab w:val="center" w:pos="4153"/>
        <w:tab w:val="right" w:pos="8306"/>
      </w:tabs>
      <w:snapToGrid w:val="0"/>
      <w:jc w:val="left"/>
    </w:pPr>
    <w:rPr>
      <w:sz w:val="18"/>
      <w:szCs w:val="18"/>
    </w:rPr>
  </w:style>
  <w:style w:type="character" w:customStyle="1" w:styleId="Char0">
    <w:name w:val="页脚 Char"/>
    <w:basedOn w:val="a0"/>
    <w:link w:val="a5"/>
    <w:uiPriority w:val="99"/>
    <w:rsid w:val="00200B91"/>
    <w:rPr>
      <w:sz w:val="18"/>
      <w:szCs w:val="18"/>
    </w:rPr>
  </w:style>
  <w:style w:type="paragraph" w:styleId="a6">
    <w:name w:val="Balloon Text"/>
    <w:basedOn w:val="a"/>
    <w:link w:val="Char1"/>
    <w:uiPriority w:val="99"/>
    <w:semiHidden/>
    <w:unhideWhenUsed/>
    <w:rsid w:val="0068158D"/>
    <w:rPr>
      <w:sz w:val="18"/>
      <w:szCs w:val="18"/>
    </w:rPr>
  </w:style>
  <w:style w:type="character" w:customStyle="1" w:styleId="Char1">
    <w:name w:val="批注框文本 Char"/>
    <w:basedOn w:val="a0"/>
    <w:link w:val="a6"/>
    <w:uiPriority w:val="99"/>
    <w:semiHidden/>
    <w:rsid w:val="006815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7943">
      <w:bodyDiv w:val="1"/>
      <w:marLeft w:val="0"/>
      <w:marRight w:val="0"/>
      <w:marTop w:val="0"/>
      <w:marBottom w:val="0"/>
      <w:divBdr>
        <w:top w:val="none" w:sz="0" w:space="0" w:color="auto"/>
        <w:left w:val="none" w:sz="0" w:space="0" w:color="auto"/>
        <w:bottom w:val="none" w:sz="0" w:space="0" w:color="auto"/>
        <w:right w:val="none" w:sz="0" w:space="0" w:color="auto"/>
      </w:divBdr>
      <w:divsChild>
        <w:div w:id="1847554296">
          <w:marLeft w:val="0"/>
          <w:marRight w:val="0"/>
          <w:marTop w:val="0"/>
          <w:marBottom w:val="0"/>
          <w:divBdr>
            <w:top w:val="none" w:sz="0" w:space="0" w:color="auto"/>
            <w:left w:val="none" w:sz="0" w:space="0" w:color="auto"/>
            <w:bottom w:val="none" w:sz="0" w:space="0" w:color="auto"/>
            <w:right w:val="none" w:sz="0" w:space="0" w:color="auto"/>
          </w:divBdr>
          <w:divsChild>
            <w:div w:id="80609436">
              <w:marLeft w:val="0"/>
              <w:marRight w:val="0"/>
              <w:marTop w:val="150"/>
              <w:marBottom w:val="0"/>
              <w:divBdr>
                <w:top w:val="none" w:sz="0" w:space="0" w:color="auto"/>
                <w:left w:val="none" w:sz="0" w:space="0" w:color="auto"/>
                <w:bottom w:val="none" w:sz="0" w:space="0" w:color="auto"/>
                <w:right w:val="none" w:sz="0" w:space="0" w:color="auto"/>
              </w:divBdr>
              <w:divsChild>
                <w:div w:id="1376000782">
                  <w:marLeft w:val="0"/>
                  <w:marRight w:val="0"/>
                  <w:marTop w:val="0"/>
                  <w:marBottom w:val="0"/>
                  <w:divBdr>
                    <w:top w:val="none" w:sz="0" w:space="0" w:color="auto"/>
                    <w:left w:val="none" w:sz="0" w:space="0" w:color="auto"/>
                    <w:bottom w:val="none" w:sz="0" w:space="0" w:color="auto"/>
                    <w:right w:val="none" w:sz="0" w:space="0" w:color="auto"/>
                  </w:divBdr>
                  <w:divsChild>
                    <w:div w:id="1059015374">
                      <w:marLeft w:val="0"/>
                      <w:marRight w:val="0"/>
                      <w:marTop w:val="0"/>
                      <w:marBottom w:val="0"/>
                      <w:divBdr>
                        <w:top w:val="none" w:sz="0" w:space="0" w:color="auto"/>
                        <w:left w:val="none" w:sz="0" w:space="0" w:color="auto"/>
                        <w:bottom w:val="none" w:sz="0" w:space="0" w:color="auto"/>
                        <w:right w:val="none" w:sz="0" w:space="0" w:color="auto"/>
                      </w:divBdr>
                      <w:divsChild>
                        <w:div w:id="16288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038981">
      <w:bodyDiv w:val="1"/>
      <w:marLeft w:val="0"/>
      <w:marRight w:val="0"/>
      <w:marTop w:val="0"/>
      <w:marBottom w:val="0"/>
      <w:divBdr>
        <w:top w:val="none" w:sz="0" w:space="0" w:color="auto"/>
        <w:left w:val="none" w:sz="0" w:space="0" w:color="auto"/>
        <w:bottom w:val="none" w:sz="0" w:space="0" w:color="auto"/>
        <w:right w:val="none" w:sz="0" w:space="0" w:color="auto"/>
      </w:divBdr>
      <w:divsChild>
        <w:div w:id="1314407490">
          <w:marLeft w:val="0"/>
          <w:marRight w:val="0"/>
          <w:marTop w:val="0"/>
          <w:marBottom w:val="0"/>
          <w:divBdr>
            <w:top w:val="none" w:sz="0" w:space="0" w:color="auto"/>
            <w:left w:val="none" w:sz="0" w:space="0" w:color="auto"/>
            <w:bottom w:val="none" w:sz="0" w:space="0" w:color="auto"/>
            <w:right w:val="none" w:sz="0" w:space="0" w:color="auto"/>
          </w:divBdr>
          <w:divsChild>
            <w:div w:id="2000688085">
              <w:marLeft w:val="0"/>
              <w:marRight w:val="0"/>
              <w:marTop w:val="0"/>
              <w:marBottom w:val="0"/>
              <w:divBdr>
                <w:top w:val="none" w:sz="0" w:space="0" w:color="auto"/>
                <w:left w:val="none" w:sz="0" w:space="0" w:color="auto"/>
                <w:bottom w:val="none" w:sz="0" w:space="0" w:color="auto"/>
                <w:right w:val="none" w:sz="0" w:space="0" w:color="auto"/>
              </w:divBdr>
              <w:divsChild>
                <w:div w:id="1089810675">
                  <w:marLeft w:val="0"/>
                  <w:marRight w:val="0"/>
                  <w:marTop w:val="0"/>
                  <w:marBottom w:val="0"/>
                  <w:divBdr>
                    <w:top w:val="none" w:sz="0" w:space="0" w:color="auto"/>
                    <w:left w:val="none" w:sz="0" w:space="0" w:color="auto"/>
                    <w:bottom w:val="none" w:sz="0" w:space="0" w:color="auto"/>
                    <w:right w:val="none" w:sz="0" w:space="0" w:color="auto"/>
                  </w:divBdr>
                  <w:divsChild>
                    <w:div w:id="1255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6530">
      <w:bodyDiv w:val="1"/>
      <w:marLeft w:val="0"/>
      <w:marRight w:val="0"/>
      <w:marTop w:val="0"/>
      <w:marBottom w:val="0"/>
      <w:divBdr>
        <w:top w:val="none" w:sz="0" w:space="0" w:color="auto"/>
        <w:left w:val="none" w:sz="0" w:space="0" w:color="auto"/>
        <w:bottom w:val="none" w:sz="0" w:space="0" w:color="auto"/>
        <w:right w:val="none" w:sz="0" w:space="0" w:color="auto"/>
      </w:divBdr>
      <w:divsChild>
        <w:div w:id="258955546">
          <w:marLeft w:val="0"/>
          <w:marRight w:val="0"/>
          <w:marTop w:val="0"/>
          <w:marBottom w:val="0"/>
          <w:divBdr>
            <w:top w:val="none" w:sz="0" w:space="0" w:color="auto"/>
            <w:left w:val="none" w:sz="0" w:space="0" w:color="auto"/>
            <w:bottom w:val="none" w:sz="0" w:space="0" w:color="auto"/>
            <w:right w:val="none" w:sz="0" w:space="0" w:color="auto"/>
          </w:divBdr>
          <w:divsChild>
            <w:div w:id="592477306">
              <w:marLeft w:val="0"/>
              <w:marRight w:val="0"/>
              <w:marTop w:val="0"/>
              <w:marBottom w:val="0"/>
              <w:divBdr>
                <w:top w:val="none" w:sz="0" w:space="0" w:color="auto"/>
                <w:left w:val="none" w:sz="0" w:space="0" w:color="auto"/>
                <w:bottom w:val="none" w:sz="0" w:space="0" w:color="auto"/>
                <w:right w:val="none" w:sz="0" w:space="0" w:color="auto"/>
              </w:divBdr>
              <w:divsChild>
                <w:div w:id="2025594709">
                  <w:marLeft w:val="0"/>
                  <w:marRight w:val="0"/>
                  <w:marTop w:val="0"/>
                  <w:marBottom w:val="0"/>
                  <w:divBdr>
                    <w:top w:val="none" w:sz="0" w:space="0" w:color="auto"/>
                    <w:left w:val="none" w:sz="0" w:space="0" w:color="auto"/>
                    <w:bottom w:val="none" w:sz="0" w:space="0" w:color="auto"/>
                    <w:right w:val="none" w:sz="0" w:space="0" w:color="auto"/>
                  </w:divBdr>
                  <w:divsChild>
                    <w:div w:id="16527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1037">
      <w:bodyDiv w:val="1"/>
      <w:marLeft w:val="0"/>
      <w:marRight w:val="0"/>
      <w:marTop w:val="0"/>
      <w:marBottom w:val="0"/>
      <w:divBdr>
        <w:top w:val="none" w:sz="0" w:space="0" w:color="auto"/>
        <w:left w:val="none" w:sz="0" w:space="0" w:color="auto"/>
        <w:bottom w:val="none" w:sz="0" w:space="0" w:color="auto"/>
        <w:right w:val="none" w:sz="0" w:space="0" w:color="auto"/>
      </w:divBdr>
      <w:divsChild>
        <w:div w:id="1408838915">
          <w:marLeft w:val="0"/>
          <w:marRight w:val="0"/>
          <w:marTop w:val="0"/>
          <w:marBottom w:val="0"/>
          <w:divBdr>
            <w:top w:val="none" w:sz="0" w:space="0" w:color="auto"/>
            <w:left w:val="none" w:sz="0" w:space="0" w:color="auto"/>
            <w:bottom w:val="none" w:sz="0" w:space="0" w:color="auto"/>
            <w:right w:val="none" w:sz="0" w:space="0" w:color="auto"/>
          </w:divBdr>
          <w:divsChild>
            <w:div w:id="1313095059">
              <w:marLeft w:val="0"/>
              <w:marRight w:val="0"/>
              <w:marTop w:val="0"/>
              <w:marBottom w:val="0"/>
              <w:divBdr>
                <w:top w:val="none" w:sz="0" w:space="0" w:color="auto"/>
                <w:left w:val="none" w:sz="0" w:space="0" w:color="auto"/>
                <w:bottom w:val="none" w:sz="0" w:space="0" w:color="auto"/>
                <w:right w:val="none" w:sz="0" w:space="0" w:color="auto"/>
              </w:divBdr>
              <w:divsChild>
                <w:div w:id="1330984112">
                  <w:marLeft w:val="0"/>
                  <w:marRight w:val="0"/>
                  <w:marTop w:val="0"/>
                  <w:marBottom w:val="0"/>
                  <w:divBdr>
                    <w:top w:val="none" w:sz="0" w:space="0" w:color="auto"/>
                    <w:left w:val="none" w:sz="0" w:space="0" w:color="auto"/>
                    <w:bottom w:val="none" w:sz="0" w:space="0" w:color="auto"/>
                    <w:right w:val="none" w:sz="0" w:space="0" w:color="auto"/>
                  </w:divBdr>
                  <w:divsChild>
                    <w:div w:id="1261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CFF79-6189-414F-ACCB-746E244D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340</Words>
  <Characters>1944</Characters>
  <Application>Microsoft Office Word</Application>
  <DocSecurity>0</DocSecurity>
  <Lines>16</Lines>
  <Paragraphs>4</Paragraphs>
  <ScaleCrop>false</ScaleCrop>
  <Company>Microsoft</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凌雪燕</dc:creator>
  <cp:lastModifiedBy>凌雪燕</cp:lastModifiedBy>
  <cp:revision>26</cp:revision>
  <cp:lastPrinted>2017-04-18T06:55:00Z</cp:lastPrinted>
  <dcterms:created xsi:type="dcterms:W3CDTF">2017-12-14T02:13:00Z</dcterms:created>
  <dcterms:modified xsi:type="dcterms:W3CDTF">2017-12-19T08:59:00Z</dcterms:modified>
</cp:coreProperties>
</file>