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764" w:rsidRPr="00847928" w:rsidRDefault="00DC6764" w:rsidP="00847928">
      <w:pPr>
        <w:widowControl/>
        <w:wordWrap w:val="0"/>
        <w:spacing w:before="100" w:beforeAutospacing="1" w:after="100" w:afterAutospacing="1" w:line="270" w:lineRule="atLeast"/>
        <w:ind w:left="420"/>
        <w:jc w:val="center"/>
        <w:rPr>
          <w:rFonts w:ascii="宋体" w:hAnsi="宋体" w:cs="宋体"/>
          <w:kern w:val="0"/>
          <w:sz w:val="24"/>
          <w:szCs w:val="24"/>
        </w:rPr>
      </w:pPr>
      <w:r w:rsidRPr="00847928">
        <w:rPr>
          <w:rFonts w:ascii="黑体" w:eastAsia="黑体" w:hAnsi="黑体" w:cs="宋体"/>
          <w:kern w:val="0"/>
          <w:sz w:val="36"/>
          <w:szCs w:val="36"/>
        </w:rPr>
        <w:t>2015</w:t>
      </w:r>
      <w:r w:rsidRPr="00847928">
        <w:rPr>
          <w:rFonts w:ascii="黑体" w:eastAsia="黑体" w:hAnsi="黑体" w:cs="宋体" w:hint="eastAsia"/>
          <w:kern w:val="0"/>
          <w:sz w:val="36"/>
          <w:szCs w:val="36"/>
        </w:rPr>
        <w:t>年梅州市民族宗教局预算基本情况说明</w:t>
      </w:r>
      <w:r w:rsidRPr="00847928">
        <w:rPr>
          <w:rFonts w:ascii="宋体" w:hAnsi="宋体" w:cs="宋体"/>
          <w:kern w:val="0"/>
          <w:sz w:val="24"/>
          <w:szCs w:val="24"/>
        </w:rPr>
        <w:t xml:space="preserve"> </w:t>
      </w:r>
    </w:p>
    <w:p w:rsidR="00DC6764" w:rsidRPr="00847928" w:rsidRDefault="00DC6764" w:rsidP="00847928">
      <w:pPr>
        <w:widowControl/>
        <w:wordWrap w:val="0"/>
        <w:spacing w:before="100" w:beforeAutospacing="1" w:after="100" w:afterAutospacing="1" w:line="270" w:lineRule="atLeast"/>
        <w:ind w:firstLine="643"/>
        <w:jc w:val="left"/>
        <w:rPr>
          <w:rFonts w:ascii="宋体" w:hAnsi="宋体" w:cs="宋体"/>
          <w:kern w:val="0"/>
          <w:sz w:val="24"/>
          <w:szCs w:val="24"/>
        </w:rPr>
      </w:pPr>
      <w:r w:rsidRPr="00847928">
        <w:rPr>
          <w:rFonts w:ascii="仿宋_GB2312" w:eastAsia="仿宋_GB2312" w:hAnsi="宋体" w:cs="宋体" w:hint="eastAsia"/>
          <w:b/>
          <w:bCs/>
          <w:kern w:val="0"/>
          <w:sz w:val="32"/>
          <w:szCs w:val="32"/>
        </w:rPr>
        <w:t>一、部门基本情况</w:t>
      </w:r>
      <w:r w:rsidRPr="00847928">
        <w:rPr>
          <w:rFonts w:ascii="宋体" w:hAnsi="宋体" w:cs="宋体"/>
          <w:kern w:val="0"/>
          <w:sz w:val="24"/>
          <w:szCs w:val="24"/>
        </w:rPr>
        <w:t xml:space="preserve"> </w:t>
      </w:r>
    </w:p>
    <w:p w:rsidR="00DC6764" w:rsidRPr="00847928" w:rsidRDefault="00DC6764" w:rsidP="00847928">
      <w:pPr>
        <w:widowControl/>
        <w:wordWrap w:val="0"/>
        <w:spacing w:before="100" w:beforeAutospacing="1" w:after="100" w:afterAutospacing="1" w:line="270" w:lineRule="atLeast"/>
        <w:ind w:firstLine="643"/>
        <w:jc w:val="left"/>
        <w:rPr>
          <w:rFonts w:ascii="宋体" w:hAnsi="宋体" w:cs="宋体"/>
          <w:kern w:val="0"/>
          <w:sz w:val="24"/>
          <w:szCs w:val="24"/>
        </w:rPr>
      </w:pPr>
      <w:r w:rsidRPr="00847928">
        <w:rPr>
          <w:rFonts w:ascii="仿宋_GB2312" w:eastAsia="仿宋_GB2312" w:hAnsi="宋体" w:cs="宋体" w:hint="eastAsia"/>
          <w:b/>
          <w:bCs/>
          <w:kern w:val="0"/>
          <w:sz w:val="32"/>
          <w:szCs w:val="32"/>
        </w:rPr>
        <w:t>（一）部门机构设置、职能</w:t>
      </w:r>
      <w:r w:rsidRPr="00847928">
        <w:rPr>
          <w:rFonts w:ascii="宋体" w:hAnsi="宋体" w:cs="宋体"/>
          <w:kern w:val="0"/>
          <w:sz w:val="24"/>
          <w:szCs w:val="24"/>
        </w:rPr>
        <w:t xml:space="preserve"> </w:t>
      </w:r>
    </w:p>
    <w:p w:rsidR="00DC6764" w:rsidRPr="00847928" w:rsidRDefault="00DC6764" w:rsidP="00847928">
      <w:pPr>
        <w:widowControl/>
        <w:wordWrap w:val="0"/>
        <w:spacing w:before="100" w:beforeAutospacing="1" w:after="100" w:afterAutospacing="1" w:line="270" w:lineRule="atLeast"/>
        <w:ind w:firstLine="640"/>
        <w:jc w:val="left"/>
        <w:rPr>
          <w:rFonts w:ascii="宋体" w:hAnsi="宋体" w:cs="宋体"/>
          <w:kern w:val="0"/>
          <w:sz w:val="24"/>
          <w:szCs w:val="24"/>
        </w:rPr>
      </w:pPr>
      <w:r w:rsidRPr="00847928">
        <w:rPr>
          <w:rFonts w:ascii="仿宋_GB2312" w:eastAsia="仿宋_GB2312" w:hAnsi="宋体" w:cs="宋体" w:hint="eastAsia"/>
          <w:kern w:val="0"/>
          <w:sz w:val="32"/>
          <w:szCs w:val="32"/>
        </w:rPr>
        <w:t>梅州市民族宗教事务局内设一个办公室。办公室的职能为起草重要文稿；负责机关文电、督办、会务、机要、档案、信息、安全、保密、信访、财务、政务公开等日常工作和行政事务；负责民族、宗教政策法规执行情况的督促检查、宣传教育工作；协助有关部门做好少数民族干部和市级宗教团体负责人的选拔推荐、培养和教育工作；承担有关行政复议工作；承担农村散居少数民族和城市民族工作，协调处理城市民族关系；协调处理涉及民族因素的突发事件；承担佛教、道教、天主教、基督教事务管理工作；指导宗教团体和活动场所依法依章开展活动，联系宗教界人士及信众，并做好相关工作；指导县（市、区）宗教事务部门依法对宗教事务进行管理。</w:t>
      </w:r>
      <w:r w:rsidRPr="00847928">
        <w:rPr>
          <w:rFonts w:ascii="宋体" w:hAnsi="宋体" w:cs="宋体"/>
          <w:kern w:val="0"/>
          <w:sz w:val="24"/>
          <w:szCs w:val="24"/>
        </w:rPr>
        <w:t xml:space="preserve"> </w:t>
      </w:r>
    </w:p>
    <w:p w:rsidR="00DC6764" w:rsidRPr="00847928" w:rsidRDefault="00DC6764" w:rsidP="00847928">
      <w:pPr>
        <w:widowControl/>
        <w:wordWrap w:val="0"/>
        <w:spacing w:before="100" w:beforeAutospacing="1" w:after="100" w:afterAutospacing="1" w:line="270" w:lineRule="atLeast"/>
        <w:ind w:firstLine="643"/>
        <w:jc w:val="left"/>
        <w:rPr>
          <w:rFonts w:ascii="宋体" w:hAnsi="宋体" w:cs="宋体"/>
          <w:kern w:val="0"/>
          <w:sz w:val="24"/>
          <w:szCs w:val="24"/>
        </w:rPr>
      </w:pPr>
      <w:r w:rsidRPr="00847928">
        <w:rPr>
          <w:rFonts w:ascii="仿宋_GB2312" w:eastAsia="仿宋_GB2312" w:hAnsi="宋体" w:cs="宋体" w:hint="eastAsia"/>
          <w:b/>
          <w:bCs/>
          <w:kern w:val="0"/>
          <w:sz w:val="32"/>
          <w:szCs w:val="32"/>
        </w:rPr>
        <w:t>（二）人员构成情况</w:t>
      </w:r>
      <w:r w:rsidRPr="00847928">
        <w:rPr>
          <w:rFonts w:ascii="宋体" w:hAnsi="宋体" w:cs="宋体"/>
          <w:kern w:val="0"/>
          <w:sz w:val="24"/>
          <w:szCs w:val="24"/>
        </w:rPr>
        <w:t xml:space="preserve"> </w:t>
      </w:r>
    </w:p>
    <w:p w:rsidR="00DC6764" w:rsidRPr="00847928" w:rsidRDefault="00DC6764" w:rsidP="00847928">
      <w:pPr>
        <w:widowControl/>
        <w:wordWrap w:val="0"/>
        <w:spacing w:before="100" w:beforeAutospacing="1" w:after="100" w:afterAutospacing="1" w:line="270" w:lineRule="atLeast"/>
        <w:ind w:firstLine="640"/>
        <w:jc w:val="left"/>
        <w:rPr>
          <w:rFonts w:ascii="宋体" w:hAnsi="宋体" w:cs="宋体"/>
          <w:kern w:val="0"/>
          <w:sz w:val="24"/>
          <w:szCs w:val="24"/>
        </w:rPr>
      </w:pPr>
      <w:r w:rsidRPr="00847928">
        <w:rPr>
          <w:rFonts w:ascii="仿宋_GB2312" w:eastAsia="仿宋_GB2312" w:hAnsi="宋体" w:cs="宋体" w:hint="eastAsia"/>
          <w:kern w:val="0"/>
          <w:sz w:val="32"/>
          <w:szCs w:val="32"/>
        </w:rPr>
        <w:t>机关行政编制人员共有</w:t>
      </w:r>
      <w:r w:rsidRPr="00847928">
        <w:rPr>
          <w:rFonts w:ascii="仿宋_GB2312" w:eastAsia="仿宋_GB2312" w:hAnsi="宋体" w:cs="宋体"/>
          <w:kern w:val="0"/>
          <w:sz w:val="32"/>
          <w:szCs w:val="32"/>
        </w:rPr>
        <w:t>5</w:t>
      </w:r>
      <w:r w:rsidRPr="00847928">
        <w:rPr>
          <w:rFonts w:ascii="仿宋_GB2312" w:eastAsia="仿宋_GB2312" w:hAnsi="宋体" w:cs="宋体" w:hint="eastAsia"/>
          <w:kern w:val="0"/>
          <w:sz w:val="32"/>
          <w:szCs w:val="32"/>
        </w:rPr>
        <w:t>人，实有在职人员</w:t>
      </w:r>
      <w:r w:rsidRPr="00847928">
        <w:rPr>
          <w:rFonts w:ascii="仿宋_GB2312" w:eastAsia="仿宋_GB2312" w:hAnsi="宋体" w:cs="宋体"/>
          <w:kern w:val="0"/>
          <w:sz w:val="32"/>
          <w:szCs w:val="32"/>
        </w:rPr>
        <w:t>6</w:t>
      </w:r>
      <w:r w:rsidRPr="00847928">
        <w:rPr>
          <w:rFonts w:ascii="仿宋_GB2312" w:eastAsia="仿宋_GB2312" w:hAnsi="宋体" w:cs="宋体" w:hint="eastAsia"/>
          <w:kern w:val="0"/>
          <w:sz w:val="32"/>
          <w:szCs w:val="32"/>
        </w:rPr>
        <w:t>人，离退休人员</w:t>
      </w:r>
      <w:r w:rsidRPr="00847928">
        <w:rPr>
          <w:rFonts w:ascii="仿宋_GB2312" w:eastAsia="仿宋_GB2312" w:hAnsi="宋体" w:cs="宋体"/>
          <w:kern w:val="0"/>
          <w:sz w:val="32"/>
          <w:szCs w:val="32"/>
        </w:rPr>
        <w:t>4</w:t>
      </w:r>
      <w:r w:rsidRPr="00847928">
        <w:rPr>
          <w:rFonts w:ascii="仿宋_GB2312" w:eastAsia="仿宋_GB2312" w:hAnsi="宋体" w:cs="宋体" w:hint="eastAsia"/>
          <w:kern w:val="0"/>
          <w:sz w:val="32"/>
          <w:szCs w:val="32"/>
        </w:rPr>
        <w:t>人；事业编制人员</w:t>
      </w:r>
      <w:r w:rsidRPr="00847928">
        <w:rPr>
          <w:rFonts w:ascii="仿宋_GB2312" w:eastAsia="仿宋_GB2312" w:hAnsi="宋体" w:cs="宋体"/>
          <w:kern w:val="0"/>
          <w:sz w:val="32"/>
          <w:szCs w:val="32"/>
        </w:rPr>
        <w:t>4</w:t>
      </w:r>
      <w:r w:rsidRPr="00847928">
        <w:rPr>
          <w:rFonts w:ascii="仿宋_GB2312" w:eastAsia="仿宋_GB2312" w:hAnsi="宋体" w:cs="宋体" w:hint="eastAsia"/>
          <w:kern w:val="0"/>
          <w:sz w:val="32"/>
          <w:szCs w:val="32"/>
        </w:rPr>
        <w:t>人，实有在职人员</w:t>
      </w:r>
      <w:r w:rsidRPr="00847928">
        <w:rPr>
          <w:rFonts w:ascii="仿宋_GB2312" w:eastAsia="仿宋_GB2312" w:hAnsi="宋体" w:cs="宋体"/>
          <w:kern w:val="0"/>
          <w:sz w:val="32"/>
          <w:szCs w:val="32"/>
        </w:rPr>
        <w:t>5</w:t>
      </w:r>
      <w:r w:rsidRPr="00847928">
        <w:rPr>
          <w:rFonts w:ascii="仿宋_GB2312" w:eastAsia="仿宋_GB2312" w:hAnsi="宋体" w:cs="宋体" w:hint="eastAsia"/>
          <w:kern w:val="0"/>
          <w:sz w:val="32"/>
          <w:szCs w:val="32"/>
        </w:rPr>
        <w:t>人。</w:t>
      </w:r>
      <w:r w:rsidRPr="00847928">
        <w:rPr>
          <w:rFonts w:ascii="宋体" w:hAnsi="宋体" w:cs="宋体"/>
          <w:kern w:val="0"/>
          <w:sz w:val="24"/>
          <w:szCs w:val="24"/>
        </w:rPr>
        <w:t xml:space="preserve"> </w:t>
      </w:r>
    </w:p>
    <w:p w:rsidR="00DC6764" w:rsidRPr="00847928" w:rsidRDefault="00DC6764" w:rsidP="00847928">
      <w:pPr>
        <w:widowControl/>
        <w:wordWrap w:val="0"/>
        <w:spacing w:before="100" w:beforeAutospacing="1" w:after="100" w:afterAutospacing="1" w:line="270" w:lineRule="atLeast"/>
        <w:ind w:firstLine="643"/>
        <w:jc w:val="left"/>
        <w:rPr>
          <w:rFonts w:ascii="宋体" w:hAnsi="宋体" w:cs="宋体"/>
          <w:kern w:val="0"/>
          <w:sz w:val="24"/>
          <w:szCs w:val="24"/>
        </w:rPr>
      </w:pPr>
      <w:r w:rsidRPr="00847928">
        <w:rPr>
          <w:rFonts w:ascii="仿宋_GB2312" w:eastAsia="仿宋_GB2312" w:hAnsi="宋体" w:cs="宋体" w:hint="eastAsia"/>
          <w:b/>
          <w:bCs/>
          <w:kern w:val="0"/>
          <w:sz w:val="32"/>
          <w:szCs w:val="32"/>
        </w:rPr>
        <w:t>（三）预算年度的主要工作任务</w:t>
      </w:r>
      <w:r w:rsidRPr="00847928">
        <w:rPr>
          <w:rFonts w:ascii="宋体" w:hAnsi="宋体" w:cs="宋体"/>
          <w:kern w:val="0"/>
          <w:sz w:val="24"/>
          <w:szCs w:val="24"/>
        </w:rPr>
        <w:t xml:space="preserve"> </w:t>
      </w:r>
    </w:p>
    <w:p w:rsidR="00DC6764" w:rsidRPr="00847928" w:rsidRDefault="00DC6764" w:rsidP="00847928">
      <w:pPr>
        <w:widowControl/>
        <w:wordWrap w:val="0"/>
        <w:spacing w:before="100" w:beforeAutospacing="1" w:after="100" w:afterAutospacing="1" w:line="270" w:lineRule="atLeast"/>
        <w:ind w:firstLine="800"/>
        <w:jc w:val="left"/>
        <w:rPr>
          <w:rFonts w:ascii="宋体" w:hAnsi="宋体" w:cs="宋体"/>
          <w:kern w:val="0"/>
          <w:sz w:val="24"/>
          <w:szCs w:val="24"/>
        </w:rPr>
      </w:pPr>
      <w:r w:rsidRPr="00847928">
        <w:rPr>
          <w:rFonts w:ascii="仿宋_GB2312" w:eastAsia="仿宋_GB2312" w:hAnsi="宋体" w:cs="宋体"/>
          <w:kern w:val="0"/>
          <w:sz w:val="32"/>
          <w:szCs w:val="32"/>
        </w:rPr>
        <w:t>2015</w:t>
      </w:r>
      <w:r w:rsidRPr="00847928">
        <w:rPr>
          <w:rFonts w:ascii="仿宋_GB2312" w:eastAsia="仿宋_GB2312" w:hAnsi="宋体" w:cs="宋体" w:hint="eastAsia"/>
          <w:kern w:val="0"/>
          <w:sz w:val="32"/>
          <w:szCs w:val="32"/>
        </w:rPr>
        <w:t>年民族宗教工作按照省民族宗教委和市委、市政府的工作部署，加强和创新民族宗教事务管理，抓重点、解难点，抓典型、树品牌，为梅州振兴发展做出应有贡献。</w:t>
      </w:r>
      <w:r w:rsidRPr="00847928">
        <w:rPr>
          <w:rFonts w:ascii="宋体" w:hAnsi="宋体" w:cs="宋体"/>
          <w:kern w:val="0"/>
          <w:sz w:val="24"/>
          <w:szCs w:val="24"/>
        </w:rPr>
        <w:t xml:space="preserve"> </w:t>
      </w:r>
    </w:p>
    <w:p w:rsidR="00DC6764" w:rsidRPr="00847928" w:rsidRDefault="00DC6764" w:rsidP="00847928">
      <w:pPr>
        <w:widowControl/>
        <w:wordWrap w:val="0"/>
        <w:spacing w:before="100" w:beforeAutospacing="1" w:after="100" w:afterAutospacing="1" w:line="270" w:lineRule="atLeast"/>
        <w:jc w:val="left"/>
        <w:rPr>
          <w:rFonts w:ascii="宋体" w:hAnsi="宋体" w:cs="宋体"/>
          <w:kern w:val="0"/>
          <w:sz w:val="24"/>
          <w:szCs w:val="24"/>
        </w:rPr>
      </w:pPr>
      <w:r w:rsidRPr="00847928">
        <w:rPr>
          <w:rFonts w:ascii="仿宋_GB2312" w:eastAsia="仿宋_GB2312" w:hAnsi="宋体" w:cs="宋体" w:hint="eastAsia"/>
          <w:kern w:val="0"/>
          <w:sz w:val="32"/>
          <w:szCs w:val="32"/>
        </w:rPr>
        <w:t>（一）把学习贯彻党的十八届三中、四中全会、中央民族工作会议和省委胡春华书记来梅调研重要讲话精神作为民族宗教工作的首要政治任务。（二）全力维护民族宗教领域和谐稳定。进一步完善市、县两级民族宗教工作协调领导机制，健全信息报送与研判、信访接访、排查调处、情况通报、应急管理等工作机制。（三）推进少数民族地区经济社会发展。积极谋划和落实发展项目，推进少数民族和民族地区经济社会发展。（四）着力提升城市少数民族服务管理水平。继续加强对来梅务工、经商、读书等少数民族人员的分类管理，重点解决当前社会出现的歧视现象和问题。（五）进一步加强和创新宗教事务管理。加强宗教教职人员学习培训，继续做好宗教教职人员认定备案工作和宗教活动场所财务监督管理工作。（六）引导宗教发扬优良传统发挥积极作用。引导宗教界继续做好“扶贫济困日”、“宗教慈善周”和开展植树造林、增殖放生、扶贫济困等公益慈善活动。（七）加强民族宗教信息宣传调研工作。完成《梅州市宗教志》编纂工作。（八）巩固党的群众路线教育实践活动成果，夯实机关作风建设。</w:t>
      </w:r>
      <w:r w:rsidRPr="00847928">
        <w:rPr>
          <w:rFonts w:ascii="宋体" w:hAnsi="宋体" w:cs="宋体"/>
          <w:kern w:val="0"/>
          <w:sz w:val="24"/>
          <w:szCs w:val="24"/>
        </w:rPr>
        <w:t xml:space="preserve"> </w:t>
      </w:r>
    </w:p>
    <w:p w:rsidR="00DC6764" w:rsidRPr="00847928" w:rsidRDefault="00DC6764" w:rsidP="00847928">
      <w:pPr>
        <w:widowControl/>
        <w:wordWrap w:val="0"/>
        <w:spacing w:before="100" w:beforeAutospacing="1" w:after="100" w:afterAutospacing="1" w:line="270" w:lineRule="atLeast"/>
        <w:ind w:firstLine="803"/>
        <w:jc w:val="left"/>
        <w:rPr>
          <w:rFonts w:ascii="宋体" w:hAnsi="宋体" w:cs="宋体"/>
          <w:kern w:val="0"/>
          <w:sz w:val="24"/>
          <w:szCs w:val="24"/>
        </w:rPr>
      </w:pPr>
      <w:r w:rsidRPr="00847928">
        <w:rPr>
          <w:rFonts w:ascii="仿宋_GB2312" w:eastAsia="仿宋_GB2312" w:hAnsi="宋体" w:cs="宋体" w:hint="eastAsia"/>
          <w:b/>
          <w:bCs/>
          <w:kern w:val="0"/>
          <w:sz w:val="32"/>
          <w:szCs w:val="32"/>
        </w:rPr>
        <w:t>二、收入预算说明</w:t>
      </w:r>
      <w:r w:rsidRPr="00847928">
        <w:rPr>
          <w:rFonts w:ascii="宋体" w:hAnsi="宋体" w:cs="宋体"/>
          <w:kern w:val="0"/>
          <w:sz w:val="24"/>
          <w:szCs w:val="24"/>
        </w:rPr>
        <w:t xml:space="preserve"> </w:t>
      </w:r>
    </w:p>
    <w:p w:rsidR="00DC6764" w:rsidRPr="00847928" w:rsidRDefault="00DC6764" w:rsidP="00847928">
      <w:pPr>
        <w:widowControl/>
        <w:wordWrap w:val="0"/>
        <w:spacing w:before="100" w:beforeAutospacing="1" w:after="100" w:afterAutospacing="1" w:line="270" w:lineRule="atLeast"/>
        <w:ind w:left="210" w:firstLine="640"/>
        <w:jc w:val="left"/>
        <w:rPr>
          <w:rFonts w:ascii="宋体" w:hAnsi="宋体" w:cs="宋体"/>
          <w:kern w:val="0"/>
          <w:sz w:val="24"/>
          <w:szCs w:val="24"/>
        </w:rPr>
      </w:pPr>
      <w:r w:rsidRPr="00847928">
        <w:rPr>
          <w:rFonts w:ascii="仿宋_GB2312" w:eastAsia="仿宋_GB2312" w:hAnsi="宋体" w:cs="宋体"/>
          <w:kern w:val="0"/>
          <w:sz w:val="32"/>
          <w:szCs w:val="32"/>
        </w:rPr>
        <w:t>2015</w:t>
      </w:r>
      <w:r w:rsidRPr="00847928">
        <w:rPr>
          <w:rFonts w:ascii="仿宋_GB2312" w:eastAsia="仿宋_GB2312" w:hAnsi="宋体" w:cs="宋体" w:hint="eastAsia"/>
          <w:kern w:val="0"/>
          <w:sz w:val="32"/>
          <w:szCs w:val="32"/>
        </w:rPr>
        <w:t>年收入预算</w:t>
      </w:r>
      <w:r w:rsidRPr="00847928">
        <w:rPr>
          <w:rFonts w:ascii="仿宋_GB2312" w:eastAsia="仿宋_GB2312" w:hAnsi="宋体" w:cs="宋体"/>
          <w:kern w:val="0"/>
          <w:sz w:val="32"/>
          <w:szCs w:val="32"/>
        </w:rPr>
        <w:t>154.70</w:t>
      </w:r>
      <w:r w:rsidRPr="00847928">
        <w:rPr>
          <w:rFonts w:ascii="仿宋_GB2312" w:eastAsia="仿宋_GB2312" w:hAnsi="宋体" w:cs="宋体" w:hint="eastAsia"/>
          <w:kern w:val="0"/>
          <w:sz w:val="32"/>
          <w:szCs w:val="32"/>
        </w:rPr>
        <w:t>万元，其中：公共预算拨款收入</w:t>
      </w:r>
      <w:r w:rsidRPr="00847928">
        <w:rPr>
          <w:rFonts w:ascii="仿宋_GB2312" w:eastAsia="仿宋_GB2312" w:hAnsi="宋体" w:cs="宋体"/>
          <w:kern w:val="0"/>
          <w:sz w:val="32"/>
          <w:szCs w:val="32"/>
        </w:rPr>
        <w:t>154.70</w:t>
      </w:r>
      <w:r w:rsidRPr="00847928">
        <w:rPr>
          <w:rFonts w:ascii="仿宋_GB2312" w:eastAsia="仿宋_GB2312" w:hAnsi="宋体" w:cs="宋体" w:hint="eastAsia"/>
          <w:kern w:val="0"/>
          <w:sz w:val="32"/>
          <w:szCs w:val="32"/>
        </w:rPr>
        <w:t>万元，无其他收入。</w:t>
      </w:r>
      <w:r w:rsidRPr="00847928">
        <w:rPr>
          <w:rFonts w:ascii="宋体" w:hAnsi="宋体" w:cs="宋体"/>
          <w:kern w:val="0"/>
          <w:sz w:val="24"/>
          <w:szCs w:val="24"/>
        </w:rPr>
        <w:t xml:space="preserve"> </w:t>
      </w:r>
    </w:p>
    <w:p w:rsidR="00DC6764" w:rsidRPr="00847928" w:rsidRDefault="00DC6764" w:rsidP="00847928">
      <w:pPr>
        <w:widowControl/>
        <w:wordWrap w:val="0"/>
        <w:spacing w:before="100" w:beforeAutospacing="1" w:after="100" w:afterAutospacing="1" w:line="270" w:lineRule="atLeast"/>
        <w:ind w:firstLine="643"/>
        <w:jc w:val="left"/>
        <w:rPr>
          <w:rFonts w:ascii="宋体" w:hAnsi="宋体" w:cs="宋体"/>
          <w:kern w:val="0"/>
          <w:sz w:val="24"/>
          <w:szCs w:val="24"/>
        </w:rPr>
      </w:pPr>
      <w:r w:rsidRPr="00847928">
        <w:rPr>
          <w:rFonts w:ascii="仿宋_GB2312" w:eastAsia="仿宋_GB2312" w:hAnsi="宋体" w:cs="宋体" w:hint="eastAsia"/>
          <w:b/>
          <w:bCs/>
          <w:kern w:val="0"/>
          <w:sz w:val="32"/>
          <w:szCs w:val="32"/>
        </w:rPr>
        <w:t>三、支出预算说明</w:t>
      </w:r>
      <w:r w:rsidRPr="00847928">
        <w:rPr>
          <w:rFonts w:ascii="宋体" w:hAnsi="宋体" w:cs="宋体"/>
          <w:kern w:val="0"/>
          <w:sz w:val="24"/>
          <w:szCs w:val="24"/>
        </w:rPr>
        <w:t xml:space="preserve"> </w:t>
      </w:r>
    </w:p>
    <w:p w:rsidR="00DC6764" w:rsidRPr="00847928" w:rsidRDefault="00DC6764" w:rsidP="00847928">
      <w:pPr>
        <w:widowControl/>
        <w:wordWrap w:val="0"/>
        <w:spacing w:before="100" w:beforeAutospacing="1" w:after="100" w:afterAutospacing="1" w:line="270" w:lineRule="atLeast"/>
        <w:ind w:firstLine="640"/>
        <w:jc w:val="left"/>
        <w:rPr>
          <w:rFonts w:ascii="宋体" w:hAnsi="宋体" w:cs="宋体"/>
          <w:kern w:val="0"/>
          <w:sz w:val="24"/>
          <w:szCs w:val="24"/>
        </w:rPr>
      </w:pPr>
      <w:r w:rsidRPr="00847928">
        <w:rPr>
          <w:rFonts w:ascii="仿宋_GB2312" w:eastAsia="仿宋_GB2312" w:hAnsi="宋体" w:cs="宋体"/>
          <w:kern w:val="0"/>
          <w:sz w:val="32"/>
          <w:szCs w:val="32"/>
        </w:rPr>
        <w:t>2015</w:t>
      </w:r>
      <w:r w:rsidRPr="00847928">
        <w:rPr>
          <w:rFonts w:ascii="仿宋_GB2312" w:eastAsia="仿宋_GB2312" w:hAnsi="宋体" w:cs="宋体" w:hint="eastAsia"/>
          <w:kern w:val="0"/>
          <w:sz w:val="32"/>
          <w:szCs w:val="32"/>
        </w:rPr>
        <w:t>年支出预算</w:t>
      </w:r>
      <w:r w:rsidRPr="00847928">
        <w:rPr>
          <w:rFonts w:ascii="仿宋_GB2312" w:eastAsia="仿宋_GB2312" w:hAnsi="宋体" w:cs="宋体"/>
          <w:kern w:val="0"/>
          <w:sz w:val="32"/>
          <w:szCs w:val="32"/>
        </w:rPr>
        <w:t>154.70</w:t>
      </w:r>
      <w:r w:rsidRPr="00847928">
        <w:rPr>
          <w:rFonts w:ascii="仿宋_GB2312" w:eastAsia="仿宋_GB2312" w:hAnsi="宋体" w:cs="宋体" w:hint="eastAsia"/>
          <w:kern w:val="0"/>
          <w:sz w:val="32"/>
          <w:szCs w:val="32"/>
        </w:rPr>
        <w:t>万元，其中：基本支出</w:t>
      </w:r>
      <w:r w:rsidRPr="00847928">
        <w:rPr>
          <w:rFonts w:ascii="仿宋_GB2312" w:eastAsia="仿宋_GB2312" w:hAnsi="宋体" w:cs="宋体"/>
          <w:kern w:val="0"/>
          <w:sz w:val="32"/>
          <w:szCs w:val="32"/>
        </w:rPr>
        <w:t>144.70</w:t>
      </w:r>
      <w:r w:rsidRPr="00847928">
        <w:rPr>
          <w:rFonts w:ascii="仿宋_GB2312" w:eastAsia="仿宋_GB2312" w:hAnsi="宋体" w:cs="宋体" w:hint="eastAsia"/>
          <w:kern w:val="0"/>
          <w:sz w:val="32"/>
          <w:szCs w:val="32"/>
        </w:rPr>
        <w:t>万元，项目支出</w:t>
      </w:r>
      <w:r w:rsidRPr="00847928">
        <w:rPr>
          <w:rFonts w:ascii="仿宋_GB2312" w:eastAsia="仿宋_GB2312" w:hAnsi="宋体" w:cs="宋体"/>
          <w:kern w:val="0"/>
          <w:sz w:val="32"/>
          <w:szCs w:val="32"/>
        </w:rPr>
        <w:t>10</w:t>
      </w:r>
      <w:r w:rsidRPr="00847928">
        <w:rPr>
          <w:rFonts w:ascii="仿宋_GB2312" w:eastAsia="仿宋_GB2312" w:hAnsi="宋体" w:cs="宋体" w:hint="eastAsia"/>
          <w:kern w:val="0"/>
          <w:sz w:val="32"/>
          <w:szCs w:val="32"/>
        </w:rPr>
        <w:t>万元。基本支出占总支出的</w:t>
      </w:r>
      <w:r w:rsidRPr="00847928">
        <w:rPr>
          <w:rFonts w:ascii="仿宋_GB2312" w:eastAsia="仿宋_GB2312" w:hAnsi="宋体" w:cs="宋体"/>
          <w:kern w:val="0"/>
          <w:sz w:val="32"/>
          <w:szCs w:val="32"/>
        </w:rPr>
        <w:t xml:space="preserve"> 93.5%</w:t>
      </w:r>
      <w:r w:rsidRPr="00847928">
        <w:rPr>
          <w:rFonts w:ascii="仿宋_GB2312" w:eastAsia="仿宋_GB2312" w:hAnsi="宋体" w:cs="宋体" w:hint="eastAsia"/>
          <w:kern w:val="0"/>
          <w:sz w:val="32"/>
          <w:szCs w:val="32"/>
        </w:rPr>
        <w:t>，其中：工资福利支出</w:t>
      </w:r>
      <w:r w:rsidRPr="00847928">
        <w:rPr>
          <w:rFonts w:ascii="仿宋_GB2312" w:eastAsia="仿宋_GB2312" w:hAnsi="宋体" w:cs="宋体"/>
          <w:kern w:val="0"/>
          <w:sz w:val="32"/>
          <w:szCs w:val="32"/>
        </w:rPr>
        <w:t>80.75</w:t>
      </w:r>
      <w:r w:rsidRPr="00847928">
        <w:rPr>
          <w:rFonts w:ascii="仿宋_GB2312" w:eastAsia="仿宋_GB2312" w:hAnsi="宋体" w:cs="宋体" w:hint="eastAsia"/>
          <w:kern w:val="0"/>
          <w:sz w:val="32"/>
          <w:szCs w:val="32"/>
        </w:rPr>
        <w:t>万元，对个人和家庭的补助</w:t>
      </w:r>
      <w:r w:rsidRPr="00847928">
        <w:rPr>
          <w:rFonts w:ascii="仿宋_GB2312" w:eastAsia="仿宋_GB2312" w:hAnsi="宋体" w:cs="宋体"/>
          <w:kern w:val="0"/>
          <w:sz w:val="32"/>
          <w:szCs w:val="32"/>
        </w:rPr>
        <w:t>32.62</w:t>
      </w:r>
      <w:r w:rsidRPr="00847928">
        <w:rPr>
          <w:rFonts w:ascii="仿宋_GB2312" w:eastAsia="仿宋_GB2312" w:hAnsi="宋体" w:cs="宋体" w:hint="eastAsia"/>
          <w:kern w:val="0"/>
          <w:sz w:val="32"/>
          <w:szCs w:val="32"/>
        </w:rPr>
        <w:t>万元，商品和服务支出</w:t>
      </w:r>
      <w:r w:rsidRPr="00847928">
        <w:rPr>
          <w:rFonts w:ascii="仿宋_GB2312" w:eastAsia="仿宋_GB2312" w:hAnsi="宋体" w:cs="宋体"/>
          <w:kern w:val="0"/>
          <w:sz w:val="32"/>
          <w:szCs w:val="32"/>
        </w:rPr>
        <w:t>31.33</w:t>
      </w:r>
      <w:r w:rsidRPr="00847928">
        <w:rPr>
          <w:rFonts w:ascii="仿宋_GB2312" w:eastAsia="仿宋_GB2312" w:hAnsi="宋体" w:cs="宋体" w:hint="eastAsia"/>
          <w:kern w:val="0"/>
          <w:sz w:val="32"/>
          <w:szCs w:val="32"/>
        </w:rPr>
        <w:t>万元。</w:t>
      </w:r>
      <w:r w:rsidRPr="00847928">
        <w:rPr>
          <w:rFonts w:ascii="宋体" w:hAnsi="宋体" w:cs="宋体"/>
          <w:kern w:val="0"/>
          <w:sz w:val="24"/>
          <w:szCs w:val="24"/>
        </w:rPr>
        <w:t xml:space="preserve"> </w:t>
      </w:r>
    </w:p>
    <w:p w:rsidR="00DC6764" w:rsidRPr="00847928" w:rsidRDefault="00DC6764" w:rsidP="00847928">
      <w:pPr>
        <w:widowControl/>
        <w:wordWrap w:val="0"/>
        <w:spacing w:before="100" w:beforeAutospacing="1" w:after="100" w:afterAutospacing="1" w:line="270" w:lineRule="atLeast"/>
        <w:ind w:firstLine="643"/>
        <w:jc w:val="left"/>
        <w:rPr>
          <w:rFonts w:ascii="宋体" w:hAnsi="宋体" w:cs="宋体"/>
          <w:kern w:val="0"/>
          <w:sz w:val="24"/>
          <w:szCs w:val="24"/>
        </w:rPr>
      </w:pPr>
      <w:r w:rsidRPr="00847928">
        <w:rPr>
          <w:rFonts w:ascii="仿宋_GB2312" w:eastAsia="仿宋_GB2312" w:hAnsi="宋体" w:cs="宋体" w:hint="eastAsia"/>
          <w:b/>
          <w:bCs/>
          <w:kern w:val="0"/>
          <w:sz w:val="32"/>
          <w:szCs w:val="32"/>
        </w:rPr>
        <w:t>四、“三公经费”支出说明</w:t>
      </w:r>
      <w:r w:rsidRPr="00847928">
        <w:rPr>
          <w:rFonts w:ascii="宋体" w:hAnsi="宋体" w:cs="宋体"/>
          <w:kern w:val="0"/>
          <w:sz w:val="24"/>
          <w:szCs w:val="24"/>
        </w:rPr>
        <w:t xml:space="preserve"> </w:t>
      </w:r>
    </w:p>
    <w:p w:rsidR="00DC6764" w:rsidRPr="00847928" w:rsidRDefault="00DC6764" w:rsidP="00847928">
      <w:pPr>
        <w:widowControl/>
        <w:wordWrap w:val="0"/>
        <w:spacing w:before="100" w:beforeAutospacing="1" w:after="100" w:afterAutospacing="1" w:line="270" w:lineRule="atLeast"/>
        <w:ind w:firstLine="640"/>
        <w:jc w:val="left"/>
        <w:rPr>
          <w:rFonts w:ascii="宋体" w:hAnsi="宋体" w:cs="宋体"/>
          <w:kern w:val="0"/>
          <w:sz w:val="24"/>
          <w:szCs w:val="24"/>
        </w:rPr>
      </w:pPr>
      <w:r w:rsidRPr="00847928">
        <w:rPr>
          <w:rFonts w:ascii="仿宋_GB2312" w:eastAsia="仿宋_GB2312" w:hAnsi="宋体" w:cs="宋体"/>
          <w:kern w:val="0"/>
          <w:sz w:val="32"/>
          <w:szCs w:val="32"/>
        </w:rPr>
        <w:t>2015</w:t>
      </w:r>
      <w:r w:rsidRPr="00847928">
        <w:rPr>
          <w:rFonts w:ascii="仿宋_GB2312" w:eastAsia="仿宋_GB2312" w:hAnsi="宋体" w:cs="宋体" w:hint="eastAsia"/>
          <w:kern w:val="0"/>
          <w:sz w:val="32"/>
          <w:szCs w:val="32"/>
        </w:rPr>
        <w:t>年“三公经费”支出预算共</w:t>
      </w:r>
      <w:r w:rsidRPr="00847928">
        <w:rPr>
          <w:rFonts w:ascii="仿宋_GB2312" w:eastAsia="仿宋_GB2312" w:hAnsi="宋体" w:cs="宋体"/>
          <w:kern w:val="0"/>
          <w:sz w:val="32"/>
          <w:szCs w:val="32"/>
        </w:rPr>
        <w:t>115000</w:t>
      </w:r>
      <w:r w:rsidRPr="00847928">
        <w:rPr>
          <w:rFonts w:ascii="仿宋_GB2312" w:eastAsia="仿宋_GB2312" w:hAnsi="宋体" w:cs="宋体" w:hint="eastAsia"/>
          <w:kern w:val="0"/>
          <w:sz w:val="32"/>
          <w:szCs w:val="32"/>
        </w:rPr>
        <w:t>元，比</w:t>
      </w:r>
      <w:r w:rsidRPr="00847928">
        <w:rPr>
          <w:rFonts w:ascii="仿宋_GB2312" w:eastAsia="仿宋_GB2312" w:hAnsi="宋体" w:cs="宋体"/>
          <w:kern w:val="0"/>
          <w:sz w:val="32"/>
          <w:szCs w:val="32"/>
        </w:rPr>
        <w:t>2014</w:t>
      </w:r>
      <w:r w:rsidRPr="00847928">
        <w:rPr>
          <w:rFonts w:ascii="仿宋_GB2312" w:eastAsia="仿宋_GB2312" w:hAnsi="宋体" w:cs="宋体" w:hint="eastAsia"/>
          <w:kern w:val="0"/>
          <w:sz w:val="32"/>
          <w:szCs w:val="32"/>
        </w:rPr>
        <w:t>年预算增加</w:t>
      </w:r>
      <w:r w:rsidRPr="00847928">
        <w:rPr>
          <w:rFonts w:ascii="仿宋_GB2312" w:eastAsia="仿宋_GB2312" w:hAnsi="宋体" w:cs="宋体"/>
          <w:kern w:val="0"/>
          <w:sz w:val="32"/>
          <w:szCs w:val="32"/>
        </w:rPr>
        <w:t>51000</w:t>
      </w:r>
      <w:r w:rsidRPr="00847928">
        <w:rPr>
          <w:rFonts w:ascii="仿宋_GB2312" w:eastAsia="仿宋_GB2312" w:hAnsi="宋体" w:cs="宋体" w:hint="eastAsia"/>
          <w:kern w:val="0"/>
          <w:sz w:val="32"/>
          <w:szCs w:val="32"/>
        </w:rPr>
        <w:t>元，具体情况如下：</w:t>
      </w:r>
      <w:r w:rsidRPr="00847928">
        <w:rPr>
          <w:rFonts w:ascii="仿宋_GB2312" w:eastAsia="仿宋_GB2312" w:hAnsi="宋体" w:cs="宋体"/>
          <w:kern w:val="0"/>
          <w:sz w:val="32"/>
          <w:szCs w:val="32"/>
        </w:rPr>
        <w:t>1.</w:t>
      </w:r>
      <w:r w:rsidRPr="00847928">
        <w:rPr>
          <w:rFonts w:ascii="仿宋_GB2312" w:eastAsia="仿宋_GB2312" w:hAnsi="宋体" w:cs="宋体" w:hint="eastAsia"/>
          <w:kern w:val="0"/>
          <w:sz w:val="32"/>
          <w:szCs w:val="32"/>
        </w:rPr>
        <w:t>交通费支出预算</w:t>
      </w:r>
      <w:r w:rsidRPr="00847928">
        <w:rPr>
          <w:rFonts w:ascii="仿宋_GB2312" w:eastAsia="仿宋_GB2312" w:hAnsi="宋体" w:cs="宋体"/>
          <w:kern w:val="0"/>
          <w:sz w:val="32"/>
          <w:szCs w:val="32"/>
        </w:rPr>
        <w:t>25000</w:t>
      </w:r>
      <w:r w:rsidRPr="00847928">
        <w:rPr>
          <w:rFonts w:ascii="仿宋_GB2312" w:eastAsia="仿宋_GB2312" w:hAnsi="宋体" w:cs="宋体" w:hint="eastAsia"/>
          <w:kern w:val="0"/>
          <w:sz w:val="32"/>
          <w:szCs w:val="32"/>
        </w:rPr>
        <w:t>元</w:t>
      </w:r>
      <w:r w:rsidRPr="00847928">
        <w:rPr>
          <w:rFonts w:ascii="仿宋_GB2312" w:eastAsia="仿宋_GB2312" w:hAnsi="宋体" w:cs="宋体"/>
          <w:kern w:val="0"/>
          <w:sz w:val="32"/>
          <w:szCs w:val="32"/>
        </w:rPr>
        <w:t>,</w:t>
      </w:r>
      <w:r w:rsidRPr="00847928">
        <w:rPr>
          <w:rFonts w:ascii="仿宋_GB2312" w:eastAsia="仿宋_GB2312" w:hAnsi="宋体" w:cs="宋体" w:hint="eastAsia"/>
          <w:kern w:val="0"/>
          <w:sz w:val="32"/>
          <w:szCs w:val="32"/>
        </w:rPr>
        <w:t>比</w:t>
      </w:r>
      <w:r w:rsidRPr="00847928">
        <w:rPr>
          <w:rFonts w:ascii="仿宋_GB2312" w:eastAsia="仿宋_GB2312" w:hAnsi="宋体" w:cs="宋体"/>
          <w:kern w:val="0"/>
          <w:sz w:val="32"/>
          <w:szCs w:val="32"/>
        </w:rPr>
        <w:t>2014</w:t>
      </w:r>
      <w:r w:rsidRPr="00847928">
        <w:rPr>
          <w:rFonts w:ascii="仿宋_GB2312" w:eastAsia="仿宋_GB2312" w:hAnsi="宋体" w:cs="宋体" w:hint="eastAsia"/>
          <w:kern w:val="0"/>
          <w:sz w:val="32"/>
          <w:szCs w:val="32"/>
        </w:rPr>
        <w:t>年预算减少</w:t>
      </w:r>
      <w:r w:rsidRPr="00847928">
        <w:rPr>
          <w:rFonts w:ascii="仿宋_GB2312" w:eastAsia="仿宋_GB2312" w:hAnsi="宋体" w:cs="宋体"/>
          <w:kern w:val="0"/>
          <w:sz w:val="32"/>
          <w:szCs w:val="32"/>
        </w:rPr>
        <w:t>11000</w:t>
      </w:r>
      <w:r w:rsidRPr="00847928">
        <w:rPr>
          <w:rFonts w:ascii="仿宋_GB2312" w:eastAsia="仿宋_GB2312" w:hAnsi="宋体" w:cs="宋体" w:hint="eastAsia"/>
          <w:kern w:val="0"/>
          <w:sz w:val="32"/>
          <w:szCs w:val="32"/>
        </w:rPr>
        <w:t>元；公务车保有量</w:t>
      </w:r>
      <w:r w:rsidRPr="00847928">
        <w:rPr>
          <w:rFonts w:ascii="仿宋_GB2312" w:eastAsia="仿宋_GB2312" w:hAnsi="宋体" w:cs="宋体"/>
          <w:kern w:val="0"/>
          <w:sz w:val="32"/>
          <w:szCs w:val="32"/>
        </w:rPr>
        <w:t xml:space="preserve">2 </w:t>
      </w:r>
      <w:r w:rsidRPr="00847928">
        <w:rPr>
          <w:rFonts w:ascii="仿宋_GB2312" w:eastAsia="仿宋_GB2312" w:hAnsi="宋体" w:cs="宋体" w:hint="eastAsia"/>
          <w:kern w:val="0"/>
          <w:sz w:val="32"/>
          <w:szCs w:val="32"/>
        </w:rPr>
        <w:t>辆，平均每辆运行费</w:t>
      </w:r>
      <w:r w:rsidRPr="00847928">
        <w:rPr>
          <w:rFonts w:ascii="仿宋_GB2312" w:eastAsia="仿宋_GB2312" w:hAnsi="宋体" w:cs="宋体"/>
          <w:kern w:val="0"/>
          <w:sz w:val="32"/>
          <w:szCs w:val="32"/>
        </w:rPr>
        <w:t>12500</w:t>
      </w:r>
      <w:r w:rsidRPr="00847928">
        <w:rPr>
          <w:rFonts w:ascii="仿宋_GB2312" w:eastAsia="仿宋_GB2312" w:hAnsi="宋体" w:cs="宋体" w:hint="eastAsia"/>
          <w:kern w:val="0"/>
          <w:sz w:val="32"/>
          <w:szCs w:val="32"/>
        </w:rPr>
        <w:t>元。我局</w:t>
      </w:r>
      <w:r w:rsidRPr="00847928">
        <w:rPr>
          <w:rFonts w:ascii="仿宋_GB2312" w:eastAsia="仿宋_GB2312" w:hAnsi="宋体" w:cs="宋体"/>
          <w:kern w:val="0"/>
          <w:sz w:val="32"/>
          <w:szCs w:val="32"/>
        </w:rPr>
        <w:t>2015</w:t>
      </w:r>
      <w:r w:rsidRPr="00847928">
        <w:rPr>
          <w:rFonts w:ascii="仿宋_GB2312" w:eastAsia="仿宋_GB2312" w:hAnsi="宋体" w:cs="宋体" w:hint="eastAsia"/>
          <w:kern w:val="0"/>
          <w:sz w:val="32"/>
          <w:szCs w:val="32"/>
        </w:rPr>
        <w:t>年无公务用车购置支出预算。</w:t>
      </w:r>
      <w:r w:rsidRPr="00847928">
        <w:rPr>
          <w:rFonts w:ascii="仿宋_GB2312" w:eastAsia="仿宋_GB2312" w:hAnsi="宋体" w:cs="宋体"/>
          <w:kern w:val="0"/>
          <w:sz w:val="32"/>
          <w:szCs w:val="32"/>
        </w:rPr>
        <w:t>2.</w:t>
      </w:r>
      <w:r w:rsidRPr="00847928">
        <w:rPr>
          <w:rFonts w:ascii="仿宋_GB2312" w:eastAsia="仿宋_GB2312" w:hAnsi="宋体" w:cs="宋体" w:hint="eastAsia"/>
          <w:kern w:val="0"/>
          <w:sz w:val="32"/>
          <w:szCs w:val="32"/>
        </w:rPr>
        <w:t>公务接待费支出预算</w:t>
      </w:r>
      <w:r w:rsidRPr="00847928">
        <w:rPr>
          <w:rFonts w:ascii="仿宋_GB2312" w:eastAsia="仿宋_GB2312" w:hAnsi="宋体" w:cs="宋体"/>
          <w:kern w:val="0"/>
          <w:sz w:val="32"/>
          <w:szCs w:val="32"/>
        </w:rPr>
        <w:t>90000</w:t>
      </w:r>
      <w:r w:rsidRPr="00847928">
        <w:rPr>
          <w:rFonts w:ascii="仿宋_GB2312" w:eastAsia="仿宋_GB2312" w:hAnsi="宋体" w:cs="宋体" w:hint="eastAsia"/>
          <w:kern w:val="0"/>
          <w:sz w:val="32"/>
          <w:szCs w:val="32"/>
        </w:rPr>
        <w:t>元，比</w:t>
      </w:r>
      <w:r w:rsidRPr="00847928">
        <w:rPr>
          <w:rFonts w:ascii="仿宋_GB2312" w:eastAsia="仿宋_GB2312" w:hAnsi="宋体" w:cs="宋体"/>
          <w:kern w:val="0"/>
          <w:sz w:val="32"/>
          <w:szCs w:val="32"/>
        </w:rPr>
        <w:t>2014</w:t>
      </w:r>
      <w:r w:rsidRPr="00847928">
        <w:rPr>
          <w:rFonts w:ascii="仿宋_GB2312" w:eastAsia="仿宋_GB2312" w:hAnsi="宋体" w:cs="宋体" w:hint="eastAsia"/>
          <w:kern w:val="0"/>
          <w:sz w:val="32"/>
          <w:szCs w:val="32"/>
        </w:rPr>
        <w:t>年预算增加</w:t>
      </w:r>
      <w:r w:rsidRPr="00847928">
        <w:rPr>
          <w:rFonts w:ascii="仿宋_GB2312" w:eastAsia="仿宋_GB2312" w:hAnsi="宋体" w:cs="宋体"/>
          <w:kern w:val="0"/>
          <w:sz w:val="32"/>
          <w:szCs w:val="32"/>
        </w:rPr>
        <w:t>62000</w:t>
      </w:r>
      <w:r w:rsidRPr="00847928">
        <w:rPr>
          <w:rFonts w:ascii="仿宋_GB2312" w:eastAsia="仿宋_GB2312" w:hAnsi="宋体" w:cs="宋体" w:hint="eastAsia"/>
          <w:kern w:val="0"/>
          <w:sz w:val="32"/>
          <w:szCs w:val="32"/>
        </w:rPr>
        <w:t>元。</w:t>
      </w:r>
      <w:r w:rsidRPr="00847928">
        <w:rPr>
          <w:rFonts w:ascii="仿宋_GB2312" w:eastAsia="仿宋_GB2312" w:hAnsi="宋体" w:cs="宋体"/>
          <w:kern w:val="0"/>
          <w:sz w:val="32"/>
          <w:szCs w:val="32"/>
        </w:rPr>
        <w:t xml:space="preserve"> 3.</w:t>
      </w:r>
      <w:r w:rsidRPr="00847928">
        <w:rPr>
          <w:rFonts w:ascii="仿宋_GB2312" w:eastAsia="仿宋_GB2312" w:hAnsi="宋体" w:cs="宋体" w:hint="eastAsia"/>
          <w:kern w:val="0"/>
          <w:sz w:val="32"/>
          <w:szCs w:val="32"/>
        </w:rPr>
        <w:t>我局</w:t>
      </w:r>
      <w:r w:rsidRPr="00847928">
        <w:rPr>
          <w:rFonts w:ascii="仿宋_GB2312" w:eastAsia="仿宋_GB2312" w:hAnsi="宋体" w:cs="宋体"/>
          <w:kern w:val="0"/>
          <w:sz w:val="32"/>
          <w:szCs w:val="32"/>
        </w:rPr>
        <w:t>2015</w:t>
      </w:r>
      <w:r w:rsidRPr="00847928">
        <w:rPr>
          <w:rFonts w:ascii="仿宋_GB2312" w:eastAsia="仿宋_GB2312" w:hAnsi="宋体" w:cs="宋体" w:hint="eastAsia"/>
          <w:kern w:val="0"/>
          <w:sz w:val="32"/>
          <w:szCs w:val="32"/>
        </w:rPr>
        <w:t>年支出预算无因公出国（出境）费用。</w:t>
      </w:r>
      <w:r w:rsidRPr="00847928">
        <w:rPr>
          <w:rFonts w:ascii="宋体" w:hAnsi="宋体" w:cs="宋体"/>
          <w:kern w:val="0"/>
          <w:sz w:val="24"/>
          <w:szCs w:val="24"/>
        </w:rPr>
        <w:t xml:space="preserve"> </w:t>
      </w:r>
    </w:p>
    <w:p w:rsidR="00DC6764" w:rsidRPr="00847928" w:rsidRDefault="00DC6764" w:rsidP="00847928">
      <w:pPr>
        <w:widowControl/>
        <w:wordWrap w:val="0"/>
        <w:spacing w:before="100" w:beforeAutospacing="1" w:after="100" w:afterAutospacing="1" w:line="270" w:lineRule="atLeast"/>
        <w:ind w:firstLine="645"/>
        <w:jc w:val="left"/>
        <w:rPr>
          <w:rFonts w:ascii="宋体" w:hAnsi="宋体" w:cs="宋体"/>
          <w:kern w:val="0"/>
          <w:sz w:val="24"/>
          <w:szCs w:val="24"/>
        </w:rPr>
      </w:pPr>
      <w:r w:rsidRPr="00847928">
        <w:rPr>
          <w:rFonts w:ascii="仿宋_GB2312" w:eastAsia="仿宋_GB2312" w:hAnsi="宋体" w:cs="宋体"/>
          <w:kern w:val="0"/>
          <w:sz w:val="32"/>
          <w:szCs w:val="32"/>
        </w:rPr>
        <w:t>2015</w:t>
      </w:r>
      <w:r w:rsidRPr="00847928">
        <w:rPr>
          <w:rFonts w:ascii="仿宋_GB2312" w:eastAsia="仿宋_GB2312" w:hAnsi="宋体" w:cs="宋体" w:hint="eastAsia"/>
          <w:kern w:val="0"/>
          <w:sz w:val="32"/>
          <w:szCs w:val="32"/>
        </w:rPr>
        <w:t>年“三公经费”预算增加原因：我局</w:t>
      </w:r>
      <w:r w:rsidRPr="00847928">
        <w:rPr>
          <w:rFonts w:ascii="仿宋_GB2312" w:eastAsia="仿宋_GB2312" w:hAnsi="宋体" w:cs="宋体"/>
          <w:kern w:val="0"/>
          <w:sz w:val="32"/>
          <w:szCs w:val="32"/>
        </w:rPr>
        <w:t>2015</w:t>
      </w:r>
      <w:r w:rsidRPr="00847928">
        <w:rPr>
          <w:rFonts w:ascii="仿宋_GB2312" w:eastAsia="仿宋_GB2312" w:hAnsi="宋体" w:cs="宋体" w:hint="eastAsia"/>
          <w:kern w:val="0"/>
          <w:sz w:val="32"/>
          <w:szCs w:val="32"/>
        </w:rPr>
        <w:t>年的接待费支出预算高于</w:t>
      </w:r>
      <w:r w:rsidRPr="00847928">
        <w:rPr>
          <w:rFonts w:ascii="仿宋_GB2312" w:eastAsia="仿宋_GB2312" w:hAnsi="宋体" w:cs="宋体"/>
          <w:kern w:val="0"/>
          <w:sz w:val="32"/>
          <w:szCs w:val="32"/>
        </w:rPr>
        <w:t>2014</w:t>
      </w:r>
      <w:r w:rsidRPr="00847928">
        <w:rPr>
          <w:rFonts w:ascii="仿宋_GB2312" w:eastAsia="仿宋_GB2312" w:hAnsi="宋体" w:cs="宋体" w:hint="eastAsia"/>
          <w:kern w:val="0"/>
          <w:sz w:val="32"/>
          <w:szCs w:val="32"/>
        </w:rPr>
        <w:t>年预算，但我局预算并未超出合理范围。接待费预算增加的原因是：民族宗教领域日益复杂，需要加强管理，加强实地调研，加强部门交流合作，加强与少数民族和宗教界人士沟通，加强对宗教界人士及干部的培训，加强市县二级民宗部门的联系等。我局重视“三公经费”管控工作，办公室负责“三公经费”管理及公务卡制度执行情况的日常事务。我局严控各项经费支出，公务接待将继续严格执行节俭制度，杜绝公款大吃大喝及高消费娱乐等。</w:t>
      </w:r>
      <w:r w:rsidRPr="00847928">
        <w:rPr>
          <w:rFonts w:ascii="宋体" w:hAnsi="宋体" w:cs="宋体"/>
          <w:kern w:val="0"/>
          <w:sz w:val="24"/>
          <w:szCs w:val="24"/>
        </w:rPr>
        <w:t xml:space="preserve"> </w:t>
      </w:r>
    </w:p>
    <w:p w:rsidR="00DC6764" w:rsidRDefault="00DC6764" w:rsidP="00E27F4E">
      <w:pPr>
        <w:widowControl/>
        <w:wordWrap w:val="0"/>
        <w:spacing w:before="100" w:beforeAutospacing="1" w:after="100" w:afterAutospacing="1" w:line="270" w:lineRule="atLeast"/>
        <w:ind w:firstLine="645"/>
        <w:jc w:val="left"/>
        <w:rPr>
          <w:rFonts w:ascii="宋体" w:cs="宋体"/>
          <w:kern w:val="0"/>
          <w:sz w:val="24"/>
          <w:szCs w:val="24"/>
        </w:rPr>
      </w:pPr>
      <w:r w:rsidRPr="00847928">
        <w:rPr>
          <w:rFonts w:ascii="仿宋_GB2312" w:eastAsia="仿宋_GB2312" w:hAnsi="宋体" w:cs="宋体"/>
          <w:kern w:val="0"/>
          <w:sz w:val="32"/>
          <w:szCs w:val="32"/>
        </w:rPr>
        <w:t>                                               </w:t>
      </w:r>
      <w:bookmarkStart w:id="0" w:name="_GoBack"/>
      <w:bookmarkEnd w:id="0"/>
      <w:r w:rsidRPr="00847928">
        <w:rPr>
          <w:rFonts w:ascii="仿宋_GB2312" w:eastAsia="仿宋_GB2312" w:hAnsi="宋体" w:cs="宋体"/>
          <w:kern w:val="0"/>
          <w:sz w:val="32"/>
          <w:szCs w:val="32"/>
        </w:rPr>
        <w:t>     </w:t>
      </w:r>
      <w:r w:rsidRPr="00847928">
        <w:rPr>
          <w:rFonts w:ascii="仿宋_GB2312" w:eastAsia="仿宋_GB2312" w:hAnsi="宋体" w:cs="宋体"/>
          <w:kern w:val="0"/>
          <w:sz w:val="32"/>
          <w:szCs w:val="32"/>
        </w:rPr>
        <w:t xml:space="preserve"> </w:t>
      </w:r>
      <w:r w:rsidRPr="00847928">
        <w:rPr>
          <w:rFonts w:ascii="仿宋_GB2312" w:eastAsia="仿宋_GB2312" w:hAnsi="宋体" w:cs="宋体"/>
          <w:kern w:val="0"/>
          <w:sz w:val="32"/>
          <w:szCs w:val="32"/>
        </w:rPr>
        <w:t>  </w:t>
      </w:r>
      <w:r>
        <w:rPr>
          <w:rFonts w:ascii="仿宋_GB2312" w:eastAsia="仿宋_GB2312" w:hAnsi="宋体" w:cs="宋体"/>
          <w:kern w:val="0"/>
          <w:sz w:val="32"/>
          <w:szCs w:val="32"/>
        </w:rPr>
        <w:t xml:space="preserve">                </w:t>
      </w:r>
      <w:r w:rsidRPr="00847928">
        <w:rPr>
          <w:rFonts w:ascii="仿宋_GB2312" w:eastAsia="仿宋_GB2312" w:hAnsi="宋体" w:cs="宋体"/>
          <w:kern w:val="0"/>
          <w:sz w:val="32"/>
          <w:szCs w:val="32"/>
        </w:rPr>
        <w:t xml:space="preserve"> </w:t>
      </w:r>
      <w:r w:rsidRPr="00847928">
        <w:rPr>
          <w:rFonts w:ascii="仿宋_GB2312" w:eastAsia="仿宋_GB2312" w:hAnsi="宋体" w:cs="宋体" w:hint="eastAsia"/>
          <w:kern w:val="0"/>
          <w:sz w:val="32"/>
          <w:szCs w:val="32"/>
        </w:rPr>
        <w:t>梅州市民族宗教事务局</w:t>
      </w:r>
      <w:r w:rsidRPr="00847928">
        <w:rPr>
          <w:rFonts w:ascii="宋体" w:hAnsi="宋体" w:cs="宋体"/>
          <w:kern w:val="0"/>
          <w:sz w:val="24"/>
          <w:szCs w:val="24"/>
        </w:rPr>
        <w:t xml:space="preserve"> </w:t>
      </w:r>
    </w:p>
    <w:p w:rsidR="00DC6764" w:rsidRPr="00847928" w:rsidRDefault="00DC6764" w:rsidP="00471351">
      <w:pPr>
        <w:widowControl/>
        <w:wordWrap w:val="0"/>
        <w:spacing w:before="100" w:beforeAutospacing="1" w:after="100" w:afterAutospacing="1" w:line="270" w:lineRule="atLeast"/>
        <w:ind w:firstLineChars="1350" w:firstLine="31680"/>
        <w:jc w:val="left"/>
        <w:rPr>
          <w:rFonts w:ascii="宋体" w:hAnsi="宋体" w:cs="宋体"/>
          <w:kern w:val="0"/>
          <w:sz w:val="24"/>
          <w:szCs w:val="24"/>
        </w:rPr>
      </w:pPr>
      <w:r w:rsidRPr="00847928">
        <w:rPr>
          <w:rFonts w:ascii="仿宋_GB2312" w:eastAsia="仿宋_GB2312" w:hAnsi="宋体" w:cs="宋体"/>
          <w:kern w:val="0"/>
          <w:sz w:val="32"/>
          <w:szCs w:val="32"/>
        </w:rPr>
        <w:t>201</w:t>
      </w:r>
      <w:r>
        <w:rPr>
          <w:rFonts w:ascii="仿宋_GB2312" w:eastAsia="仿宋_GB2312" w:hAnsi="宋体" w:cs="宋体"/>
          <w:kern w:val="0"/>
          <w:sz w:val="32"/>
          <w:szCs w:val="32"/>
        </w:rPr>
        <w:t>6</w:t>
      </w:r>
      <w:r w:rsidRPr="00847928">
        <w:rPr>
          <w:rFonts w:ascii="仿宋_GB2312" w:eastAsia="仿宋_GB2312" w:hAnsi="宋体" w:cs="宋体" w:hint="eastAsia"/>
          <w:kern w:val="0"/>
          <w:sz w:val="32"/>
          <w:szCs w:val="32"/>
        </w:rPr>
        <w:t>年</w:t>
      </w:r>
      <w:r>
        <w:rPr>
          <w:rFonts w:ascii="仿宋_GB2312" w:eastAsia="仿宋_GB2312" w:hAnsi="宋体" w:cs="宋体"/>
          <w:kern w:val="0"/>
          <w:sz w:val="32"/>
          <w:szCs w:val="32"/>
        </w:rPr>
        <w:t>7</w:t>
      </w:r>
      <w:r w:rsidRPr="00847928">
        <w:rPr>
          <w:rFonts w:ascii="仿宋_GB2312" w:eastAsia="仿宋_GB2312" w:hAnsi="宋体" w:cs="宋体" w:hint="eastAsia"/>
          <w:kern w:val="0"/>
          <w:sz w:val="32"/>
          <w:szCs w:val="32"/>
        </w:rPr>
        <w:t>月</w:t>
      </w:r>
      <w:r>
        <w:rPr>
          <w:rFonts w:ascii="仿宋_GB2312" w:eastAsia="仿宋_GB2312" w:hAnsi="宋体" w:cs="宋体"/>
          <w:kern w:val="0"/>
          <w:sz w:val="32"/>
          <w:szCs w:val="32"/>
        </w:rPr>
        <w:t>12</w:t>
      </w:r>
      <w:r w:rsidRPr="00847928">
        <w:rPr>
          <w:rFonts w:ascii="仿宋_GB2312" w:eastAsia="仿宋_GB2312" w:hAnsi="宋体" w:cs="宋体" w:hint="eastAsia"/>
          <w:kern w:val="0"/>
          <w:sz w:val="32"/>
          <w:szCs w:val="32"/>
        </w:rPr>
        <w:t>日</w:t>
      </w:r>
      <w:r w:rsidRPr="00847928">
        <w:rPr>
          <w:rFonts w:ascii="宋体" w:hAnsi="宋体" w:cs="宋体"/>
          <w:kern w:val="0"/>
          <w:sz w:val="24"/>
          <w:szCs w:val="24"/>
        </w:rPr>
        <w:t xml:space="preserve"> </w:t>
      </w:r>
    </w:p>
    <w:p w:rsidR="00DC6764" w:rsidRDefault="00DC6764"/>
    <w:sectPr w:rsidR="00DC6764" w:rsidSect="000C0F7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764" w:rsidRDefault="00DC6764" w:rsidP="00847928">
      <w:r>
        <w:separator/>
      </w:r>
    </w:p>
  </w:endnote>
  <w:endnote w:type="continuationSeparator" w:id="0">
    <w:p w:rsidR="00DC6764" w:rsidRDefault="00DC6764" w:rsidP="008479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764" w:rsidRDefault="00DC6764" w:rsidP="00847928">
      <w:r>
        <w:separator/>
      </w:r>
    </w:p>
  </w:footnote>
  <w:footnote w:type="continuationSeparator" w:id="0">
    <w:p w:rsidR="00DC6764" w:rsidRDefault="00DC6764" w:rsidP="008479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359F"/>
    <w:rsid w:val="0000176E"/>
    <w:rsid w:val="000122F7"/>
    <w:rsid w:val="00017406"/>
    <w:rsid w:val="00035DFF"/>
    <w:rsid w:val="00040CCC"/>
    <w:rsid w:val="00043095"/>
    <w:rsid w:val="00051203"/>
    <w:rsid w:val="00051DCF"/>
    <w:rsid w:val="00064720"/>
    <w:rsid w:val="00065131"/>
    <w:rsid w:val="00065365"/>
    <w:rsid w:val="00067847"/>
    <w:rsid w:val="00072A05"/>
    <w:rsid w:val="00074DF1"/>
    <w:rsid w:val="000754F6"/>
    <w:rsid w:val="00086598"/>
    <w:rsid w:val="00096811"/>
    <w:rsid w:val="000A1967"/>
    <w:rsid w:val="000A3006"/>
    <w:rsid w:val="000A6A68"/>
    <w:rsid w:val="000B279D"/>
    <w:rsid w:val="000C0F7C"/>
    <w:rsid w:val="000C486C"/>
    <w:rsid w:val="000C5A21"/>
    <w:rsid w:val="000C5F4B"/>
    <w:rsid w:val="000D0861"/>
    <w:rsid w:val="000D1512"/>
    <w:rsid w:val="000D24AD"/>
    <w:rsid w:val="000D318F"/>
    <w:rsid w:val="000D615B"/>
    <w:rsid w:val="000D67F0"/>
    <w:rsid w:val="000E3C1C"/>
    <w:rsid w:val="000E3E7B"/>
    <w:rsid w:val="0010205B"/>
    <w:rsid w:val="0011101D"/>
    <w:rsid w:val="001239AF"/>
    <w:rsid w:val="001262A0"/>
    <w:rsid w:val="00126C09"/>
    <w:rsid w:val="00131B7A"/>
    <w:rsid w:val="001374D3"/>
    <w:rsid w:val="00142304"/>
    <w:rsid w:val="00143351"/>
    <w:rsid w:val="00146099"/>
    <w:rsid w:val="00146A69"/>
    <w:rsid w:val="00150518"/>
    <w:rsid w:val="00160556"/>
    <w:rsid w:val="001732FB"/>
    <w:rsid w:val="00195C69"/>
    <w:rsid w:val="001A4759"/>
    <w:rsid w:val="001B1F19"/>
    <w:rsid w:val="001C3824"/>
    <w:rsid w:val="001C5BCF"/>
    <w:rsid w:val="001D1BF9"/>
    <w:rsid w:val="001D4B23"/>
    <w:rsid w:val="001D50BF"/>
    <w:rsid w:val="001E0F8D"/>
    <w:rsid w:val="001F025C"/>
    <w:rsid w:val="001F36E0"/>
    <w:rsid w:val="002055DA"/>
    <w:rsid w:val="0021284D"/>
    <w:rsid w:val="002154B9"/>
    <w:rsid w:val="00215E8F"/>
    <w:rsid w:val="0021765C"/>
    <w:rsid w:val="00217F71"/>
    <w:rsid w:val="002200D7"/>
    <w:rsid w:val="0022016B"/>
    <w:rsid w:val="002214F1"/>
    <w:rsid w:val="00222365"/>
    <w:rsid w:val="002246A4"/>
    <w:rsid w:val="00225901"/>
    <w:rsid w:val="002315DD"/>
    <w:rsid w:val="00231931"/>
    <w:rsid w:val="002369D8"/>
    <w:rsid w:val="00254520"/>
    <w:rsid w:val="002702FC"/>
    <w:rsid w:val="002729D2"/>
    <w:rsid w:val="00273C67"/>
    <w:rsid w:val="00285E15"/>
    <w:rsid w:val="00286B83"/>
    <w:rsid w:val="00293540"/>
    <w:rsid w:val="00294EA6"/>
    <w:rsid w:val="002A4FF8"/>
    <w:rsid w:val="002B0C48"/>
    <w:rsid w:val="002D0671"/>
    <w:rsid w:val="002D3FCD"/>
    <w:rsid w:val="002F3F30"/>
    <w:rsid w:val="002F7361"/>
    <w:rsid w:val="00300F29"/>
    <w:rsid w:val="00316F29"/>
    <w:rsid w:val="00331844"/>
    <w:rsid w:val="00331F3A"/>
    <w:rsid w:val="003356BD"/>
    <w:rsid w:val="00345F68"/>
    <w:rsid w:val="00347BB1"/>
    <w:rsid w:val="00352284"/>
    <w:rsid w:val="00354971"/>
    <w:rsid w:val="00362C01"/>
    <w:rsid w:val="00362C9A"/>
    <w:rsid w:val="00371276"/>
    <w:rsid w:val="00371B91"/>
    <w:rsid w:val="00384502"/>
    <w:rsid w:val="00387268"/>
    <w:rsid w:val="00396305"/>
    <w:rsid w:val="003B6977"/>
    <w:rsid w:val="003D1E76"/>
    <w:rsid w:val="003D27C3"/>
    <w:rsid w:val="003D519C"/>
    <w:rsid w:val="003E3D79"/>
    <w:rsid w:val="003E7704"/>
    <w:rsid w:val="003F4EFB"/>
    <w:rsid w:val="003F67F2"/>
    <w:rsid w:val="00402A40"/>
    <w:rsid w:val="00404040"/>
    <w:rsid w:val="00414FDA"/>
    <w:rsid w:val="004233B6"/>
    <w:rsid w:val="00427C23"/>
    <w:rsid w:val="00431B54"/>
    <w:rsid w:val="0044511E"/>
    <w:rsid w:val="00445795"/>
    <w:rsid w:val="004469BE"/>
    <w:rsid w:val="004547AE"/>
    <w:rsid w:val="004637BD"/>
    <w:rsid w:val="004662CE"/>
    <w:rsid w:val="00466C15"/>
    <w:rsid w:val="00471351"/>
    <w:rsid w:val="00484B98"/>
    <w:rsid w:val="004935D5"/>
    <w:rsid w:val="004966E0"/>
    <w:rsid w:val="00497C38"/>
    <w:rsid w:val="004A11DE"/>
    <w:rsid w:val="004A2E2E"/>
    <w:rsid w:val="004A5492"/>
    <w:rsid w:val="004B01C1"/>
    <w:rsid w:val="004B041D"/>
    <w:rsid w:val="004B3D85"/>
    <w:rsid w:val="004C01DA"/>
    <w:rsid w:val="004C6F8F"/>
    <w:rsid w:val="004D57C1"/>
    <w:rsid w:val="004D7687"/>
    <w:rsid w:val="004D7A88"/>
    <w:rsid w:val="004E1EE2"/>
    <w:rsid w:val="004F4794"/>
    <w:rsid w:val="0050616C"/>
    <w:rsid w:val="0052623B"/>
    <w:rsid w:val="00533728"/>
    <w:rsid w:val="00543E9F"/>
    <w:rsid w:val="00544C4B"/>
    <w:rsid w:val="00545560"/>
    <w:rsid w:val="005457CC"/>
    <w:rsid w:val="00556C8E"/>
    <w:rsid w:val="00560928"/>
    <w:rsid w:val="00562F2B"/>
    <w:rsid w:val="00573FBB"/>
    <w:rsid w:val="00580960"/>
    <w:rsid w:val="00590E56"/>
    <w:rsid w:val="00593EB7"/>
    <w:rsid w:val="00595A51"/>
    <w:rsid w:val="005A1CA5"/>
    <w:rsid w:val="005A4EB7"/>
    <w:rsid w:val="005B6123"/>
    <w:rsid w:val="005C066C"/>
    <w:rsid w:val="005C1D2B"/>
    <w:rsid w:val="005C2063"/>
    <w:rsid w:val="005C2FC0"/>
    <w:rsid w:val="005C4FCC"/>
    <w:rsid w:val="005D5DE4"/>
    <w:rsid w:val="005D6D67"/>
    <w:rsid w:val="005D7901"/>
    <w:rsid w:val="005E1746"/>
    <w:rsid w:val="00627444"/>
    <w:rsid w:val="0063142B"/>
    <w:rsid w:val="006315F6"/>
    <w:rsid w:val="00646432"/>
    <w:rsid w:val="00646D5E"/>
    <w:rsid w:val="00655158"/>
    <w:rsid w:val="00657494"/>
    <w:rsid w:val="0065779B"/>
    <w:rsid w:val="00657BDE"/>
    <w:rsid w:val="00671D4B"/>
    <w:rsid w:val="006772D7"/>
    <w:rsid w:val="0068140E"/>
    <w:rsid w:val="006B7665"/>
    <w:rsid w:val="006C56B4"/>
    <w:rsid w:val="006D0C86"/>
    <w:rsid w:val="006F14EC"/>
    <w:rsid w:val="006F66D8"/>
    <w:rsid w:val="007048DA"/>
    <w:rsid w:val="00705680"/>
    <w:rsid w:val="00707F49"/>
    <w:rsid w:val="00711FBC"/>
    <w:rsid w:val="00712A20"/>
    <w:rsid w:val="0071378E"/>
    <w:rsid w:val="0072213E"/>
    <w:rsid w:val="00722E32"/>
    <w:rsid w:val="00733278"/>
    <w:rsid w:val="00737208"/>
    <w:rsid w:val="007412E2"/>
    <w:rsid w:val="00752401"/>
    <w:rsid w:val="0075316B"/>
    <w:rsid w:val="00753A5B"/>
    <w:rsid w:val="00754DF9"/>
    <w:rsid w:val="007565E8"/>
    <w:rsid w:val="00765A0B"/>
    <w:rsid w:val="00767781"/>
    <w:rsid w:val="00773244"/>
    <w:rsid w:val="007736EE"/>
    <w:rsid w:val="00776CAD"/>
    <w:rsid w:val="007A1A1F"/>
    <w:rsid w:val="007A2C08"/>
    <w:rsid w:val="007C2E79"/>
    <w:rsid w:val="007C5097"/>
    <w:rsid w:val="007C76DC"/>
    <w:rsid w:val="007D1E5A"/>
    <w:rsid w:val="00817866"/>
    <w:rsid w:val="00830481"/>
    <w:rsid w:val="00835BDD"/>
    <w:rsid w:val="00835D98"/>
    <w:rsid w:val="008363B8"/>
    <w:rsid w:val="008435B6"/>
    <w:rsid w:val="00847928"/>
    <w:rsid w:val="00857D6D"/>
    <w:rsid w:val="0086012A"/>
    <w:rsid w:val="008644D6"/>
    <w:rsid w:val="00873B95"/>
    <w:rsid w:val="00881337"/>
    <w:rsid w:val="00883859"/>
    <w:rsid w:val="00883B50"/>
    <w:rsid w:val="00890639"/>
    <w:rsid w:val="00890AFC"/>
    <w:rsid w:val="00893A42"/>
    <w:rsid w:val="008944D9"/>
    <w:rsid w:val="00894F05"/>
    <w:rsid w:val="008956B2"/>
    <w:rsid w:val="008A2117"/>
    <w:rsid w:val="008A49F5"/>
    <w:rsid w:val="008A5526"/>
    <w:rsid w:val="008A7BFE"/>
    <w:rsid w:val="008B15FB"/>
    <w:rsid w:val="008B21B4"/>
    <w:rsid w:val="008B251C"/>
    <w:rsid w:val="008B6C92"/>
    <w:rsid w:val="008C3262"/>
    <w:rsid w:val="008C3911"/>
    <w:rsid w:val="008C5258"/>
    <w:rsid w:val="008D0CD6"/>
    <w:rsid w:val="008D42A5"/>
    <w:rsid w:val="008E0ABB"/>
    <w:rsid w:val="008E723B"/>
    <w:rsid w:val="00904BDE"/>
    <w:rsid w:val="00904FC9"/>
    <w:rsid w:val="00906316"/>
    <w:rsid w:val="00907A9A"/>
    <w:rsid w:val="00911C7D"/>
    <w:rsid w:val="00915E04"/>
    <w:rsid w:val="009206AE"/>
    <w:rsid w:val="00923832"/>
    <w:rsid w:val="009238BD"/>
    <w:rsid w:val="0093034A"/>
    <w:rsid w:val="009328F3"/>
    <w:rsid w:val="009448BA"/>
    <w:rsid w:val="00944C43"/>
    <w:rsid w:val="009543AF"/>
    <w:rsid w:val="00956A79"/>
    <w:rsid w:val="00970429"/>
    <w:rsid w:val="00974556"/>
    <w:rsid w:val="00995277"/>
    <w:rsid w:val="009A3FC7"/>
    <w:rsid w:val="009A6DB6"/>
    <w:rsid w:val="009B44B8"/>
    <w:rsid w:val="009D28C8"/>
    <w:rsid w:val="009D49C3"/>
    <w:rsid w:val="009E5A70"/>
    <w:rsid w:val="009E5F62"/>
    <w:rsid w:val="009F07BC"/>
    <w:rsid w:val="009F0AEE"/>
    <w:rsid w:val="00A02F39"/>
    <w:rsid w:val="00A036B0"/>
    <w:rsid w:val="00A075DD"/>
    <w:rsid w:val="00A149FE"/>
    <w:rsid w:val="00A14BA7"/>
    <w:rsid w:val="00A2718B"/>
    <w:rsid w:val="00A3463F"/>
    <w:rsid w:val="00A3561B"/>
    <w:rsid w:val="00A446A1"/>
    <w:rsid w:val="00A51701"/>
    <w:rsid w:val="00A545D6"/>
    <w:rsid w:val="00A562D4"/>
    <w:rsid w:val="00A57012"/>
    <w:rsid w:val="00A63F65"/>
    <w:rsid w:val="00A70BBA"/>
    <w:rsid w:val="00A70CDB"/>
    <w:rsid w:val="00A81E02"/>
    <w:rsid w:val="00A84124"/>
    <w:rsid w:val="00A85B01"/>
    <w:rsid w:val="00A92165"/>
    <w:rsid w:val="00A950D7"/>
    <w:rsid w:val="00A9510F"/>
    <w:rsid w:val="00A95ADC"/>
    <w:rsid w:val="00AA7CF2"/>
    <w:rsid w:val="00AB47F5"/>
    <w:rsid w:val="00AC298A"/>
    <w:rsid w:val="00AC6A77"/>
    <w:rsid w:val="00AC711A"/>
    <w:rsid w:val="00AD64EE"/>
    <w:rsid w:val="00AE0FF0"/>
    <w:rsid w:val="00AF05DF"/>
    <w:rsid w:val="00AF7606"/>
    <w:rsid w:val="00AF7E43"/>
    <w:rsid w:val="00B13BE7"/>
    <w:rsid w:val="00B16FB9"/>
    <w:rsid w:val="00B23048"/>
    <w:rsid w:val="00B26D76"/>
    <w:rsid w:val="00B40E38"/>
    <w:rsid w:val="00B445CB"/>
    <w:rsid w:val="00B4523B"/>
    <w:rsid w:val="00B47E14"/>
    <w:rsid w:val="00B55CF8"/>
    <w:rsid w:val="00B7136D"/>
    <w:rsid w:val="00B722FD"/>
    <w:rsid w:val="00B72C6D"/>
    <w:rsid w:val="00B75FAD"/>
    <w:rsid w:val="00B82397"/>
    <w:rsid w:val="00B97A4F"/>
    <w:rsid w:val="00BA1F6A"/>
    <w:rsid w:val="00BA2810"/>
    <w:rsid w:val="00BB13DE"/>
    <w:rsid w:val="00BB19BE"/>
    <w:rsid w:val="00BB2015"/>
    <w:rsid w:val="00BB4DF5"/>
    <w:rsid w:val="00BC32E6"/>
    <w:rsid w:val="00BC4BA8"/>
    <w:rsid w:val="00BD79A6"/>
    <w:rsid w:val="00BE0306"/>
    <w:rsid w:val="00BE2954"/>
    <w:rsid w:val="00BF12A3"/>
    <w:rsid w:val="00BF42AB"/>
    <w:rsid w:val="00BF56CF"/>
    <w:rsid w:val="00C02149"/>
    <w:rsid w:val="00C03BB9"/>
    <w:rsid w:val="00C054D9"/>
    <w:rsid w:val="00C1083B"/>
    <w:rsid w:val="00C13319"/>
    <w:rsid w:val="00C141B6"/>
    <w:rsid w:val="00C16872"/>
    <w:rsid w:val="00C24E80"/>
    <w:rsid w:val="00C3273B"/>
    <w:rsid w:val="00C42825"/>
    <w:rsid w:val="00C61539"/>
    <w:rsid w:val="00C63F0B"/>
    <w:rsid w:val="00C64751"/>
    <w:rsid w:val="00C7634F"/>
    <w:rsid w:val="00C8142C"/>
    <w:rsid w:val="00C83687"/>
    <w:rsid w:val="00C9607F"/>
    <w:rsid w:val="00CA0F82"/>
    <w:rsid w:val="00CA1A72"/>
    <w:rsid w:val="00CB3185"/>
    <w:rsid w:val="00CB5AD5"/>
    <w:rsid w:val="00CB7E2E"/>
    <w:rsid w:val="00CC20A9"/>
    <w:rsid w:val="00CC71CB"/>
    <w:rsid w:val="00CD5EB9"/>
    <w:rsid w:val="00CE66FD"/>
    <w:rsid w:val="00CF082E"/>
    <w:rsid w:val="00CF3BF5"/>
    <w:rsid w:val="00D0666E"/>
    <w:rsid w:val="00D15CDF"/>
    <w:rsid w:val="00D17098"/>
    <w:rsid w:val="00D26CE1"/>
    <w:rsid w:val="00D27B5E"/>
    <w:rsid w:val="00D304C5"/>
    <w:rsid w:val="00D36A2A"/>
    <w:rsid w:val="00D45E9D"/>
    <w:rsid w:val="00D468F5"/>
    <w:rsid w:val="00D5184B"/>
    <w:rsid w:val="00D53AEB"/>
    <w:rsid w:val="00D61EFE"/>
    <w:rsid w:val="00D64CFB"/>
    <w:rsid w:val="00D65DE3"/>
    <w:rsid w:val="00D778BF"/>
    <w:rsid w:val="00D833B8"/>
    <w:rsid w:val="00D95BAC"/>
    <w:rsid w:val="00DB2A17"/>
    <w:rsid w:val="00DC6764"/>
    <w:rsid w:val="00DD19A4"/>
    <w:rsid w:val="00DD344B"/>
    <w:rsid w:val="00DD65F0"/>
    <w:rsid w:val="00DE359F"/>
    <w:rsid w:val="00DE5C5A"/>
    <w:rsid w:val="00DE6EF8"/>
    <w:rsid w:val="00DF5DD9"/>
    <w:rsid w:val="00E1083D"/>
    <w:rsid w:val="00E11D6E"/>
    <w:rsid w:val="00E11DD0"/>
    <w:rsid w:val="00E15A04"/>
    <w:rsid w:val="00E220B8"/>
    <w:rsid w:val="00E267C5"/>
    <w:rsid w:val="00E272CD"/>
    <w:rsid w:val="00E27F4E"/>
    <w:rsid w:val="00E3228B"/>
    <w:rsid w:val="00E37AE4"/>
    <w:rsid w:val="00E435AD"/>
    <w:rsid w:val="00E44FE0"/>
    <w:rsid w:val="00E52055"/>
    <w:rsid w:val="00E60930"/>
    <w:rsid w:val="00E60D1D"/>
    <w:rsid w:val="00E6221B"/>
    <w:rsid w:val="00E711A1"/>
    <w:rsid w:val="00E72578"/>
    <w:rsid w:val="00E747D0"/>
    <w:rsid w:val="00E810A1"/>
    <w:rsid w:val="00E84335"/>
    <w:rsid w:val="00E86542"/>
    <w:rsid w:val="00E905E2"/>
    <w:rsid w:val="00E97A09"/>
    <w:rsid w:val="00EA0A41"/>
    <w:rsid w:val="00EA2852"/>
    <w:rsid w:val="00EA29B4"/>
    <w:rsid w:val="00EA41B5"/>
    <w:rsid w:val="00EA43CD"/>
    <w:rsid w:val="00EA4468"/>
    <w:rsid w:val="00EB2F64"/>
    <w:rsid w:val="00EB34EC"/>
    <w:rsid w:val="00EB4177"/>
    <w:rsid w:val="00EB5984"/>
    <w:rsid w:val="00ED3E38"/>
    <w:rsid w:val="00EE4388"/>
    <w:rsid w:val="00F1212A"/>
    <w:rsid w:val="00F13677"/>
    <w:rsid w:val="00F15685"/>
    <w:rsid w:val="00F1607A"/>
    <w:rsid w:val="00F32DAD"/>
    <w:rsid w:val="00F34B27"/>
    <w:rsid w:val="00F36073"/>
    <w:rsid w:val="00F363B9"/>
    <w:rsid w:val="00F55638"/>
    <w:rsid w:val="00F57314"/>
    <w:rsid w:val="00F734AA"/>
    <w:rsid w:val="00F80F48"/>
    <w:rsid w:val="00F81A2E"/>
    <w:rsid w:val="00F96F88"/>
    <w:rsid w:val="00FA6F4E"/>
    <w:rsid w:val="00FB5E75"/>
    <w:rsid w:val="00FC50F2"/>
    <w:rsid w:val="00FC7F48"/>
    <w:rsid w:val="00FD0423"/>
    <w:rsid w:val="00FD35D4"/>
    <w:rsid w:val="00FF006C"/>
    <w:rsid w:val="00FF04D1"/>
    <w:rsid w:val="00FF3C63"/>
    <w:rsid w:val="00FF42C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F7C"/>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79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47928"/>
    <w:rPr>
      <w:rFonts w:cs="Times New Roman"/>
      <w:sz w:val="18"/>
      <w:szCs w:val="18"/>
    </w:rPr>
  </w:style>
  <w:style w:type="paragraph" w:styleId="Footer">
    <w:name w:val="footer"/>
    <w:basedOn w:val="Normal"/>
    <w:link w:val="FooterChar"/>
    <w:uiPriority w:val="99"/>
    <w:rsid w:val="008479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47928"/>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247</Words>
  <Characters>1409</Characters>
  <Application>Microsoft Office Outlook</Application>
  <DocSecurity>0</DocSecurity>
  <Lines>0</Lines>
  <Paragraphs>0</Paragraphs>
  <ScaleCrop>false</ScaleCrop>
  <Company>Chinese 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金格科技</dc:creator>
  <cp:keywords/>
  <dc:description/>
  <cp:lastModifiedBy>微软用户</cp:lastModifiedBy>
  <cp:revision>5</cp:revision>
  <dcterms:created xsi:type="dcterms:W3CDTF">2016-07-27T01:16:00Z</dcterms:created>
  <dcterms:modified xsi:type="dcterms:W3CDTF">2016-07-28T09:51:00Z</dcterms:modified>
</cp:coreProperties>
</file>