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01B" w:rsidRDefault="0003101B" w:rsidP="0003101B">
      <w:pPr>
        <w:spacing w:line="800" w:lineRule="exact"/>
        <w:jc w:val="center"/>
        <w:rPr>
          <w:rFonts w:ascii="Times New Roman" w:eastAsia="方正小标宋简体" w:hAnsi="Times New Roman" w:cs="Times New Roman"/>
          <w:color w:val="FF0000"/>
          <w:spacing w:val="102"/>
          <w:sz w:val="52"/>
          <w:szCs w:val="52"/>
        </w:rPr>
      </w:pPr>
      <w:r>
        <w:rPr>
          <w:rFonts w:ascii="Times New Roman" w:eastAsia="方正小标宋简体" w:hAnsi="Times New Roman" w:cs="Times New Roman"/>
          <w:color w:val="FF0000"/>
          <w:spacing w:val="102"/>
          <w:sz w:val="52"/>
          <w:szCs w:val="52"/>
        </w:rPr>
        <w:t>梅州丰顺新区管理委员会</w:t>
      </w:r>
    </w:p>
    <w:p w:rsidR="0003101B" w:rsidRDefault="00496F94" w:rsidP="0003101B">
      <w:pPr>
        <w:widowControl/>
        <w:spacing w:line="520" w:lineRule="exact"/>
        <w:jc w:val="center"/>
        <w:rPr>
          <w:rFonts w:ascii="Times New Roman" w:eastAsia="仿宋_GB2312" w:hAnsi="Times New Roman" w:cs="Times New Roman"/>
          <w:b/>
          <w:color w:val="000000"/>
          <w:kern w:val="0"/>
          <w:sz w:val="32"/>
          <w:szCs w:val="32"/>
        </w:rPr>
      </w:pPr>
      <w:r>
        <w:rPr>
          <w:rFonts w:ascii="Times New Roman" w:eastAsia="仿宋_GB2312" w:hAnsi="Times New Roman" w:cs="Times New Roman"/>
          <w:b/>
          <w:color w:val="000000"/>
          <w:kern w:val="0"/>
          <w:sz w:val="32"/>
          <w:szCs w:val="32"/>
        </w:rPr>
        <w:pict>
          <v:line id="_x0000_s2050" style="position:absolute;left:0;text-align:left;z-index:251660288" from="-15.3pt,21pt" to="430.9pt,21.05pt" strokecolor="red" strokeweight="1.75pt">
            <v:stroke linestyle="thickThin"/>
          </v:line>
        </w:pict>
      </w:r>
    </w:p>
    <w:p w:rsidR="0003101B" w:rsidRPr="009B50A9" w:rsidRDefault="0003101B" w:rsidP="0003101B">
      <w:pPr>
        <w:jc w:val="center"/>
        <w:rPr>
          <w:rFonts w:ascii="方正小标宋简体" w:eastAsia="方正小标宋简体"/>
          <w:bCs/>
          <w:sz w:val="32"/>
          <w:szCs w:val="32"/>
          <w:shd w:val="clear" w:color="auto" w:fill="FFFFFF"/>
        </w:rPr>
      </w:pPr>
      <w:r w:rsidRPr="009B50A9">
        <w:rPr>
          <w:rFonts w:ascii="方正小标宋简体" w:eastAsia="方正小标宋简体" w:hint="eastAsia"/>
          <w:bCs/>
          <w:sz w:val="32"/>
          <w:szCs w:val="32"/>
          <w:shd w:val="clear" w:color="auto" w:fill="FFFFFF"/>
        </w:rPr>
        <w:t>201</w:t>
      </w:r>
      <w:r w:rsidR="001D4F6D">
        <w:rPr>
          <w:rFonts w:ascii="方正小标宋简体" w:eastAsia="方正小标宋简体" w:hint="eastAsia"/>
          <w:bCs/>
          <w:sz w:val="32"/>
          <w:szCs w:val="32"/>
          <w:shd w:val="clear" w:color="auto" w:fill="FFFFFF"/>
        </w:rPr>
        <w:t>5</w:t>
      </w:r>
      <w:r w:rsidRPr="009B50A9">
        <w:rPr>
          <w:rFonts w:ascii="方正小标宋简体" w:eastAsia="方正小标宋简体" w:hint="eastAsia"/>
          <w:bCs/>
          <w:sz w:val="32"/>
          <w:szCs w:val="32"/>
          <w:shd w:val="clear" w:color="auto" w:fill="FFFFFF"/>
        </w:rPr>
        <w:t>年梅州丰顺新区管委会</w:t>
      </w:r>
    </w:p>
    <w:p w:rsidR="0003101B" w:rsidRDefault="001D4F6D" w:rsidP="0003101B">
      <w:pPr>
        <w:jc w:val="center"/>
        <w:rPr>
          <w:rFonts w:ascii="方正小标宋简体" w:eastAsia="方正小标宋简体"/>
          <w:bCs/>
          <w:sz w:val="32"/>
          <w:szCs w:val="32"/>
          <w:shd w:val="clear" w:color="auto" w:fill="FFFFFF"/>
        </w:rPr>
      </w:pPr>
      <w:r>
        <w:rPr>
          <w:rFonts w:ascii="方正小标宋简体" w:eastAsia="方正小标宋简体" w:hint="eastAsia"/>
          <w:bCs/>
          <w:sz w:val="32"/>
          <w:szCs w:val="32"/>
          <w:shd w:val="clear" w:color="auto" w:fill="FFFFFF"/>
        </w:rPr>
        <w:t>部门预</w:t>
      </w:r>
      <w:r w:rsidR="0003101B" w:rsidRPr="009B50A9">
        <w:rPr>
          <w:rFonts w:ascii="方正小标宋简体" w:eastAsia="方正小标宋简体" w:hint="eastAsia"/>
          <w:bCs/>
          <w:sz w:val="32"/>
          <w:szCs w:val="32"/>
          <w:shd w:val="clear" w:color="auto" w:fill="FFFFFF"/>
        </w:rPr>
        <w:t>算基本情况说明</w:t>
      </w:r>
    </w:p>
    <w:p w:rsidR="0003101B" w:rsidRPr="009B50A9" w:rsidRDefault="0003101B" w:rsidP="0003101B">
      <w:pPr>
        <w:pStyle w:val="a7"/>
        <w:numPr>
          <w:ilvl w:val="0"/>
          <w:numId w:val="1"/>
        </w:numPr>
        <w:ind w:firstLineChars="0"/>
        <w:rPr>
          <w:rFonts w:ascii="仿宋_GB2312" w:eastAsia="仿宋_GB2312"/>
          <w:sz w:val="28"/>
          <w:szCs w:val="28"/>
        </w:rPr>
      </w:pPr>
      <w:r w:rsidRPr="009B50A9">
        <w:rPr>
          <w:rFonts w:ascii="仿宋_GB2312" w:eastAsia="仿宋_GB2312" w:hint="eastAsia"/>
          <w:sz w:val="28"/>
          <w:szCs w:val="28"/>
        </w:rPr>
        <w:t>部门基本情况</w:t>
      </w:r>
    </w:p>
    <w:p w:rsidR="0003101B" w:rsidRDefault="0003101B" w:rsidP="0003101B">
      <w:pPr>
        <w:pStyle w:val="a7"/>
        <w:ind w:left="720" w:firstLineChars="0" w:firstLine="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根据《</w:t>
      </w:r>
      <w:r w:rsidRPr="009B50A9">
        <w:rPr>
          <w:rFonts w:ascii="仿宋_GB2312" w:eastAsia="仿宋_GB2312" w:hAnsi="Calibri" w:cs="Times New Roman" w:hint="eastAsia"/>
          <w:sz w:val="28"/>
          <w:szCs w:val="28"/>
        </w:rPr>
        <w:t>梅州丰顺新区管理委员会机构编制方案</w:t>
      </w:r>
      <w:r>
        <w:rPr>
          <w:rFonts w:ascii="仿宋_GB2312" w:eastAsia="仿宋_GB2312" w:hint="eastAsia"/>
          <w:sz w:val="28"/>
          <w:szCs w:val="28"/>
        </w:rPr>
        <w:t>》（</w:t>
      </w:r>
      <w:r w:rsidRPr="009B50A9">
        <w:rPr>
          <w:rFonts w:ascii="仿宋_GB2312" w:eastAsia="仿宋_GB2312" w:hAnsi="Calibri" w:cs="Times New Roman" w:hint="eastAsia"/>
          <w:sz w:val="28"/>
          <w:szCs w:val="28"/>
        </w:rPr>
        <w:t>梅市机编发</w:t>
      </w:r>
    </w:p>
    <w:p w:rsidR="0003101B" w:rsidRPr="009B50A9" w:rsidRDefault="0003101B" w:rsidP="0003101B">
      <w:pPr>
        <w:rPr>
          <w:rFonts w:ascii="仿宋_GB2312" w:eastAsia="仿宋_GB2312" w:hAnsi="Calibri" w:cs="Times New Roman"/>
          <w:sz w:val="28"/>
          <w:szCs w:val="28"/>
        </w:rPr>
      </w:pPr>
      <w:r w:rsidRPr="009B50A9">
        <w:rPr>
          <w:rFonts w:ascii="仿宋_GB2312" w:eastAsia="仿宋_GB2312" w:hAnsi="Calibri" w:cs="Times New Roman" w:hint="eastAsia"/>
          <w:sz w:val="28"/>
          <w:szCs w:val="28"/>
        </w:rPr>
        <w:t>[2014]44号</w:t>
      </w:r>
      <w:r w:rsidRPr="009B50A9">
        <w:rPr>
          <w:rFonts w:ascii="仿宋_GB2312" w:eastAsia="仿宋_GB2312" w:hint="eastAsia"/>
          <w:sz w:val="28"/>
          <w:szCs w:val="28"/>
        </w:rPr>
        <w:t>）文件精神，</w:t>
      </w:r>
      <w:r w:rsidRPr="009B50A9">
        <w:rPr>
          <w:rFonts w:ascii="仿宋_GB2312" w:eastAsia="仿宋_GB2312" w:hAnsi="Calibri" w:cs="Times New Roman" w:hint="eastAsia"/>
          <w:sz w:val="28"/>
          <w:szCs w:val="28"/>
        </w:rPr>
        <w:t>梅州丰顺新区管理委员会为梅州市政府管理的事业单位，不定级别。</w:t>
      </w:r>
      <w:r>
        <w:rPr>
          <w:rFonts w:ascii="仿宋_GB2312" w:eastAsia="仿宋_GB2312" w:hint="eastAsia"/>
          <w:sz w:val="28"/>
          <w:szCs w:val="28"/>
        </w:rPr>
        <w:t>单位主要职能为</w:t>
      </w:r>
      <w:r w:rsidRPr="009B50A9">
        <w:rPr>
          <w:rFonts w:ascii="仿宋_GB2312" w:eastAsia="仿宋_GB2312" w:hAnsi="Calibri" w:cs="Times New Roman" w:hint="eastAsia"/>
          <w:sz w:val="28"/>
          <w:szCs w:val="28"/>
        </w:rPr>
        <w:t>统筹协调丰顺新区的规划、建设、管理和服务工作，推进丰顺新区加快发展。</w:t>
      </w:r>
    </w:p>
    <w:p w:rsidR="0003101B" w:rsidRPr="009B50A9" w:rsidRDefault="0003101B" w:rsidP="0003101B">
      <w:pPr>
        <w:ind w:firstLineChars="200" w:firstLine="560"/>
        <w:rPr>
          <w:rFonts w:ascii="仿宋_GB2312" w:eastAsia="仿宋_GB2312" w:hAnsi="Calibri" w:cs="Times New Roman"/>
          <w:sz w:val="28"/>
          <w:szCs w:val="28"/>
        </w:rPr>
      </w:pPr>
      <w:r w:rsidRPr="009B50A9">
        <w:rPr>
          <w:rFonts w:ascii="仿宋_GB2312" w:eastAsia="仿宋_GB2312" w:hAnsi="Calibri" w:cs="Times New Roman" w:hint="eastAsia"/>
          <w:sz w:val="28"/>
          <w:szCs w:val="28"/>
        </w:rPr>
        <w:t>核定梅州丰顺新区管理委员会事业编制12名；主任（兼书记）1名（正处级），副主任5名（副处级，其中3名为兼职不占编制）；内设机构正科级领导职数3名，副科级领导职数4名。</w:t>
      </w:r>
    </w:p>
    <w:p w:rsidR="0003101B" w:rsidRPr="009B50A9" w:rsidRDefault="0003101B" w:rsidP="0003101B">
      <w:pPr>
        <w:ind w:firstLineChars="200" w:firstLine="560"/>
        <w:rPr>
          <w:rFonts w:ascii="仿宋_GB2312" w:eastAsia="仿宋_GB2312" w:hAnsi="Calibri" w:cs="Times New Roman"/>
          <w:sz w:val="28"/>
          <w:szCs w:val="28"/>
        </w:rPr>
      </w:pPr>
      <w:r w:rsidRPr="009B50A9">
        <w:rPr>
          <w:rFonts w:ascii="仿宋_GB2312" w:eastAsia="仿宋_GB2312" w:hAnsi="Calibri" w:cs="Times New Roman" w:hint="eastAsia"/>
          <w:sz w:val="28"/>
          <w:szCs w:val="28"/>
        </w:rPr>
        <w:t>人员经费由市财政核拨。</w:t>
      </w:r>
    </w:p>
    <w:p w:rsidR="0003101B" w:rsidRPr="0003101B" w:rsidRDefault="0003101B" w:rsidP="0003101B">
      <w:pPr>
        <w:rPr>
          <w:rFonts w:ascii="仿宋_GB2312" w:eastAsia="仿宋_GB2312" w:hAnsi="Calibri" w:cs="Times New Roman"/>
          <w:sz w:val="28"/>
          <w:szCs w:val="28"/>
        </w:rPr>
      </w:pPr>
      <w:r w:rsidRPr="0003101B">
        <w:rPr>
          <w:rFonts w:ascii="仿宋_GB2312" w:eastAsia="仿宋_GB2312" w:hAnsi="Calibri" w:cs="Times New Roman" w:hint="eastAsia"/>
          <w:sz w:val="28"/>
          <w:szCs w:val="28"/>
        </w:rPr>
        <w:t>二、收入预算说明</w:t>
      </w:r>
    </w:p>
    <w:p w:rsidR="0003101B" w:rsidRPr="0003101B" w:rsidRDefault="0003101B" w:rsidP="0003101B">
      <w:pPr>
        <w:ind w:firstLineChars="200" w:firstLine="560"/>
        <w:rPr>
          <w:rFonts w:ascii="仿宋_GB2312" w:eastAsia="仿宋_GB2312" w:hAnsi="Calibri" w:cs="Times New Roman"/>
          <w:sz w:val="28"/>
          <w:szCs w:val="28"/>
        </w:rPr>
      </w:pPr>
      <w:r w:rsidRPr="0003101B">
        <w:rPr>
          <w:rFonts w:ascii="仿宋_GB2312" w:eastAsia="仿宋_GB2312" w:hAnsi="Calibri" w:cs="Times New Roman" w:hint="eastAsia"/>
          <w:sz w:val="28"/>
          <w:szCs w:val="28"/>
        </w:rPr>
        <w:t>2015年收入预算</w:t>
      </w:r>
      <w:r>
        <w:rPr>
          <w:rFonts w:ascii="仿宋_GB2312" w:eastAsia="仿宋_GB2312" w:hAnsi="Calibri" w:cs="Times New Roman" w:hint="eastAsia"/>
          <w:sz w:val="28"/>
          <w:szCs w:val="28"/>
        </w:rPr>
        <w:t>55.47</w:t>
      </w:r>
      <w:r w:rsidRPr="0003101B">
        <w:rPr>
          <w:rFonts w:ascii="仿宋_GB2312" w:eastAsia="仿宋_GB2312" w:hAnsi="Calibri" w:cs="Times New Roman" w:hint="eastAsia"/>
          <w:sz w:val="28"/>
          <w:szCs w:val="28"/>
        </w:rPr>
        <w:t>万元，其中：财政拨款</w:t>
      </w:r>
      <w:r>
        <w:rPr>
          <w:rFonts w:ascii="仿宋_GB2312" w:eastAsia="仿宋_GB2312" w:hAnsi="Calibri" w:cs="Times New Roman" w:hint="eastAsia"/>
          <w:sz w:val="28"/>
          <w:szCs w:val="28"/>
        </w:rPr>
        <w:t>55.47</w:t>
      </w:r>
      <w:r w:rsidRPr="0003101B">
        <w:rPr>
          <w:rFonts w:ascii="仿宋_GB2312" w:eastAsia="仿宋_GB2312" w:hAnsi="Calibri" w:cs="Times New Roman" w:hint="eastAsia"/>
          <w:sz w:val="28"/>
          <w:szCs w:val="28"/>
        </w:rPr>
        <w:t>万元。</w:t>
      </w:r>
    </w:p>
    <w:p w:rsidR="0003101B" w:rsidRPr="0003101B" w:rsidRDefault="0003101B" w:rsidP="0003101B">
      <w:pPr>
        <w:rPr>
          <w:rFonts w:ascii="仿宋_GB2312" w:eastAsia="仿宋_GB2312" w:hAnsi="Calibri" w:cs="Times New Roman"/>
          <w:sz w:val="28"/>
          <w:szCs w:val="28"/>
        </w:rPr>
      </w:pPr>
      <w:r w:rsidRPr="0003101B">
        <w:rPr>
          <w:rFonts w:ascii="仿宋_GB2312" w:eastAsia="仿宋_GB2312" w:hAnsi="Calibri" w:cs="Times New Roman" w:hint="eastAsia"/>
          <w:sz w:val="28"/>
          <w:szCs w:val="28"/>
        </w:rPr>
        <w:t>三、支出预算说明</w:t>
      </w:r>
    </w:p>
    <w:p w:rsidR="0003101B" w:rsidRPr="0003101B" w:rsidRDefault="0003101B" w:rsidP="0003101B">
      <w:pPr>
        <w:ind w:firstLineChars="150" w:firstLine="420"/>
        <w:rPr>
          <w:rFonts w:ascii="仿宋_GB2312" w:eastAsia="仿宋_GB2312" w:hAnsi="Calibri" w:cs="Times New Roman"/>
          <w:sz w:val="28"/>
          <w:szCs w:val="28"/>
        </w:rPr>
      </w:pPr>
      <w:r w:rsidRPr="0003101B">
        <w:rPr>
          <w:rFonts w:ascii="仿宋_GB2312" w:eastAsia="仿宋_GB2312" w:hAnsi="Calibri" w:cs="Times New Roman" w:hint="eastAsia"/>
          <w:sz w:val="28"/>
          <w:szCs w:val="28"/>
        </w:rPr>
        <w:t>2015年支出预算</w:t>
      </w:r>
      <w:r>
        <w:rPr>
          <w:rFonts w:ascii="仿宋_GB2312" w:eastAsia="仿宋_GB2312" w:hAnsi="Calibri" w:cs="Times New Roman" w:hint="eastAsia"/>
          <w:sz w:val="28"/>
          <w:szCs w:val="28"/>
        </w:rPr>
        <w:t>55.47</w:t>
      </w:r>
      <w:r w:rsidRPr="0003101B">
        <w:rPr>
          <w:rFonts w:ascii="仿宋_GB2312" w:eastAsia="仿宋_GB2312" w:hAnsi="Calibri" w:cs="Times New Roman" w:hint="eastAsia"/>
          <w:sz w:val="28"/>
          <w:szCs w:val="28"/>
        </w:rPr>
        <w:t>万元，按用途划分为：工资福利支出</w:t>
      </w:r>
      <w:r>
        <w:rPr>
          <w:rFonts w:ascii="仿宋_GB2312" w:eastAsia="仿宋_GB2312" w:hAnsi="Calibri" w:cs="Times New Roman" w:hint="eastAsia"/>
          <w:sz w:val="28"/>
          <w:szCs w:val="28"/>
        </w:rPr>
        <w:t>45.38</w:t>
      </w:r>
      <w:r w:rsidRPr="0003101B">
        <w:rPr>
          <w:rFonts w:ascii="仿宋_GB2312" w:eastAsia="仿宋_GB2312" w:hAnsi="Calibri" w:cs="Times New Roman" w:hint="eastAsia"/>
          <w:sz w:val="28"/>
          <w:szCs w:val="28"/>
        </w:rPr>
        <w:t>万元，占</w:t>
      </w:r>
      <w:r>
        <w:rPr>
          <w:rFonts w:ascii="仿宋_GB2312" w:eastAsia="仿宋_GB2312" w:hAnsi="Calibri" w:cs="Times New Roman" w:hint="eastAsia"/>
          <w:sz w:val="28"/>
          <w:szCs w:val="28"/>
        </w:rPr>
        <w:t>82</w:t>
      </w:r>
      <w:r w:rsidRPr="0003101B">
        <w:rPr>
          <w:rFonts w:ascii="仿宋_GB2312" w:eastAsia="仿宋_GB2312" w:hAnsi="Calibri" w:cs="Times New Roman" w:hint="eastAsia"/>
          <w:sz w:val="28"/>
          <w:szCs w:val="28"/>
        </w:rPr>
        <w:t>%；对个人和家庭的补助</w:t>
      </w:r>
      <w:r>
        <w:rPr>
          <w:rFonts w:ascii="仿宋_GB2312" w:eastAsia="仿宋_GB2312" w:hAnsi="Calibri" w:cs="Times New Roman" w:hint="eastAsia"/>
          <w:sz w:val="28"/>
          <w:szCs w:val="28"/>
        </w:rPr>
        <w:t>4.68</w:t>
      </w:r>
      <w:r w:rsidRPr="0003101B">
        <w:rPr>
          <w:rFonts w:ascii="仿宋_GB2312" w:eastAsia="仿宋_GB2312" w:hAnsi="Calibri" w:cs="Times New Roman" w:hint="eastAsia"/>
          <w:sz w:val="28"/>
          <w:szCs w:val="28"/>
        </w:rPr>
        <w:t>万元，占</w:t>
      </w:r>
      <w:r>
        <w:rPr>
          <w:rFonts w:ascii="仿宋_GB2312" w:eastAsia="仿宋_GB2312" w:hAnsi="Calibri" w:cs="Times New Roman" w:hint="eastAsia"/>
          <w:sz w:val="28"/>
          <w:szCs w:val="28"/>
        </w:rPr>
        <w:t>8</w:t>
      </w:r>
      <w:r w:rsidRPr="0003101B">
        <w:rPr>
          <w:rFonts w:ascii="仿宋_GB2312" w:eastAsia="仿宋_GB2312" w:hAnsi="Calibri" w:cs="Times New Roman" w:hint="eastAsia"/>
          <w:sz w:val="28"/>
          <w:szCs w:val="28"/>
        </w:rPr>
        <w:t>%；商品服务支出</w:t>
      </w:r>
      <w:r>
        <w:rPr>
          <w:rFonts w:ascii="仿宋_GB2312" w:eastAsia="仿宋_GB2312" w:hAnsi="Calibri" w:cs="Times New Roman" w:hint="eastAsia"/>
          <w:sz w:val="28"/>
          <w:szCs w:val="28"/>
        </w:rPr>
        <w:t>5.4</w:t>
      </w:r>
      <w:r w:rsidRPr="0003101B">
        <w:rPr>
          <w:rFonts w:ascii="仿宋_GB2312" w:eastAsia="仿宋_GB2312" w:hAnsi="Calibri" w:cs="Times New Roman" w:hint="eastAsia"/>
          <w:sz w:val="28"/>
          <w:szCs w:val="28"/>
        </w:rPr>
        <w:t>万元，占</w:t>
      </w:r>
      <w:r>
        <w:rPr>
          <w:rFonts w:ascii="仿宋_GB2312" w:eastAsia="仿宋_GB2312" w:hAnsi="Calibri" w:cs="Times New Roman" w:hint="eastAsia"/>
          <w:sz w:val="28"/>
          <w:szCs w:val="28"/>
        </w:rPr>
        <w:t>10</w:t>
      </w:r>
      <w:r w:rsidRPr="0003101B">
        <w:rPr>
          <w:rFonts w:ascii="仿宋_GB2312" w:eastAsia="仿宋_GB2312" w:hAnsi="Calibri" w:cs="Times New Roman" w:hint="eastAsia"/>
          <w:sz w:val="28"/>
          <w:szCs w:val="28"/>
        </w:rPr>
        <w:t>%。</w:t>
      </w:r>
    </w:p>
    <w:p w:rsidR="0003101B" w:rsidRPr="0003101B" w:rsidRDefault="0003101B" w:rsidP="0003101B">
      <w:pPr>
        <w:ind w:firstLineChars="150" w:firstLine="420"/>
        <w:rPr>
          <w:rFonts w:ascii="仿宋_GB2312" w:eastAsia="仿宋_GB2312" w:hAnsi="Calibri" w:cs="Times New Roman"/>
          <w:sz w:val="28"/>
          <w:szCs w:val="28"/>
        </w:rPr>
      </w:pPr>
      <w:r w:rsidRPr="0003101B">
        <w:rPr>
          <w:rFonts w:ascii="仿宋_GB2312" w:eastAsia="仿宋_GB2312" w:hAnsi="Calibri" w:cs="Times New Roman" w:hint="eastAsia"/>
          <w:sz w:val="28"/>
          <w:szCs w:val="28"/>
        </w:rPr>
        <w:t>2015年财政拨款支出按用途划分为：工资福利支出</w:t>
      </w:r>
      <w:r>
        <w:rPr>
          <w:rFonts w:ascii="仿宋_GB2312" w:eastAsia="仿宋_GB2312" w:hAnsi="Calibri" w:cs="Times New Roman" w:hint="eastAsia"/>
          <w:sz w:val="28"/>
          <w:szCs w:val="28"/>
        </w:rPr>
        <w:t>45.38</w:t>
      </w:r>
      <w:r w:rsidRPr="0003101B">
        <w:rPr>
          <w:rFonts w:ascii="仿宋_GB2312" w:eastAsia="仿宋_GB2312" w:hAnsi="Calibri" w:cs="Times New Roman" w:hint="eastAsia"/>
          <w:sz w:val="28"/>
          <w:szCs w:val="28"/>
        </w:rPr>
        <w:t>万元，占</w:t>
      </w:r>
      <w:r>
        <w:rPr>
          <w:rFonts w:ascii="仿宋_GB2312" w:eastAsia="仿宋_GB2312" w:hAnsi="Calibri" w:cs="Times New Roman" w:hint="eastAsia"/>
          <w:sz w:val="28"/>
          <w:szCs w:val="28"/>
        </w:rPr>
        <w:t>82</w:t>
      </w:r>
      <w:r w:rsidRPr="0003101B">
        <w:rPr>
          <w:rFonts w:ascii="仿宋_GB2312" w:eastAsia="仿宋_GB2312" w:hAnsi="Calibri" w:cs="Times New Roman" w:hint="eastAsia"/>
          <w:sz w:val="28"/>
          <w:szCs w:val="28"/>
        </w:rPr>
        <w:t>%；对个人和家庭的补助</w:t>
      </w:r>
      <w:r>
        <w:rPr>
          <w:rFonts w:ascii="仿宋_GB2312" w:eastAsia="仿宋_GB2312" w:hAnsi="Calibri" w:cs="Times New Roman" w:hint="eastAsia"/>
          <w:sz w:val="28"/>
          <w:szCs w:val="28"/>
        </w:rPr>
        <w:t>4.68</w:t>
      </w:r>
      <w:r w:rsidRPr="0003101B">
        <w:rPr>
          <w:rFonts w:ascii="仿宋_GB2312" w:eastAsia="仿宋_GB2312" w:hAnsi="Calibri" w:cs="Times New Roman" w:hint="eastAsia"/>
          <w:sz w:val="28"/>
          <w:szCs w:val="28"/>
        </w:rPr>
        <w:t>万元，占</w:t>
      </w:r>
      <w:r>
        <w:rPr>
          <w:rFonts w:ascii="仿宋_GB2312" w:eastAsia="仿宋_GB2312" w:hAnsi="Calibri" w:cs="Times New Roman" w:hint="eastAsia"/>
          <w:sz w:val="28"/>
          <w:szCs w:val="28"/>
        </w:rPr>
        <w:t>8</w:t>
      </w:r>
      <w:r w:rsidRPr="0003101B">
        <w:rPr>
          <w:rFonts w:ascii="仿宋_GB2312" w:eastAsia="仿宋_GB2312" w:hAnsi="Calibri" w:cs="Times New Roman" w:hint="eastAsia"/>
          <w:sz w:val="28"/>
          <w:szCs w:val="28"/>
        </w:rPr>
        <w:t>%；商品服务支出</w:t>
      </w:r>
      <w:r>
        <w:rPr>
          <w:rFonts w:ascii="仿宋_GB2312" w:eastAsia="仿宋_GB2312" w:hAnsi="Calibri" w:cs="Times New Roman" w:hint="eastAsia"/>
          <w:sz w:val="28"/>
          <w:szCs w:val="28"/>
        </w:rPr>
        <w:t>5.4</w:t>
      </w:r>
      <w:r w:rsidRPr="0003101B">
        <w:rPr>
          <w:rFonts w:ascii="仿宋_GB2312" w:eastAsia="仿宋_GB2312" w:hAnsi="Calibri" w:cs="Times New Roman" w:hint="eastAsia"/>
          <w:sz w:val="28"/>
          <w:szCs w:val="28"/>
        </w:rPr>
        <w:t>万元，占</w:t>
      </w:r>
      <w:r>
        <w:rPr>
          <w:rFonts w:ascii="仿宋_GB2312" w:eastAsia="仿宋_GB2312" w:hAnsi="Calibri" w:cs="Times New Roman" w:hint="eastAsia"/>
          <w:sz w:val="28"/>
          <w:szCs w:val="28"/>
        </w:rPr>
        <w:t>10</w:t>
      </w:r>
      <w:r w:rsidRPr="0003101B">
        <w:rPr>
          <w:rFonts w:ascii="仿宋_GB2312" w:eastAsia="仿宋_GB2312" w:hAnsi="Calibri" w:cs="Times New Roman" w:hint="eastAsia"/>
          <w:sz w:val="28"/>
          <w:szCs w:val="28"/>
        </w:rPr>
        <w:t>%。</w:t>
      </w:r>
    </w:p>
    <w:p w:rsidR="0003101B" w:rsidRPr="0003101B" w:rsidRDefault="0003101B" w:rsidP="0003101B">
      <w:pPr>
        <w:ind w:firstLineChars="150" w:firstLine="420"/>
        <w:rPr>
          <w:rFonts w:ascii="仿宋_GB2312" w:eastAsia="仿宋_GB2312" w:hAnsi="Calibri" w:cs="Times New Roman"/>
          <w:sz w:val="28"/>
          <w:szCs w:val="28"/>
        </w:rPr>
      </w:pPr>
      <w:r w:rsidRPr="0003101B">
        <w:rPr>
          <w:rFonts w:ascii="仿宋_GB2312" w:eastAsia="仿宋_GB2312" w:hAnsi="Calibri" w:cs="Times New Roman" w:hint="eastAsia"/>
          <w:sz w:val="28"/>
          <w:szCs w:val="28"/>
        </w:rPr>
        <w:lastRenderedPageBreak/>
        <w:t>2015年财政拨款支出按经济分类科目划分为：工资福利支出</w:t>
      </w:r>
      <w:r>
        <w:rPr>
          <w:rFonts w:ascii="仿宋_GB2312" w:eastAsia="仿宋_GB2312" w:hAnsi="Calibri" w:cs="Times New Roman" w:hint="eastAsia"/>
          <w:sz w:val="28"/>
          <w:szCs w:val="28"/>
        </w:rPr>
        <w:t>45.38</w:t>
      </w:r>
      <w:r w:rsidRPr="0003101B">
        <w:rPr>
          <w:rFonts w:ascii="仿宋_GB2312" w:eastAsia="仿宋_GB2312" w:hAnsi="Calibri" w:cs="Times New Roman" w:hint="eastAsia"/>
          <w:sz w:val="28"/>
          <w:szCs w:val="28"/>
        </w:rPr>
        <w:t>万元；对个人和家庭的补助</w:t>
      </w:r>
      <w:r>
        <w:rPr>
          <w:rFonts w:ascii="仿宋_GB2312" w:eastAsia="仿宋_GB2312" w:hAnsi="Calibri" w:cs="Times New Roman" w:hint="eastAsia"/>
          <w:sz w:val="28"/>
          <w:szCs w:val="28"/>
        </w:rPr>
        <w:t>4.68</w:t>
      </w:r>
      <w:r w:rsidRPr="0003101B">
        <w:rPr>
          <w:rFonts w:ascii="仿宋_GB2312" w:eastAsia="仿宋_GB2312" w:hAnsi="Calibri" w:cs="Times New Roman" w:hint="eastAsia"/>
          <w:sz w:val="28"/>
          <w:szCs w:val="28"/>
        </w:rPr>
        <w:t>万元；商品服务支出</w:t>
      </w:r>
      <w:r>
        <w:rPr>
          <w:rFonts w:ascii="仿宋_GB2312" w:eastAsia="仿宋_GB2312" w:hAnsi="Calibri" w:cs="Times New Roman" w:hint="eastAsia"/>
          <w:sz w:val="28"/>
          <w:szCs w:val="28"/>
        </w:rPr>
        <w:t>5.4</w:t>
      </w:r>
      <w:r w:rsidRPr="0003101B">
        <w:rPr>
          <w:rFonts w:ascii="仿宋_GB2312" w:eastAsia="仿宋_GB2312" w:hAnsi="Calibri" w:cs="Times New Roman" w:hint="eastAsia"/>
          <w:sz w:val="28"/>
          <w:szCs w:val="28"/>
        </w:rPr>
        <w:t>万元。</w:t>
      </w:r>
    </w:p>
    <w:p w:rsidR="0003101B" w:rsidRPr="0003101B" w:rsidRDefault="0003101B" w:rsidP="0003101B">
      <w:pPr>
        <w:ind w:firstLineChars="200" w:firstLine="560"/>
        <w:rPr>
          <w:rFonts w:ascii="仿宋_GB2312" w:eastAsia="仿宋_GB2312" w:hAnsi="Calibri" w:cs="Times New Roman"/>
          <w:sz w:val="28"/>
          <w:szCs w:val="28"/>
        </w:rPr>
      </w:pPr>
      <w:r w:rsidRPr="0003101B">
        <w:rPr>
          <w:rFonts w:ascii="仿宋_GB2312" w:eastAsia="仿宋_GB2312" w:hAnsi="Calibri" w:cs="Times New Roman" w:hint="eastAsia"/>
          <w:sz w:val="28"/>
          <w:szCs w:val="28"/>
        </w:rPr>
        <w:t>2015年政府采购预算安排2.98万元，主要采购办公设备、办公耗材等物品，会议、培训等服务。</w:t>
      </w:r>
    </w:p>
    <w:p w:rsidR="0003101B" w:rsidRPr="009B50A9" w:rsidRDefault="0003101B" w:rsidP="0003101B">
      <w:pPr>
        <w:rPr>
          <w:rFonts w:ascii="仿宋_GB2312" w:eastAsia="仿宋_GB2312"/>
          <w:sz w:val="28"/>
          <w:szCs w:val="28"/>
        </w:rPr>
      </w:pPr>
      <w:r w:rsidRPr="009B50A9">
        <w:rPr>
          <w:rFonts w:ascii="仿宋_GB2312" w:eastAsia="仿宋_GB2312" w:hint="eastAsia"/>
          <w:sz w:val="28"/>
          <w:szCs w:val="28"/>
        </w:rPr>
        <w:t>四、“三公经费”</w:t>
      </w:r>
      <w:r>
        <w:rPr>
          <w:rFonts w:ascii="仿宋_GB2312" w:eastAsia="仿宋_GB2312" w:hint="eastAsia"/>
          <w:sz w:val="28"/>
          <w:szCs w:val="28"/>
        </w:rPr>
        <w:t>预算</w:t>
      </w:r>
      <w:r w:rsidRPr="009B50A9">
        <w:rPr>
          <w:rFonts w:ascii="仿宋_GB2312" w:eastAsia="仿宋_GB2312" w:hint="eastAsia"/>
          <w:sz w:val="28"/>
          <w:szCs w:val="28"/>
        </w:rPr>
        <w:t>说明</w:t>
      </w:r>
    </w:p>
    <w:p w:rsidR="0003101B" w:rsidRPr="009B50A9" w:rsidRDefault="0003101B" w:rsidP="0003101B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9B50A9">
        <w:rPr>
          <w:rFonts w:ascii="仿宋_GB2312" w:eastAsia="仿宋_GB2312" w:hint="eastAsia"/>
          <w:sz w:val="28"/>
          <w:szCs w:val="28"/>
        </w:rPr>
        <w:t>201</w:t>
      </w:r>
      <w:r>
        <w:rPr>
          <w:rFonts w:ascii="仿宋_GB2312" w:eastAsia="仿宋_GB2312" w:hint="eastAsia"/>
          <w:sz w:val="28"/>
          <w:szCs w:val="28"/>
        </w:rPr>
        <w:t>5</w:t>
      </w:r>
      <w:r w:rsidRPr="009B50A9">
        <w:rPr>
          <w:rFonts w:ascii="仿宋_GB2312" w:eastAsia="仿宋_GB2312" w:hint="eastAsia"/>
          <w:sz w:val="28"/>
          <w:szCs w:val="28"/>
        </w:rPr>
        <w:t>年“三公经费”财政拨款支出</w:t>
      </w:r>
      <w:r>
        <w:rPr>
          <w:rFonts w:ascii="仿宋_GB2312" w:eastAsia="仿宋_GB2312" w:hint="eastAsia"/>
          <w:sz w:val="28"/>
          <w:szCs w:val="28"/>
        </w:rPr>
        <w:t>预算</w:t>
      </w:r>
      <w:r w:rsidRPr="009B50A9">
        <w:rPr>
          <w:rFonts w:ascii="仿宋_GB2312" w:eastAsia="仿宋_GB2312" w:hint="eastAsia"/>
          <w:sz w:val="28"/>
          <w:szCs w:val="28"/>
        </w:rPr>
        <w:t>共</w:t>
      </w:r>
      <w:r w:rsidRPr="009B50A9">
        <w:rPr>
          <w:rFonts w:eastAsia="仿宋_GB2312" w:hint="eastAsia"/>
          <w:sz w:val="28"/>
          <w:szCs w:val="28"/>
        </w:rPr>
        <w:t> </w:t>
      </w:r>
      <w:r>
        <w:rPr>
          <w:rFonts w:ascii="仿宋_GB2312" w:eastAsia="仿宋_GB2312" w:hint="eastAsia"/>
          <w:sz w:val="28"/>
          <w:szCs w:val="28"/>
        </w:rPr>
        <w:t>1</w:t>
      </w:r>
      <w:r w:rsidRPr="009B50A9">
        <w:rPr>
          <w:rFonts w:ascii="仿宋_GB2312" w:eastAsia="仿宋_GB2312" w:hint="eastAsia"/>
          <w:sz w:val="28"/>
          <w:szCs w:val="28"/>
        </w:rPr>
        <w:t>万元，具体情况如下：</w:t>
      </w:r>
    </w:p>
    <w:p w:rsidR="0003101B" w:rsidRPr="009B50A9" w:rsidRDefault="0003101B" w:rsidP="0003101B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9B50A9">
        <w:rPr>
          <w:rFonts w:ascii="仿宋_GB2312" w:eastAsia="仿宋_GB2312" w:hint="eastAsia"/>
          <w:sz w:val="28"/>
          <w:szCs w:val="28"/>
        </w:rPr>
        <w:t>1.因公出国（境）费支出</w:t>
      </w:r>
      <w:r w:rsidRPr="009B50A9">
        <w:rPr>
          <w:rFonts w:eastAsia="仿宋_GB2312" w:hint="eastAsia"/>
          <w:sz w:val="28"/>
          <w:szCs w:val="28"/>
        </w:rPr>
        <w:t> </w:t>
      </w:r>
      <w:r w:rsidRPr="009B50A9">
        <w:rPr>
          <w:rFonts w:ascii="仿宋_GB2312" w:eastAsia="仿宋_GB2312" w:hint="eastAsia"/>
          <w:sz w:val="28"/>
          <w:szCs w:val="28"/>
        </w:rPr>
        <w:t>0</w:t>
      </w:r>
      <w:r w:rsidRPr="009B50A9">
        <w:rPr>
          <w:rFonts w:eastAsia="仿宋_GB2312" w:hint="eastAsia"/>
          <w:sz w:val="28"/>
          <w:szCs w:val="28"/>
        </w:rPr>
        <w:t> </w:t>
      </w:r>
      <w:r w:rsidRPr="009B50A9">
        <w:rPr>
          <w:rFonts w:ascii="仿宋_GB2312" w:eastAsia="仿宋_GB2312" w:hint="eastAsia"/>
          <w:sz w:val="28"/>
          <w:szCs w:val="28"/>
        </w:rPr>
        <w:t>万元；</w:t>
      </w:r>
    </w:p>
    <w:p w:rsidR="0003101B" w:rsidRDefault="0003101B" w:rsidP="0003101B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9B50A9">
        <w:rPr>
          <w:rFonts w:ascii="仿宋_GB2312" w:eastAsia="仿宋_GB2312" w:hint="eastAsia"/>
          <w:sz w:val="28"/>
          <w:szCs w:val="28"/>
        </w:rPr>
        <w:t>2.公务用车购置及运行维护费支出</w:t>
      </w:r>
      <w:r>
        <w:rPr>
          <w:rFonts w:ascii="仿宋_GB2312" w:eastAsia="仿宋_GB2312" w:hint="eastAsia"/>
          <w:sz w:val="28"/>
          <w:szCs w:val="28"/>
        </w:rPr>
        <w:t>预算0</w:t>
      </w:r>
      <w:r w:rsidRPr="009B50A9">
        <w:rPr>
          <w:rFonts w:eastAsia="仿宋_GB2312" w:hint="eastAsia"/>
          <w:sz w:val="28"/>
          <w:szCs w:val="28"/>
        </w:rPr>
        <w:t> </w:t>
      </w:r>
      <w:r w:rsidRPr="009B50A9">
        <w:rPr>
          <w:rFonts w:ascii="仿宋_GB2312" w:eastAsia="仿宋_GB2312" w:hint="eastAsia"/>
          <w:sz w:val="28"/>
          <w:szCs w:val="28"/>
        </w:rPr>
        <w:t>万元</w:t>
      </w:r>
      <w:r>
        <w:rPr>
          <w:rFonts w:ascii="仿宋_GB2312" w:eastAsia="仿宋_GB2312" w:hint="eastAsia"/>
          <w:sz w:val="28"/>
          <w:szCs w:val="28"/>
        </w:rPr>
        <w:t>。</w:t>
      </w:r>
    </w:p>
    <w:p w:rsidR="0003101B" w:rsidRPr="009B50A9" w:rsidRDefault="0003101B" w:rsidP="0003101B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9B50A9">
        <w:rPr>
          <w:rFonts w:ascii="仿宋_GB2312" w:eastAsia="仿宋_GB2312" w:hint="eastAsia"/>
          <w:sz w:val="28"/>
          <w:szCs w:val="28"/>
        </w:rPr>
        <w:t>3.公务接待费支出</w:t>
      </w:r>
      <w:r>
        <w:rPr>
          <w:rFonts w:ascii="仿宋_GB2312" w:eastAsia="仿宋_GB2312" w:hint="eastAsia"/>
          <w:sz w:val="28"/>
          <w:szCs w:val="28"/>
        </w:rPr>
        <w:t>预算1</w:t>
      </w:r>
      <w:r w:rsidRPr="009B50A9">
        <w:rPr>
          <w:rFonts w:ascii="仿宋_GB2312" w:eastAsia="仿宋_GB2312" w:hint="eastAsia"/>
          <w:sz w:val="28"/>
          <w:szCs w:val="28"/>
        </w:rPr>
        <w:t>万元，主要用于日常公务接待费支出。</w:t>
      </w:r>
    </w:p>
    <w:p w:rsidR="000C3562" w:rsidRPr="0074075F" w:rsidRDefault="000C3562" w:rsidP="000C3562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="924"/>
        <w:rPr>
          <w:rFonts w:ascii="仿宋_GB2312" w:eastAsia="仿宋_GB2312" w:hAnsiTheme="minorEastAsia"/>
          <w:color w:val="000000"/>
          <w:sz w:val="28"/>
          <w:szCs w:val="28"/>
          <w:bdr w:val="none" w:sz="0" w:space="0" w:color="auto" w:frame="1"/>
        </w:rPr>
      </w:pPr>
    </w:p>
    <w:p w:rsidR="000C3562" w:rsidRPr="0074075F" w:rsidRDefault="000C3562" w:rsidP="000C3562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="924"/>
        <w:rPr>
          <w:rFonts w:ascii="仿宋_GB2312" w:eastAsia="仿宋_GB2312" w:hAnsiTheme="minorEastAsia"/>
          <w:color w:val="000000"/>
          <w:sz w:val="28"/>
          <w:szCs w:val="28"/>
          <w:bdr w:val="none" w:sz="0" w:space="0" w:color="auto" w:frame="1"/>
        </w:rPr>
      </w:pPr>
    </w:p>
    <w:p w:rsidR="000C3562" w:rsidRPr="0074075F" w:rsidRDefault="000C3562" w:rsidP="000C3562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="924"/>
        <w:jc w:val="right"/>
        <w:rPr>
          <w:rFonts w:ascii="仿宋_GB2312" w:eastAsia="仿宋_GB2312" w:hAnsiTheme="minorEastAsia"/>
          <w:sz w:val="28"/>
          <w:szCs w:val="28"/>
        </w:rPr>
      </w:pPr>
      <w:r w:rsidRPr="0074075F">
        <w:rPr>
          <w:rFonts w:ascii="仿宋_GB2312" w:eastAsia="仿宋_GB2312" w:hAnsiTheme="minorEastAsia" w:hint="eastAsia"/>
          <w:sz w:val="28"/>
          <w:szCs w:val="28"/>
        </w:rPr>
        <w:t>梅州丰顺新区管理委员会</w:t>
      </w:r>
    </w:p>
    <w:p w:rsidR="000C3562" w:rsidRPr="0074075F" w:rsidRDefault="000C3562" w:rsidP="000C3562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="924"/>
        <w:jc w:val="right"/>
        <w:rPr>
          <w:rFonts w:ascii="仿宋_GB2312" w:eastAsia="仿宋_GB2312" w:hAnsiTheme="minorEastAsia"/>
          <w:sz w:val="28"/>
          <w:szCs w:val="28"/>
        </w:rPr>
      </w:pPr>
      <w:r w:rsidRPr="0074075F">
        <w:rPr>
          <w:rFonts w:ascii="仿宋_GB2312" w:eastAsia="仿宋_GB2312" w:hAnsiTheme="minorEastAsia" w:hint="eastAsia"/>
          <w:sz w:val="28"/>
          <w:szCs w:val="28"/>
        </w:rPr>
        <w:t>2016年7月4日</w:t>
      </w:r>
    </w:p>
    <w:p w:rsidR="0003101B" w:rsidRPr="0003101B" w:rsidRDefault="0003101B" w:rsidP="0003101B"/>
    <w:sectPr w:rsidR="0003101B" w:rsidRPr="0003101B" w:rsidSect="00496F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4395" w:rsidRDefault="00914395" w:rsidP="0003101B">
      <w:r>
        <w:separator/>
      </w:r>
    </w:p>
  </w:endnote>
  <w:endnote w:type="continuationSeparator" w:id="1">
    <w:p w:rsidR="00914395" w:rsidRDefault="00914395" w:rsidP="000310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4395" w:rsidRDefault="00914395" w:rsidP="0003101B">
      <w:r>
        <w:separator/>
      </w:r>
    </w:p>
  </w:footnote>
  <w:footnote w:type="continuationSeparator" w:id="1">
    <w:p w:rsidR="00914395" w:rsidRDefault="00914395" w:rsidP="000310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925242"/>
    <w:multiLevelType w:val="hybridMultilevel"/>
    <w:tmpl w:val="F5FC6A5A"/>
    <w:lvl w:ilvl="0" w:tplc="86C80B1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3101B"/>
    <w:rsid w:val="0003101B"/>
    <w:rsid w:val="000C3562"/>
    <w:rsid w:val="001D4F6D"/>
    <w:rsid w:val="00496F94"/>
    <w:rsid w:val="00914395"/>
    <w:rsid w:val="00CC2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F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310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3101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310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3101B"/>
    <w:rPr>
      <w:sz w:val="18"/>
      <w:szCs w:val="18"/>
    </w:rPr>
  </w:style>
  <w:style w:type="paragraph" w:styleId="a5">
    <w:name w:val="Normal (Web)"/>
    <w:basedOn w:val="a"/>
    <w:uiPriority w:val="99"/>
    <w:unhideWhenUsed/>
    <w:rsid w:val="0003101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03101B"/>
    <w:rPr>
      <w:b/>
      <w:bCs/>
    </w:rPr>
  </w:style>
  <w:style w:type="paragraph" w:styleId="a7">
    <w:name w:val="List Paragraph"/>
    <w:basedOn w:val="a"/>
    <w:uiPriority w:val="34"/>
    <w:qFormat/>
    <w:rsid w:val="0003101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0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107</Words>
  <Characters>614</Characters>
  <Application>Microsoft Office Word</Application>
  <DocSecurity>0</DocSecurity>
  <Lines>5</Lines>
  <Paragraphs>1</Paragraphs>
  <ScaleCrop>false</ScaleCrop>
  <Company>Lenovo (Beijing) Limited</Company>
  <LinksUpToDate>false</LinksUpToDate>
  <CharactersWithSpaces>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4</cp:revision>
  <dcterms:created xsi:type="dcterms:W3CDTF">2016-07-07T03:14:00Z</dcterms:created>
  <dcterms:modified xsi:type="dcterms:W3CDTF">2016-07-08T07:02:00Z</dcterms:modified>
</cp:coreProperties>
</file>