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4C" w:rsidRDefault="00EA414C" w:rsidP="00EA414C">
      <w:pPr>
        <w:spacing w:beforeLines="100" w:line="560" w:lineRule="exact"/>
        <w:ind w:firstLineChars="200" w:firstLine="880"/>
        <w:jc w:val="center"/>
        <w:rPr>
          <w:rFonts w:ascii="文星标宋" w:eastAsia="文星标宋" w:hAnsiTheme="minorEastAsia" w:hint="eastAsia"/>
          <w:sz w:val="44"/>
          <w:szCs w:val="44"/>
        </w:rPr>
      </w:pPr>
    </w:p>
    <w:p w:rsidR="00EA414C" w:rsidRDefault="00EA414C" w:rsidP="00EA414C">
      <w:pPr>
        <w:spacing w:beforeLines="100" w:line="560" w:lineRule="exact"/>
        <w:ind w:firstLineChars="200" w:firstLine="880"/>
        <w:jc w:val="center"/>
        <w:rPr>
          <w:rFonts w:ascii="文星标宋" w:eastAsia="文星标宋" w:hAnsiTheme="minorEastAsia" w:hint="eastAsia"/>
          <w:sz w:val="44"/>
          <w:szCs w:val="44"/>
        </w:rPr>
      </w:pPr>
    </w:p>
    <w:p w:rsidR="00EB6F70" w:rsidRPr="002E1C4B" w:rsidRDefault="00EB6F70" w:rsidP="00EA414C">
      <w:pPr>
        <w:spacing w:line="560" w:lineRule="exact"/>
        <w:ind w:firstLineChars="200" w:firstLine="880"/>
        <w:jc w:val="center"/>
        <w:rPr>
          <w:rFonts w:ascii="文星标宋" w:eastAsia="文星标宋" w:hAnsiTheme="minorEastAsia"/>
          <w:sz w:val="44"/>
          <w:szCs w:val="44"/>
        </w:rPr>
      </w:pPr>
      <w:r w:rsidRPr="002E1C4B">
        <w:rPr>
          <w:rFonts w:ascii="文星标宋" w:eastAsia="文星标宋" w:hAnsiTheme="minorEastAsia" w:hint="eastAsia"/>
          <w:sz w:val="44"/>
          <w:szCs w:val="44"/>
        </w:rPr>
        <w:t>2015</w:t>
      </w:r>
      <w:r w:rsidR="008505CB" w:rsidRPr="002E1C4B">
        <w:rPr>
          <w:rFonts w:ascii="文星标宋" w:eastAsia="文星标宋" w:hAnsiTheme="minorEastAsia" w:hint="eastAsia"/>
          <w:sz w:val="44"/>
          <w:szCs w:val="44"/>
        </w:rPr>
        <w:t>年</w:t>
      </w:r>
      <w:r w:rsidRPr="002E1C4B">
        <w:rPr>
          <w:rFonts w:ascii="文星标宋" w:eastAsia="文星标宋" w:hAnsiTheme="minorEastAsia" w:hint="eastAsia"/>
          <w:sz w:val="44"/>
          <w:szCs w:val="44"/>
        </w:rPr>
        <w:t>嘉应新区管委会</w:t>
      </w:r>
      <w:r w:rsidR="008505CB" w:rsidRPr="002E1C4B">
        <w:rPr>
          <w:rFonts w:ascii="文星标宋" w:eastAsia="文星标宋" w:hAnsiTheme="minorEastAsia" w:hint="eastAsia"/>
          <w:sz w:val="44"/>
          <w:szCs w:val="44"/>
        </w:rPr>
        <w:t>部门预算</w:t>
      </w:r>
    </w:p>
    <w:p w:rsidR="008505CB" w:rsidRPr="002E1C4B" w:rsidRDefault="008505CB" w:rsidP="00EA414C">
      <w:pPr>
        <w:spacing w:beforeLines="100" w:line="560" w:lineRule="exact"/>
        <w:ind w:firstLineChars="200" w:firstLine="880"/>
        <w:jc w:val="center"/>
        <w:rPr>
          <w:rFonts w:ascii="文星标宋" w:eastAsia="文星标宋" w:hAnsiTheme="minorEastAsia"/>
          <w:sz w:val="44"/>
          <w:szCs w:val="44"/>
        </w:rPr>
      </w:pPr>
      <w:r w:rsidRPr="002E1C4B">
        <w:rPr>
          <w:rFonts w:ascii="文星标宋" w:eastAsia="文星标宋" w:hAnsiTheme="minorEastAsia" w:hint="eastAsia"/>
          <w:sz w:val="44"/>
          <w:szCs w:val="44"/>
        </w:rPr>
        <w:t>基本情况说明</w:t>
      </w:r>
    </w:p>
    <w:p w:rsidR="00EB6F70" w:rsidRPr="002E1C4B" w:rsidRDefault="00EB6F70" w:rsidP="00157D55">
      <w:pPr>
        <w:spacing w:line="520" w:lineRule="exact"/>
        <w:ind w:firstLineChars="200" w:firstLine="640"/>
        <w:rPr>
          <w:rFonts w:ascii="文星黑体" w:eastAsia="文星黑体" w:hAnsiTheme="minorEastAsia"/>
          <w:sz w:val="32"/>
          <w:szCs w:val="32"/>
        </w:rPr>
      </w:pPr>
      <w:r w:rsidRPr="002E1C4B">
        <w:rPr>
          <w:rFonts w:ascii="文星黑体" w:eastAsia="文星黑体" w:hAnsiTheme="minorEastAsia" w:hint="eastAsia"/>
          <w:sz w:val="32"/>
          <w:szCs w:val="32"/>
        </w:rPr>
        <w:t>一、部门基本情况</w:t>
      </w:r>
    </w:p>
    <w:p w:rsidR="00EB6F70" w:rsidRPr="002E1C4B" w:rsidRDefault="00EB6F70" w:rsidP="00157D55">
      <w:pPr>
        <w:spacing w:line="520" w:lineRule="exact"/>
        <w:ind w:firstLineChars="200" w:firstLine="640"/>
        <w:rPr>
          <w:rFonts w:ascii="文星楷体" w:eastAsia="文星楷体" w:hAnsiTheme="minorEastAsia"/>
          <w:sz w:val="32"/>
          <w:szCs w:val="32"/>
        </w:rPr>
      </w:pPr>
      <w:r w:rsidRPr="002E1C4B">
        <w:rPr>
          <w:rFonts w:ascii="文星楷体" w:eastAsia="文星楷体" w:hAnsiTheme="minorEastAsia" w:hint="eastAsia"/>
          <w:sz w:val="32"/>
          <w:szCs w:val="32"/>
        </w:rPr>
        <w:t>（一）部门机构设置、职能</w:t>
      </w:r>
    </w:p>
    <w:p w:rsidR="000D4411" w:rsidRPr="001C62A2" w:rsidRDefault="00157D55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57D55">
        <w:rPr>
          <w:rFonts w:ascii="文星仿宋" w:eastAsia="文星仿宋" w:hAnsiTheme="minorEastAsia" w:hint="eastAsia"/>
          <w:sz w:val="32"/>
          <w:szCs w:val="32"/>
        </w:rPr>
        <w:t>嘉应新区管委会</w:t>
      </w:r>
      <w:r w:rsidR="00F5773E" w:rsidRPr="001C62A2">
        <w:rPr>
          <w:rFonts w:ascii="文星仿宋" w:eastAsia="文星仿宋" w:hAnsiTheme="minorEastAsia" w:hint="eastAsia"/>
          <w:sz w:val="32"/>
          <w:szCs w:val="32"/>
        </w:rPr>
        <w:t>于2014年</w:t>
      </w:r>
      <w:r w:rsidR="00FA5511">
        <w:rPr>
          <w:rFonts w:ascii="文星仿宋" w:eastAsia="文星仿宋" w:hAnsiTheme="minorEastAsia" w:hint="eastAsia"/>
          <w:sz w:val="32"/>
          <w:szCs w:val="32"/>
        </w:rPr>
        <w:t>5</w:t>
      </w:r>
      <w:r w:rsidR="00F5773E" w:rsidRPr="001C62A2">
        <w:rPr>
          <w:rFonts w:ascii="文星仿宋" w:eastAsia="文星仿宋" w:hAnsiTheme="minorEastAsia" w:hint="eastAsia"/>
          <w:sz w:val="32"/>
          <w:szCs w:val="32"/>
        </w:rPr>
        <w:t>月</w:t>
      </w:r>
      <w:r w:rsidR="00FA5511">
        <w:rPr>
          <w:rFonts w:ascii="文星仿宋" w:eastAsia="文星仿宋" w:hAnsiTheme="minorEastAsia" w:hint="eastAsia"/>
          <w:sz w:val="32"/>
          <w:szCs w:val="32"/>
        </w:rPr>
        <w:t>经省</w:t>
      </w:r>
      <w:r>
        <w:rPr>
          <w:rFonts w:ascii="文星仿宋" w:eastAsia="文星仿宋" w:hAnsiTheme="minorEastAsia" w:hint="eastAsia"/>
          <w:sz w:val="32"/>
          <w:szCs w:val="32"/>
        </w:rPr>
        <w:t>机构编制委员会</w:t>
      </w:r>
      <w:r w:rsidR="00F5773E" w:rsidRPr="001C62A2">
        <w:rPr>
          <w:rFonts w:ascii="文星仿宋" w:eastAsia="文星仿宋" w:hAnsiTheme="minorEastAsia" w:hint="eastAsia"/>
          <w:sz w:val="32"/>
          <w:szCs w:val="32"/>
        </w:rPr>
        <w:t>批准成立</w:t>
      </w:r>
      <w:r w:rsidR="008505CB" w:rsidRPr="001C62A2">
        <w:rPr>
          <w:rFonts w:ascii="文星仿宋" w:eastAsia="文星仿宋" w:hAnsiTheme="minorEastAsia" w:hint="eastAsia"/>
          <w:sz w:val="32"/>
          <w:szCs w:val="32"/>
        </w:rPr>
        <w:t>，是市</w:t>
      </w:r>
      <w:r w:rsidR="00CF4001" w:rsidRPr="001C62A2">
        <w:rPr>
          <w:rFonts w:ascii="文星仿宋" w:eastAsia="文星仿宋" w:hAnsiTheme="minorEastAsia" w:hint="eastAsia"/>
          <w:sz w:val="32"/>
          <w:szCs w:val="32"/>
        </w:rPr>
        <w:t>政府</w:t>
      </w:r>
      <w:r w:rsidR="00244C83" w:rsidRPr="001C62A2">
        <w:rPr>
          <w:rFonts w:ascii="文星仿宋" w:eastAsia="文星仿宋" w:hAnsiTheme="minorEastAsia" w:hint="eastAsia"/>
          <w:sz w:val="32"/>
          <w:szCs w:val="32"/>
        </w:rPr>
        <w:t>派出机构，正处级</w:t>
      </w:r>
      <w:r w:rsidR="00D13540" w:rsidRPr="001C62A2">
        <w:rPr>
          <w:rFonts w:ascii="文星仿宋" w:eastAsia="文星仿宋" w:hAnsiTheme="minorEastAsia" w:hint="eastAsia"/>
          <w:sz w:val="32"/>
          <w:szCs w:val="32"/>
        </w:rPr>
        <w:t>单位</w:t>
      </w:r>
      <w:r w:rsidR="00244C83" w:rsidRPr="001C62A2">
        <w:rPr>
          <w:rFonts w:ascii="文星仿宋" w:eastAsia="文星仿宋" w:hAnsiTheme="minorEastAsia" w:hint="eastAsia"/>
          <w:sz w:val="32"/>
          <w:szCs w:val="32"/>
        </w:rPr>
        <w:t>，</w:t>
      </w:r>
      <w:r w:rsidR="00EB6F70" w:rsidRPr="001C62A2">
        <w:rPr>
          <w:rFonts w:ascii="文星仿宋" w:eastAsia="文星仿宋" w:hAnsiTheme="minorEastAsia" w:hint="eastAsia"/>
          <w:sz w:val="32"/>
          <w:szCs w:val="32"/>
        </w:rPr>
        <w:t>内设办公室、发展部、招商部、建设部、财务部等5个副处级内设机构。</w:t>
      </w:r>
    </w:p>
    <w:p w:rsidR="00EB6F70" w:rsidRPr="001C62A2" w:rsidRDefault="00157D55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57D55">
        <w:rPr>
          <w:rFonts w:ascii="文星仿宋" w:eastAsia="文星仿宋" w:hAnsiTheme="minorEastAsia" w:hint="eastAsia"/>
          <w:sz w:val="32"/>
          <w:szCs w:val="32"/>
        </w:rPr>
        <w:t>主要职责是负责制订并职责实施嘉应新区经济发展规划、产业规划等；负责嘉应新区</w:t>
      </w:r>
      <w:r w:rsidR="00FA5511">
        <w:rPr>
          <w:rFonts w:ascii="文星仿宋" w:eastAsia="文星仿宋" w:hAnsiTheme="minorEastAsia" w:hint="eastAsia"/>
          <w:sz w:val="32"/>
          <w:szCs w:val="32"/>
        </w:rPr>
        <w:t>融资</w:t>
      </w:r>
      <w:r w:rsidR="00B10916">
        <w:rPr>
          <w:rFonts w:ascii="文星仿宋" w:eastAsia="文星仿宋" w:hAnsiTheme="minorEastAsia" w:hint="eastAsia"/>
          <w:sz w:val="32"/>
          <w:szCs w:val="32"/>
        </w:rPr>
        <w:t>、</w:t>
      </w:r>
      <w:r w:rsidRPr="00157D55">
        <w:rPr>
          <w:rFonts w:ascii="文星仿宋" w:eastAsia="文星仿宋" w:hAnsiTheme="minorEastAsia" w:hint="eastAsia"/>
          <w:sz w:val="32"/>
          <w:szCs w:val="32"/>
        </w:rPr>
        <w:t>招商引资、项目建设和经济发展等管理服务工作。其他在授权或委托范围内依法行使权限及职责等另行规定。</w:t>
      </w:r>
    </w:p>
    <w:p w:rsidR="00F72FA7" w:rsidRPr="00F72FA7" w:rsidRDefault="00F72FA7" w:rsidP="00157D55">
      <w:pPr>
        <w:spacing w:line="520" w:lineRule="exact"/>
        <w:ind w:firstLineChars="200" w:firstLine="640"/>
        <w:rPr>
          <w:rFonts w:ascii="文星楷体" w:eastAsia="文星楷体" w:hAnsiTheme="minorEastAsia"/>
          <w:sz w:val="32"/>
          <w:szCs w:val="32"/>
        </w:rPr>
      </w:pPr>
      <w:r w:rsidRPr="00F72FA7">
        <w:rPr>
          <w:rFonts w:ascii="文星楷体" w:eastAsia="文星楷体" w:hAnsiTheme="minorEastAsia" w:hint="eastAsia"/>
          <w:sz w:val="32"/>
          <w:szCs w:val="32"/>
        </w:rPr>
        <w:t>（二）人员构成情况</w:t>
      </w:r>
    </w:p>
    <w:p w:rsidR="00EB6F70" w:rsidRPr="001C62A2" w:rsidRDefault="00F72FA7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我委核定编制数28人，其中：行政编制24人，后勤服务人员</w:t>
      </w:r>
      <w:r w:rsidR="00A434C7">
        <w:rPr>
          <w:rFonts w:ascii="文星仿宋" w:eastAsia="文星仿宋" w:hAnsiTheme="minorEastAsia" w:hint="eastAsia"/>
          <w:sz w:val="32"/>
          <w:szCs w:val="32"/>
        </w:rPr>
        <w:t>数</w:t>
      </w:r>
      <w:r w:rsidRPr="001C62A2">
        <w:rPr>
          <w:rFonts w:ascii="文星仿宋" w:eastAsia="文星仿宋" w:hAnsiTheme="minorEastAsia" w:hint="eastAsia"/>
          <w:sz w:val="32"/>
          <w:szCs w:val="32"/>
        </w:rPr>
        <w:t>4人</w:t>
      </w:r>
      <w:r w:rsidR="00FA5511">
        <w:rPr>
          <w:rFonts w:ascii="文星仿宋" w:eastAsia="文星仿宋" w:hAnsiTheme="minorEastAsia" w:hint="eastAsia"/>
          <w:sz w:val="32"/>
          <w:szCs w:val="32"/>
        </w:rPr>
        <w:t>。</w:t>
      </w:r>
      <w:r w:rsidRPr="001C62A2">
        <w:rPr>
          <w:rFonts w:ascii="文星仿宋" w:eastAsia="文星仿宋" w:hAnsiTheme="minorEastAsia" w:hint="eastAsia"/>
          <w:sz w:val="32"/>
          <w:szCs w:val="32"/>
        </w:rPr>
        <w:t>截至2014年底</w:t>
      </w:r>
      <w:r w:rsidR="00EB6F70" w:rsidRPr="001C62A2">
        <w:rPr>
          <w:rFonts w:ascii="文星仿宋" w:eastAsia="文星仿宋" w:hAnsiTheme="minorEastAsia" w:hint="eastAsia"/>
          <w:sz w:val="32"/>
          <w:szCs w:val="32"/>
        </w:rPr>
        <w:t>实有人数</w:t>
      </w:r>
      <w:r w:rsidR="00157D55">
        <w:rPr>
          <w:rFonts w:ascii="文星仿宋" w:eastAsia="文星仿宋" w:hAnsiTheme="minorEastAsia" w:hint="eastAsia"/>
          <w:sz w:val="32"/>
          <w:szCs w:val="32"/>
        </w:rPr>
        <w:t>9</w:t>
      </w:r>
      <w:r w:rsidR="00B10916">
        <w:rPr>
          <w:rFonts w:ascii="文星仿宋" w:eastAsia="文星仿宋" w:hAnsiTheme="minorEastAsia" w:hint="eastAsia"/>
          <w:sz w:val="32"/>
          <w:szCs w:val="32"/>
        </w:rPr>
        <w:t>人，目前实有行政编制人员24人，后勤服务人员2人</w:t>
      </w:r>
      <w:r w:rsidR="00EB6F70" w:rsidRPr="001C62A2">
        <w:rPr>
          <w:rFonts w:ascii="文星仿宋" w:eastAsia="文星仿宋" w:hAnsiTheme="minorEastAsia" w:hint="eastAsia"/>
          <w:sz w:val="32"/>
          <w:szCs w:val="32"/>
        </w:rPr>
        <w:t>。</w:t>
      </w:r>
    </w:p>
    <w:p w:rsidR="00F72FA7" w:rsidRPr="00F72FA7" w:rsidRDefault="00F72FA7" w:rsidP="00157D55">
      <w:pPr>
        <w:spacing w:line="520" w:lineRule="exact"/>
        <w:ind w:firstLineChars="200" w:firstLine="640"/>
        <w:rPr>
          <w:rFonts w:ascii="文星黑体" w:eastAsia="文星黑体" w:hAnsiTheme="minorEastAsia"/>
          <w:sz w:val="32"/>
          <w:szCs w:val="32"/>
        </w:rPr>
      </w:pPr>
      <w:r w:rsidRPr="002E1C4B">
        <w:rPr>
          <w:rFonts w:ascii="文星黑体" w:eastAsia="文星黑体" w:hAnsiTheme="minorEastAsia" w:hint="eastAsia"/>
          <w:sz w:val="32"/>
          <w:szCs w:val="32"/>
        </w:rPr>
        <w:t>二、收入预</w:t>
      </w:r>
      <w:r w:rsidRPr="00F72FA7">
        <w:rPr>
          <w:rFonts w:ascii="文星黑体" w:eastAsia="文星黑体" w:hAnsiTheme="minorEastAsia" w:hint="eastAsia"/>
          <w:sz w:val="32"/>
          <w:szCs w:val="32"/>
        </w:rPr>
        <w:t>算说明</w:t>
      </w:r>
    </w:p>
    <w:p w:rsidR="00F72FA7" w:rsidRPr="001C62A2" w:rsidRDefault="00F72FA7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2015年收入预算（财政拨款收入）3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Pr="001C62A2">
        <w:rPr>
          <w:rFonts w:ascii="文星仿宋" w:eastAsia="文星仿宋" w:hAnsiTheme="minorEastAsia" w:hint="eastAsia"/>
          <w:sz w:val="32"/>
          <w:szCs w:val="32"/>
        </w:rPr>
        <w:t>06</w:t>
      </w:r>
      <w:r w:rsidR="000D4411" w:rsidRPr="001C62A2">
        <w:rPr>
          <w:rFonts w:ascii="文星仿宋" w:eastAsia="文星仿宋" w:hAnsiTheme="minorEastAsia" w:hint="eastAsia"/>
          <w:sz w:val="32"/>
          <w:szCs w:val="32"/>
        </w:rPr>
        <w:t>9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Pr="001C62A2">
        <w:rPr>
          <w:rFonts w:ascii="文星仿宋" w:eastAsia="文星仿宋" w:hAnsiTheme="minorEastAsia" w:hint="eastAsia"/>
          <w:sz w:val="32"/>
          <w:szCs w:val="32"/>
        </w:rPr>
        <w:t>356元。</w:t>
      </w:r>
    </w:p>
    <w:p w:rsidR="00F72FA7" w:rsidRPr="00F72FA7" w:rsidRDefault="00F72FA7" w:rsidP="00157D55">
      <w:pPr>
        <w:spacing w:line="520" w:lineRule="exact"/>
        <w:ind w:firstLineChars="200" w:firstLine="640"/>
        <w:rPr>
          <w:rFonts w:ascii="文星黑体" w:eastAsia="文星黑体" w:hAnsiTheme="minorEastAsia"/>
          <w:sz w:val="32"/>
          <w:szCs w:val="32"/>
        </w:rPr>
      </w:pPr>
      <w:r w:rsidRPr="002E1C4B">
        <w:rPr>
          <w:rFonts w:ascii="文星黑体" w:eastAsia="文星黑体" w:hAnsiTheme="minorEastAsia" w:hint="eastAsia"/>
          <w:sz w:val="32"/>
          <w:szCs w:val="32"/>
        </w:rPr>
        <w:t>三、支出预</w:t>
      </w:r>
      <w:r w:rsidRPr="00F72FA7">
        <w:rPr>
          <w:rFonts w:ascii="文星黑体" w:eastAsia="文星黑体" w:hAnsiTheme="minorEastAsia" w:hint="eastAsia"/>
          <w:sz w:val="32"/>
          <w:szCs w:val="32"/>
        </w:rPr>
        <w:t>算说明</w:t>
      </w:r>
    </w:p>
    <w:p w:rsidR="00F72FA7" w:rsidRPr="001C62A2" w:rsidRDefault="00F72FA7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2015年支出预算</w:t>
      </w:r>
      <w:r w:rsidR="000D4411" w:rsidRPr="001C62A2">
        <w:rPr>
          <w:rFonts w:ascii="文星仿宋" w:eastAsia="文星仿宋" w:hAnsiTheme="minorEastAsia" w:hint="eastAsia"/>
          <w:sz w:val="32"/>
          <w:szCs w:val="32"/>
        </w:rPr>
        <w:t>（财政拨款支出）3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="000D4411" w:rsidRPr="001C62A2">
        <w:rPr>
          <w:rFonts w:ascii="文星仿宋" w:eastAsia="文星仿宋" w:hAnsiTheme="minorEastAsia" w:hint="eastAsia"/>
          <w:sz w:val="32"/>
          <w:szCs w:val="32"/>
        </w:rPr>
        <w:t>069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="000D4411" w:rsidRPr="001C62A2">
        <w:rPr>
          <w:rFonts w:ascii="文星仿宋" w:eastAsia="文星仿宋" w:hAnsiTheme="minorEastAsia" w:hint="eastAsia"/>
          <w:sz w:val="32"/>
          <w:szCs w:val="32"/>
        </w:rPr>
        <w:t>356</w:t>
      </w:r>
      <w:r w:rsidRPr="001C62A2">
        <w:rPr>
          <w:rFonts w:ascii="文星仿宋" w:eastAsia="文星仿宋" w:hAnsiTheme="minorEastAsia" w:hint="eastAsia"/>
          <w:sz w:val="32"/>
          <w:szCs w:val="32"/>
        </w:rPr>
        <w:t>元。</w:t>
      </w:r>
    </w:p>
    <w:p w:rsidR="00F72FA7" w:rsidRPr="001C62A2" w:rsidRDefault="000D4411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2015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年财政拨款支出按用途划分，基本支出</w:t>
      </w:r>
      <w:r w:rsidRPr="001C62A2">
        <w:rPr>
          <w:rFonts w:ascii="文星仿宋" w:eastAsia="文星仿宋" w:hAnsiTheme="minorEastAsia" w:hint="eastAsia"/>
          <w:sz w:val="32"/>
          <w:szCs w:val="32"/>
        </w:rPr>
        <w:t>1,069,356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元，占</w:t>
      </w:r>
      <w:r w:rsidRPr="001C62A2">
        <w:rPr>
          <w:rFonts w:ascii="文星仿宋" w:eastAsia="文星仿宋" w:hAnsiTheme="minorEastAsia" w:hint="eastAsia"/>
          <w:sz w:val="32"/>
          <w:szCs w:val="32"/>
        </w:rPr>
        <w:t>34.84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%，其中：工资福利支出</w:t>
      </w:r>
      <w:r w:rsidRPr="001C62A2">
        <w:rPr>
          <w:rFonts w:ascii="文星仿宋" w:eastAsia="文星仿宋" w:hAnsiTheme="minorEastAsia" w:hint="eastAsia"/>
          <w:sz w:val="32"/>
          <w:szCs w:val="32"/>
        </w:rPr>
        <w:t>836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Pr="001C62A2">
        <w:rPr>
          <w:rFonts w:ascii="文星仿宋" w:eastAsia="文星仿宋" w:hAnsiTheme="minorEastAsia" w:hint="eastAsia"/>
          <w:sz w:val="32"/>
          <w:szCs w:val="32"/>
        </w:rPr>
        <w:t>712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元，</w:t>
      </w:r>
      <w:r w:rsidRPr="001C62A2">
        <w:rPr>
          <w:rFonts w:ascii="文星仿宋" w:eastAsia="文星仿宋" w:hAnsiTheme="minorEastAsia" w:hint="eastAsia"/>
          <w:sz w:val="32"/>
          <w:szCs w:val="32"/>
        </w:rPr>
        <w:t>商品和服务支出216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Pr="001C62A2">
        <w:rPr>
          <w:rFonts w:ascii="文星仿宋" w:eastAsia="文星仿宋" w:hAnsiTheme="minorEastAsia" w:hint="eastAsia"/>
          <w:sz w:val="32"/>
          <w:szCs w:val="32"/>
        </w:rPr>
        <w:t>000元,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对个人和家庭的补助</w:t>
      </w:r>
      <w:r w:rsidRPr="001C62A2">
        <w:rPr>
          <w:rFonts w:ascii="文星仿宋" w:eastAsia="文星仿宋" w:hAnsiTheme="minorEastAsia" w:hint="eastAsia"/>
          <w:sz w:val="32"/>
          <w:szCs w:val="32"/>
        </w:rPr>
        <w:t>16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Pr="001C62A2">
        <w:rPr>
          <w:rFonts w:ascii="文星仿宋" w:eastAsia="文星仿宋" w:hAnsiTheme="minorEastAsia" w:hint="eastAsia"/>
          <w:sz w:val="32"/>
          <w:szCs w:val="32"/>
        </w:rPr>
        <w:t>644</w:t>
      </w:r>
      <w:r w:rsidR="009D0358">
        <w:rPr>
          <w:rFonts w:ascii="文星仿宋" w:eastAsia="文星仿宋" w:hAnsiTheme="minorEastAsia" w:hint="eastAsia"/>
          <w:sz w:val="32"/>
          <w:szCs w:val="32"/>
        </w:rPr>
        <w:t>元；项目支出</w:t>
      </w:r>
      <w:r w:rsidRPr="001C62A2">
        <w:rPr>
          <w:rFonts w:ascii="文星仿宋" w:eastAsia="文星仿宋" w:hAnsiTheme="minorEastAsia" w:hint="eastAsia"/>
          <w:sz w:val="32"/>
          <w:szCs w:val="32"/>
        </w:rPr>
        <w:t>2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Pr="001C62A2">
        <w:rPr>
          <w:rFonts w:ascii="文星仿宋" w:eastAsia="文星仿宋" w:hAnsiTheme="minorEastAsia" w:hint="eastAsia"/>
          <w:sz w:val="32"/>
          <w:szCs w:val="32"/>
        </w:rPr>
        <w:t>000</w:t>
      </w:r>
      <w:r w:rsidR="006B06D1" w:rsidRPr="001C62A2">
        <w:rPr>
          <w:rFonts w:ascii="文星仿宋" w:eastAsia="文星仿宋" w:hAnsiTheme="minorEastAsia" w:hint="eastAsia"/>
          <w:sz w:val="32"/>
          <w:szCs w:val="32"/>
        </w:rPr>
        <w:t>,</w:t>
      </w:r>
      <w:r w:rsidRPr="001C62A2">
        <w:rPr>
          <w:rFonts w:ascii="文星仿宋" w:eastAsia="文星仿宋" w:hAnsiTheme="minorEastAsia" w:hint="eastAsia"/>
          <w:sz w:val="32"/>
          <w:szCs w:val="32"/>
        </w:rPr>
        <w:t>000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元，占</w:t>
      </w:r>
      <w:r w:rsidRPr="001C62A2">
        <w:rPr>
          <w:rFonts w:ascii="文星仿宋" w:eastAsia="文星仿宋" w:hAnsiTheme="minorEastAsia" w:hint="eastAsia"/>
          <w:sz w:val="32"/>
          <w:szCs w:val="32"/>
        </w:rPr>
        <w:t>65.16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%，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lastRenderedPageBreak/>
        <w:t>主要支出项目有</w:t>
      </w:r>
      <w:r w:rsidR="00FA5511">
        <w:rPr>
          <w:rFonts w:ascii="文星仿宋" w:eastAsia="文星仿宋" w:hAnsiTheme="minorEastAsia" w:hint="eastAsia"/>
          <w:sz w:val="32"/>
          <w:szCs w:val="32"/>
        </w:rPr>
        <w:t>融资贷款</w:t>
      </w:r>
      <w:r w:rsidR="00B10916">
        <w:rPr>
          <w:rFonts w:ascii="文星仿宋" w:eastAsia="文星仿宋" w:hAnsiTheme="minorEastAsia" w:hint="eastAsia"/>
          <w:sz w:val="32"/>
          <w:szCs w:val="32"/>
        </w:rPr>
        <w:t>、</w:t>
      </w:r>
      <w:r w:rsidRPr="001C62A2">
        <w:rPr>
          <w:rFonts w:ascii="文星仿宋" w:eastAsia="文星仿宋" w:hAnsiTheme="minorEastAsia" w:hint="eastAsia"/>
          <w:sz w:val="32"/>
          <w:szCs w:val="32"/>
        </w:rPr>
        <w:t>招商引资和项目推进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等</w:t>
      </w:r>
      <w:r w:rsidRPr="001C62A2">
        <w:rPr>
          <w:rFonts w:ascii="文星仿宋" w:eastAsia="文星仿宋" w:hAnsiTheme="minorEastAsia" w:hint="eastAsia"/>
          <w:sz w:val="32"/>
          <w:szCs w:val="32"/>
        </w:rPr>
        <w:t>工作</w:t>
      </w:r>
      <w:r w:rsidR="002E1C4B" w:rsidRPr="001C62A2">
        <w:rPr>
          <w:rFonts w:ascii="文星仿宋" w:eastAsia="文星仿宋" w:hAnsiTheme="minorEastAsia" w:hint="eastAsia"/>
          <w:sz w:val="32"/>
          <w:szCs w:val="32"/>
        </w:rPr>
        <w:t>经费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。</w:t>
      </w:r>
    </w:p>
    <w:p w:rsidR="00F72FA7" w:rsidRPr="00F72FA7" w:rsidRDefault="00F72FA7" w:rsidP="00157D55">
      <w:pPr>
        <w:spacing w:line="520" w:lineRule="exact"/>
        <w:ind w:firstLineChars="200" w:firstLine="640"/>
        <w:rPr>
          <w:rFonts w:ascii="文星黑体" w:eastAsia="文星黑体" w:hAnsiTheme="minorEastAsia"/>
          <w:sz w:val="32"/>
          <w:szCs w:val="32"/>
        </w:rPr>
      </w:pPr>
      <w:r w:rsidRPr="00F72FA7">
        <w:rPr>
          <w:rFonts w:ascii="文星黑体" w:eastAsia="文星黑体" w:hAnsiTheme="minorEastAsia" w:hint="eastAsia"/>
          <w:sz w:val="32"/>
          <w:szCs w:val="32"/>
        </w:rPr>
        <w:t>四、“三公经费”支出</w:t>
      </w:r>
      <w:r w:rsidR="000D4411" w:rsidRPr="002E1C4B">
        <w:rPr>
          <w:rFonts w:ascii="文星黑体" w:eastAsia="文星黑体" w:hAnsiTheme="minorEastAsia" w:hint="eastAsia"/>
          <w:sz w:val="32"/>
          <w:szCs w:val="32"/>
        </w:rPr>
        <w:t>预算</w:t>
      </w:r>
      <w:r w:rsidRPr="00F72FA7">
        <w:rPr>
          <w:rFonts w:ascii="文星黑体" w:eastAsia="文星黑体" w:hAnsiTheme="minorEastAsia" w:hint="eastAsia"/>
          <w:sz w:val="32"/>
          <w:szCs w:val="32"/>
        </w:rPr>
        <w:t>说明</w:t>
      </w:r>
    </w:p>
    <w:p w:rsidR="00F72FA7" w:rsidRPr="001C62A2" w:rsidRDefault="002E1C4B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2015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年“三公经费”财政拨款支出</w:t>
      </w:r>
      <w:r w:rsidRPr="001C62A2">
        <w:rPr>
          <w:rFonts w:ascii="文星仿宋" w:eastAsia="文星仿宋" w:hAnsiTheme="minorEastAsia" w:hint="eastAsia"/>
          <w:sz w:val="32"/>
          <w:szCs w:val="32"/>
        </w:rPr>
        <w:t>预算10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 </w:t>
      </w:r>
      <w:r w:rsidR="00F72FA7" w:rsidRPr="001C62A2">
        <w:rPr>
          <w:rFonts w:ascii="文星仿宋" w:eastAsia="文星仿宋" w:hAnsiTheme="minorEastAsia" w:hint="eastAsia"/>
          <w:sz w:val="32"/>
          <w:szCs w:val="32"/>
        </w:rPr>
        <w:t>万元，具体情况如下：</w:t>
      </w:r>
    </w:p>
    <w:p w:rsidR="00F72FA7" w:rsidRPr="001C62A2" w:rsidRDefault="00F72FA7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1</w:t>
      </w:r>
      <w:r w:rsidR="00157D55">
        <w:rPr>
          <w:rFonts w:ascii="文星仿宋" w:eastAsia="文星仿宋" w:hAnsiTheme="minorEastAsia" w:hint="eastAsia"/>
          <w:sz w:val="32"/>
          <w:szCs w:val="32"/>
        </w:rPr>
        <w:t>、</w:t>
      </w:r>
      <w:r w:rsidRPr="001C62A2">
        <w:rPr>
          <w:rFonts w:ascii="文星仿宋" w:eastAsia="文星仿宋" w:hAnsiTheme="minorEastAsia" w:hint="eastAsia"/>
          <w:sz w:val="32"/>
          <w:szCs w:val="32"/>
        </w:rPr>
        <w:t>因公出国（境）费支出0万元。</w:t>
      </w:r>
    </w:p>
    <w:p w:rsidR="002E1C4B" w:rsidRPr="001C62A2" w:rsidRDefault="00F72FA7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2</w:t>
      </w:r>
      <w:r w:rsidR="00157D55">
        <w:rPr>
          <w:rFonts w:ascii="文星仿宋" w:eastAsia="文星仿宋" w:hAnsiTheme="minorEastAsia" w:hint="eastAsia"/>
          <w:sz w:val="32"/>
          <w:szCs w:val="32"/>
        </w:rPr>
        <w:t>、</w:t>
      </w:r>
      <w:r w:rsidRPr="001C62A2">
        <w:rPr>
          <w:rFonts w:ascii="文星仿宋" w:eastAsia="文星仿宋" w:hAnsiTheme="minorEastAsia" w:hint="eastAsia"/>
          <w:sz w:val="32"/>
          <w:szCs w:val="32"/>
        </w:rPr>
        <w:t>公务用车购置及运行维护费支出</w:t>
      </w:r>
      <w:r w:rsidRPr="001C62A2">
        <w:rPr>
          <w:rFonts w:ascii="文星仿宋" w:eastAsia="文星仿宋" w:hAnsiTheme="minorEastAsia" w:hint="eastAsia"/>
          <w:sz w:val="32"/>
          <w:szCs w:val="32"/>
        </w:rPr>
        <w:t> </w:t>
      </w:r>
      <w:r w:rsidR="002E1C4B" w:rsidRPr="001C62A2">
        <w:rPr>
          <w:rFonts w:ascii="文星仿宋" w:eastAsia="文星仿宋" w:hAnsiTheme="minorEastAsia" w:hint="eastAsia"/>
          <w:sz w:val="32"/>
          <w:szCs w:val="32"/>
        </w:rPr>
        <w:t>0</w:t>
      </w:r>
      <w:r w:rsidRPr="001C62A2">
        <w:rPr>
          <w:rFonts w:ascii="文星仿宋" w:eastAsia="文星仿宋" w:hAnsiTheme="minorEastAsia" w:hint="eastAsia"/>
          <w:sz w:val="32"/>
          <w:szCs w:val="32"/>
        </w:rPr>
        <w:t> </w:t>
      </w:r>
      <w:r w:rsidRPr="001C62A2">
        <w:rPr>
          <w:rFonts w:ascii="文星仿宋" w:eastAsia="文星仿宋" w:hAnsiTheme="minorEastAsia" w:hint="eastAsia"/>
          <w:sz w:val="32"/>
          <w:szCs w:val="32"/>
        </w:rPr>
        <w:t>万元。</w:t>
      </w:r>
      <w:r w:rsidR="002332C7">
        <w:rPr>
          <w:rFonts w:ascii="文星仿宋" w:eastAsia="文星仿宋" w:hAnsiTheme="minorEastAsia" w:hint="eastAsia"/>
          <w:sz w:val="32"/>
          <w:szCs w:val="32"/>
        </w:rPr>
        <w:t>嘉应新区管委会于2014年11月成立</w:t>
      </w:r>
      <w:r w:rsidR="00750CA0">
        <w:rPr>
          <w:rFonts w:ascii="文星仿宋" w:eastAsia="文星仿宋" w:hAnsiTheme="minorEastAsia" w:hint="eastAsia"/>
          <w:sz w:val="32"/>
          <w:szCs w:val="32"/>
        </w:rPr>
        <w:t>，</w:t>
      </w:r>
      <w:r w:rsidR="006715C9">
        <w:rPr>
          <w:rFonts w:ascii="文星仿宋" w:eastAsia="文星仿宋" w:hAnsiTheme="minorEastAsia" w:hint="eastAsia"/>
          <w:sz w:val="32"/>
          <w:szCs w:val="32"/>
        </w:rPr>
        <w:t>暂无</w:t>
      </w:r>
      <w:r w:rsidR="00750CA0">
        <w:rPr>
          <w:rFonts w:ascii="文星仿宋" w:eastAsia="文星仿宋" w:hAnsiTheme="minorEastAsia" w:hint="eastAsia"/>
          <w:sz w:val="32"/>
          <w:szCs w:val="32"/>
        </w:rPr>
        <w:t>车辆定</w:t>
      </w:r>
      <w:r w:rsidR="006715C9">
        <w:rPr>
          <w:rFonts w:ascii="文星仿宋" w:eastAsia="文星仿宋" w:hAnsiTheme="minorEastAsia" w:hint="eastAsia"/>
          <w:sz w:val="32"/>
          <w:szCs w:val="32"/>
        </w:rPr>
        <w:t>编</w:t>
      </w:r>
      <w:r w:rsidR="00750CA0">
        <w:rPr>
          <w:rFonts w:ascii="文星仿宋" w:eastAsia="文星仿宋" w:hAnsiTheme="minorEastAsia" w:hint="eastAsia"/>
          <w:sz w:val="32"/>
          <w:szCs w:val="32"/>
        </w:rPr>
        <w:t>，所以无法做车辆预算</w:t>
      </w:r>
      <w:r w:rsidR="002332C7">
        <w:rPr>
          <w:rFonts w:ascii="文星仿宋" w:eastAsia="文星仿宋" w:hAnsiTheme="minorEastAsia" w:hint="eastAsia"/>
          <w:sz w:val="32"/>
          <w:szCs w:val="32"/>
        </w:rPr>
        <w:t>，因工作需要车改前借用公务用车费用按实结算。</w:t>
      </w:r>
    </w:p>
    <w:p w:rsidR="00F72FA7" w:rsidRPr="001C62A2" w:rsidRDefault="00F72FA7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3</w:t>
      </w:r>
      <w:r w:rsidR="00157D55">
        <w:rPr>
          <w:rFonts w:ascii="文星仿宋" w:eastAsia="文星仿宋" w:hAnsiTheme="minorEastAsia" w:hint="eastAsia"/>
          <w:sz w:val="32"/>
          <w:szCs w:val="32"/>
        </w:rPr>
        <w:t>、</w:t>
      </w:r>
      <w:r w:rsidRPr="001C62A2">
        <w:rPr>
          <w:rFonts w:ascii="文星仿宋" w:eastAsia="文星仿宋" w:hAnsiTheme="minorEastAsia" w:hint="eastAsia"/>
          <w:sz w:val="32"/>
          <w:szCs w:val="32"/>
        </w:rPr>
        <w:t>公务接待费支出</w:t>
      </w:r>
      <w:r w:rsidRPr="001C62A2">
        <w:rPr>
          <w:rFonts w:ascii="文星仿宋" w:eastAsia="文星仿宋" w:hAnsiTheme="minorEastAsia" w:hint="eastAsia"/>
          <w:sz w:val="32"/>
          <w:szCs w:val="32"/>
        </w:rPr>
        <w:t> </w:t>
      </w:r>
      <w:r w:rsidR="002E1C4B" w:rsidRPr="001C62A2">
        <w:rPr>
          <w:rFonts w:ascii="文星仿宋" w:eastAsia="文星仿宋" w:hAnsiTheme="minorEastAsia" w:hint="eastAsia"/>
          <w:sz w:val="32"/>
          <w:szCs w:val="32"/>
        </w:rPr>
        <w:t>10万元。</w:t>
      </w:r>
    </w:p>
    <w:p w:rsidR="009C666C" w:rsidRPr="001C62A2" w:rsidRDefault="009C666C" w:rsidP="00157D55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</w:p>
    <w:p w:rsidR="002E1C4B" w:rsidRPr="002E1C4B" w:rsidRDefault="002E1C4B" w:rsidP="00157D55">
      <w:pPr>
        <w:spacing w:line="520" w:lineRule="exact"/>
        <w:ind w:firstLine="640"/>
        <w:rPr>
          <w:rFonts w:asciiTheme="minorEastAsia" w:eastAsiaTheme="minorEastAsia" w:hAnsiTheme="minorEastAsia"/>
          <w:b/>
          <w:sz w:val="32"/>
          <w:szCs w:val="32"/>
        </w:rPr>
      </w:pPr>
    </w:p>
    <w:p w:rsidR="002E1C4B" w:rsidRPr="002E1C4B" w:rsidRDefault="002E1C4B" w:rsidP="00157D55">
      <w:pPr>
        <w:spacing w:line="520" w:lineRule="exact"/>
        <w:ind w:firstLine="640"/>
        <w:rPr>
          <w:rFonts w:asciiTheme="minorEastAsia" w:eastAsiaTheme="minorEastAsia" w:hAnsiTheme="minorEastAsia"/>
          <w:b/>
          <w:sz w:val="32"/>
          <w:szCs w:val="32"/>
        </w:rPr>
      </w:pPr>
    </w:p>
    <w:p w:rsidR="00244C83" w:rsidRPr="001C62A2" w:rsidRDefault="002B1F83" w:rsidP="00157D55">
      <w:pPr>
        <w:spacing w:line="520" w:lineRule="exact"/>
        <w:ind w:firstLineChars="1650" w:firstLine="528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梅州</w:t>
      </w:r>
      <w:r w:rsidR="003263C8" w:rsidRPr="001C62A2">
        <w:rPr>
          <w:rFonts w:ascii="文星仿宋" w:eastAsia="文星仿宋" w:hAnsiTheme="minorEastAsia" w:hint="eastAsia"/>
          <w:sz w:val="32"/>
          <w:szCs w:val="32"/>
        </w:rPr>
        <w:t>嘉应新区管</w:t>
      </w:r>
      <w:r w:rsidRPr="001C62A2">
        <w:rPr>
          <w:rFonts w:ascii="文星仿宋" w:eastAsia="文星仿宋" w:hAnsiTheme="minorEastAsia" w:hint="eastAsia"/>
          <w:sz w:val="32"/>
          <w:szCs w:val="32"/>
        </w:rPr>
        <w:t>理</w:t>
      </w:r>
      <w:r w:rsidR="003263C8" w:rsidRPr="001C62A2">
        <w:rPr>
          <w:rFonts w:ascii="文星仿宋" w:eastAsia="文星仿宋" w:hAnsiTheme="minorEastAsia" w:hint="eastAsia"/>
          <w:sz w:val="32"/>
          <w:szCs w:val="32"/>
        </w:rPr>
        <w:t>委</w:t>
      </w:r>
      <w:r w:rsidRPr="001C62A2">
        <w:rPr>
          <w:rFonts w:ascii="文星仿宋" w:eastAsia="文星仿宋" w:hAnsiTheme="minorEastAsia" w:hint="eastAsia"/>
          <w:sz w:val="32"/>
          <w:szCs w:val="32"/>
        </w:rPr>
        <w:t>员</w:t>
      </w:r>
      <w:r w:rsidR="003263C8" w:rsidRPr="001C62A2">
        <w:rPr>
          <w:rFonts w:ascii="文星仿宋" w:eastAsia="文星仿宋" w:hAnsiTheme="minorEastAsia" w:hint="eastAsia"/>
          <w:sz w:val="32"/>
          <w:szCs w:val="32"/>
        </w:rPr>
        <w:t>会</w:t>
      </w:r>
    </w:p>
    <w:p w:rsidR="003263C8" w:rsidRPr="001C62A2" w:rsidRDefault="003263C8" w:rsidP="00157D55">
      <w:pPr>
        <w:spacing w:line="520" w:lineRule="exact"/>
        <w:ind w:firstLineChars="1800" w:firstLine="5760"/>
        <w:rPr>
          <w:rFonts w:ascii="文星仿宋" w:eastAsia="文星仿宋" w:hAnsiTheme="minorEastAsia"/>
          <w:sz w:val="32"/>
          <w:szCs w:val="32"/>
        </w:rPr>
      </w:pPr>
      <w:r w:rsidRPr="001C62A2">
        <w:rPr>
          <w:rFonts w:ascii="文星仿宋" w:eastAsia="文星仿宋" w:hAnsiTheme="minorEastAsia" w:hint="eastAsia"/>
          <w:sz w:val="32"/>
          <w:szCs w:val="32"/>
        </w:rPr>
        <w:t>2015年</w:t>
      </w:r>
      <w:r w:rsidR="00157D55">
        <w:rPr>
          <w:rFonts w:ascii="文星仿宋" w:eastAsia="文星仿宋" w:hAnsiTheme="minorEastAsia" w:hint="eastAsia"/>
          <w:sz w:val="32"/>
          <w:szCs w:val="32"/>
        </w:rPr>
        <w:t>11</w:t>
      </w:r>
      <w:r w:rsidRPr="001C62A2">
        <w:rPr>
          <w:rFonts w:ascii="文星仿宋" w:eastAsia="文星仿宋" w:hAnsiTheme="minorEastAsia" w:hint="eastAsia"/>
          <w:sz w:val="32"/>
          <w:szCs w:val="32"/>
        </w:rPr>
        <w:t>月</w:t>
      </w:r>
      <w:r w:rsidR="000C283D">
        <w:rPr>
          <w:rFonts w:ascii="文星仿宋" w:eastAsia="文星仿宋" w:hAnsiTheme="minorEastAsia" w:hint="eastAsia"/>
          <w:sz w:val="32"/>
          <w:szCs w:val="32"/>
        </w:rPr>
        <w:t>24</w:t>
      </w:r>
      <w:r w:rsidRPr="001C62A2">
        <w:rPr>
          <w:rFonts w:ascii="文星仿宋" w:eastAsia="文星仿宋" w:hAnsiTheme="minorEastAsia" w:hint="eastAsia"/>
          <w:sz w:val="32"/>
          <w:szCs w:val="32"/>
        </w:rPr>
        <w:t>日</w:t>
      </w:r>
    </w:p>
    <w:sectPr w:rsidR="003263C8" w:rsidRPr="001C62A2" w:rsidSect="00632CE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黑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楷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199E"/>
    <w:multiLevelType w:val="hybridMultilevel"/>
    <w:tmpl w:val="CC267662"/>
    <w:lvl w:ilvl="0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0" w:hanging="420"/>
      </w:pPr>
      <w:rPr>
        <w:rFonts w:ascii="Wingdings" w:hAnsi="Wingdings" w:hint="default"/>
      </w:rPr>
    </w:lvl>
  </w:abstractNum>
  <w:abstractNum w:abstractNumId="1">
    <w:nsid w:val="1F8C0109"/>
    <w:multiLevelType w:val="hybridMultilevel"/>
    <w:tmpl w:val="E95E58A6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">
    <w:nsid w:val="3CE67683"/>
    <w:multiLevelType w:val="hybridMultilevel"/>
    <w:tmpl w:val="E966881C"/>
    <w:lvl w:ilvl="0" w:tplc="26887D3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40A3B49"/>
    <w:multiLevelType w:val="hybridMultilevel"/>
    <w:tmpl w:val="43B02548"/>
    <w:lvl w:ilvl="0" w:tplc="04090001">
      <w:start w:val="1"/>
      <w:numFmt w:val="bullet"/>
      <w:lvlText w:val=""/>
      <w:lvlJc w:val="left"/>
      <w:pPr>
        <w:ind w:left="1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4">
    <w:nsid w:val="5CF608C8"/>
    <w:multiLevelType w:val="hybridMultilevel"/>
    <w:tmpl w:val="22428A82"/>
    <w:lvl w:ilvl="0" w:tplc="0292FC48">
      <w:start w:val="1"/>
      <w:numFmt w:val="japaneseCounting"/>
      <w:lvlText w:val="%1、"/>
      <w:lvlJc w:val="left"/>
      <w:pPr>
        <w:ind w:left="17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abstractNum w:abstractNumId="5">
    <w:nsid w:val="77B1107A"/>
    <w:multiLevelType w:val="hybridMultilevel"/>
    <w:tmpl w:val="D7B4924A"/>
    <w:lvl w:ilvl="0" w:tplc="E1A8AED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4C83"/>
    <w:rsid w:val="00013D93"/>
    <w:rsid w:val="000C283D"/>
    <w:rsid w:val="000D2890"/>
    <w:rsid w:val="000D4411"/>
    <w:rsid w:val="000E0E26"/>
    <w:rsid w:val="001365D6"/>
    <w:rsid w:val="0014221C"/>
    <w:rsid w:val="00143426"/>
    <w:rsid w:val="00157D55"/>
    <w:rsid w:val="001B04AA"/>
    <w:rsid w:val="001C62A2"/>
    <w:rsid w:val="001E3D0D"/>
    <w:rsid w:val="001E493B"/>
    <w:rsid w:val="001E7357"/>
    <w:rsid w:val="00203366"/>
    <w:rsid w:val="00220FCA"/>
    <w:rsid w:val="002332C7"/>
    <w:rsid w:val="00244C83"/>
    <w:rsid w:val="00256C35"/>
    <w:rsid w:val="00271A5E"/>
    <w:rsid w:val="002B1F83"/>
    <w:rsid w:val="002E1C4B"/>
    <w:rsid w:val="002E268E"/>
    <w:rsid w:val="0031465A"/>
    <w:rsid w:val="00317631"/>
    <w:rsid w:val="00320405"/>
    <w:rsid w:val="003230B8"/>
    <w:rsid w:val="003263C8"/>
    <w:rsid w:val="00372C2E"/>
    <w:rsid w:val="003902E6"/>
    <w:rsid w:val="003B2C19"/>
    <w:rsid w:val="003B2EA7"/>
    <w:rsid w:val="00402F06"/>
    <w:rsid w:val="004047CE"/>
    <w:rsid w:val="0045166D"/>
    <w:rsid w:val="00456251"/>
    <w:rsid w:val="00540360"/>
    <w:rsid w:val="00556CA0"/>
    <w:rsid w:val="00587E0D"/>
    <w:rsid w:val="005918EF"/>
    <w:rsid w:val="00591BE5"/>
    <w:rsid w:val="005A2C68"/>
    <w:rsid w:val="005A311A"/>
    <w:rsid w:val="006037A1"/>
    <w:rsid w:val="00605D4F"/>
    <w:rsid w:val="00605E16"/>
    <w:rsid w:val="00632CEB"/>
    <w:rsid w:val="00641461"/>
    <w:rsid w:val="006715C9"/>
    <w:rsid w:val="006B06D1"/>
    <w:rsid w:val="006E5158"/>
    <w:rsid w:val="00713E63"/>
    <w:rsid w:val="00750CA0"/>
    <w:rsid w:val="00786B21"/>
    <w:rsid w:val="007B32FF"/>
    <w:rsid w:val="007E79DF"/>
    <w:rsid w:val="008239D4"/>
    <w:rsid w:val="008505CB"/>
    <w:rsid w:val="008934E3"/>
    <w:rsid w:val="008E0B92"/>
    <w:rsid w:val="008E1DE2"/>
    <w:rsid w:val="00935268"/>
    <w:rsid w:val="009B0FE1"/>
    <w:rsid w:val="009C666C"/>
    <w:rsid w:val="009D0358"/>
    <w:rsid w:val="009E0C20"/>
    <w:rsid w:val="00A434C7"/>
    <w:rsid w:val="00A66153"/>
    <w:rsid w:val="00A7390C"/>
    <w:rsid w:val="00A86135"/>
    <w:rsid w:val="00AA5909"/>
    <w:rsid w:val="00AA5D98"/>
    <w:rsid w:val="00AC6699"/>
    <w:rsid w:val="00B10916"/>
    <w:rsid w:val="00B6784D"/>
    <w:rsid w:val="00B73AF1"/>
    <w:rsid w:val="00BA194D"/>
    <w:rsid w:val="00C077A5"/>
    <w:rsid w:val="00C42AE1"/>
    <w:rsid w:val="00C6488F"/>
    <w:rsid w:val="00C66F23"/>
    <w:rsid w:val="00C730C7"/>
    <w:rsid w:val="00C91204"/>
    <w:rsid w:val="00C967C0"/>
    <w:rsid w:val="00CC0E93"/>
    <w:rsid w:val="00CD6D28"/>
    <w:rsid w:val="00CE7ACD"/>
    <w:rsid w:val="00CF4001"/>
    <w:rsid w:val="00D02186"/>
    <w:rsid w:val="00D13540"/>
    <w:rsid w:val="00D22F6E"/>
    <w:rsid w:val="00D34F6C"/>
    <w:rsid w:val="00D53873"/>
    <w:rsid w:val="00D94294"/>
    <w:rsid w:val="00EA414C"/>
    <w:rsid w:val="00EB6F70"/>
    <w:rsid w:val="00F2539C"/>
    <w:rsid w:val="00F54AF9"/>
    <w:rsid w:val="00F5773E"/>
    <w:rsid w:val="00F72FA7"/>
    <w:rsid w:val="00F9723F"/>
    <w:rsid w:val="00FA5511"/>
    <w:rsid w:val="00FE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6CA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6CA0"/>
    <w:rPr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8239D4"/>
    <w:pPr>
      <w:ind w:firstLineChars="200" w:firstLine="420"/>
    </w:pPr>
  </w:style>
  <w:style w:type="character" w:customStyle="1" w:styleId="apple-converted-space">
    <w:name w:val="apple-converted-space"/>
    <w:basedOn w:val="a0"/>
    <w:rsid w:val="00F72F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738C4-B574-4CE2-8929-DB38F084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104</Words>
  <Characters>597</Characters>
  <Application>Microsoft Office Word</Application>
  <DocSecurity>0</DocSecurity>
  <Lines>4</Lines>
  <Paragraphs>1</Paragraphs>
  <ScaleCrop>false</ScaleCrop>
  <Company>mz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2016-07-18T09:48:00Z</cp:lastPrinted>
  <dcterms:created xsi:type="dcterms:W3CDTF">2015-11-12T02:04:00Z</dcterms:created>
  <dcterms:modified xsi:type="dcterms:W3CDTF">2016-07-18T09:49:00Z</dcterms:modified>
</cp:coreProperties>
</file>