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color w:val="000000" w:themeColor="text1"/>
          <w:kern w:val="0"/>
          <w:szCs w:val="21"/>
        </w:rPr>
      </w:pP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目录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color w:val="000000" w:themeColor="text1"/>
          <w:kern w:val="0"/>
          <w:szCs w:val="21"/>
        </w:rPr>
      </w:pP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第一部分</w:t>
      </w:r>
      <w:r w:rsidR="005D1BDA"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梅州市</w:t>
      </w:r>
      <w:r w:rsidR="00475089"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林业局</w:t>
      </w: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概况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b/>
          <w:color w:val="000000" w:themeColor="text1"/>
          <w:kern w:val="0"/>
          <w:szCs w:val="21"/>
        </w:rPr>
        <w:t>一、主要职能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b/>
          <w:color w:val="000000" w:themeColor="text1"/>
          <w:kern w:val="0"/>
          <w:szCs w:val="21"/>
        </w:rPr>
        <w:t>二、部门决算单位构成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color w:val="000000" w:themeColor="text1"/>
          <w:kern w:val="0"/>
          <w:szCs w:val="21"/>
        </w:rPr>
      </w:pP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第二部分</w:t>
      </w:r>
      <w:r w:rsidR="00475089"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梅州市林业局</w:t>
      </w:r>
      <w:r w:rsidR="005D1BE6" w:rsidRPr="002D1BFB">
        <w:rPr>
          <w:rFonts w:ascii="黑体" w:eastAsia="黑体" w:cs="黑体"/>
          <w:b/>
          <w:color w:val="000000" w:themeColor="text1"/>
          <w:kern w:val="0"/>
          <w:szCs w:val="21"/>
        </w:rPr>
        <w:t>2015</w:t>
      </w: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年度部门决算表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b/>
          <w:color w:val="000000" w:themeColor="text1"/>
          <w:kern w:val="0"/>
          <w:szCs w:val="21"/>
        </w:rPr>
        <w:t>一、收入支出决算总表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b/>
          <w:color w:val="000000" w:themeColor="text1"/>
          <w:kern w:val="0"/>
          <w:szCs w:val="21"/>
        </w:rPr>
        <w:t>二、收入决算表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b/>
          <w:color w:val="000000" w:themeColor="text1"/>
          <w:kern w:val="0"/>
          <w:szCs w:val="21"/>
        </w:rPr>
        <w:t>三、支出决算表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b/>
          <w:color w:val="000000" w:themeColor="text1"/>
          <w:kern w:val="0"/>
          <w:szCs w:val="21"/>
        </w:rPr>
        <w:t>四、财政拨款收入支出决算总表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b/>
          <w:color w:val="000000" w:themeColor="text1"/>
          <w:kern w:val="0"/>
          <w:szCs w:val="21"/>
        </w:rPr>
        <w:t>五、一般公共预算财政拨款支出决算表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b/>
          <w:color w:val="000000" w:themeColor="text1"/>
          <w:kern w:val="0"/>
          <w:szCs w:val="21"/>
        </w:rPr>
        <w:t>六、一般公共预算财政拨款基本支出决算表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b/>
          <w:color w:val="000000" w:themeColor="text1"/>
          <w:kern w:val="0"/>
          <w:szCs w:val="21"/>
        </w:rPr>
        <w:t>七、一般公共预算财政拨款“三公”经费支出决算表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b/>
          <w:color w:val="000000" w:themeColor="text1"/>
          <w:kern w:val="0"/>
          <w:szCs w:val="21"/>
        </w:rPr>
        <w:t>八、政府性基金预算财政拨款收入支出决算表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color w:val="000000" w:themeColor="text1"/>
          <w:kern w:val="0"/>
          <w:szCs w:val="21"/>
        </w:rPr>
      </w:pP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第三部分</w:t>
      </w:r>
      <w:r w:rsidR="00475089"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梅州市林业局</w:t>
      </w:r>
      <w:r w:rsidR="005D1BE6"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2</w:t>
      </w:r>
      <w:r w:rsidR="005D1BE6" w:rsidRPr="002D1BFB">
        <w:rPr>
          <w:rFonts w:ascii="黑体" w:eastAsia="黑体" w:cs="黑体"/>
          <w:b/>
          <w:color w:val="000000" w:themeColor="text1"/>
          <w:kern w:val="0"/>
          <w:szCs w:val="21"/>
        </w:rPr>
        <w:t>015</w:t>
      </w: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年度部门决算情况说明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color w:val="000000" w:themeColor="text1"/>
          <w:kern w:val="0"/>
          <w:szCs w:val="21"/>
        </w:rPr>
      </w:pP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第四部分名词解释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color w:val="000000" w:themeColor="text1"/>
          <w:kern w:val="0"/>
          <w:szCs w:val="21"/>
        </w:rPr>
      </w:pP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第一部分</w:t>
      </w:r>
      <w:r w:rsidR="00475089"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梅州市林业局</w:t>
      </w: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概况</w:t>
      </w:r>
    </w:p>
    <w:p w:rsidR="00A965F6" w:rsidRPr="002D1BFB" w:rsidRDefault="00475089" w:rsidP="00D75038">
      <w:pPr>
        <w:autoSpaceDE w:val="0"/>
        <w:autoSpaceDN w:val="0"/>
        <w:adjustRightInd w:val="0"/>
        <w:spacing w:line="520" w:lineRule="exact"/>
        <w:jc w:val="center"/>
        <w:rPr>
          <w:rFonts w:ascii="隶书" w:eastAsia="隶书" w:cs="隶书"/>
          <w:b/>
          <w:color w:val="000000" w:themeColor="text1"/>
          <w:kern w:val="0"/>
          <w:szCs w:val="21"/>
        </w:rPr>
      </w:pPr>
      <w:r w:rsidRPr="002D1BFB">
        <w:rPr>
          <w:rFonts w:ascii="隶书" w:eastAsia="隶书" w:cs="隶书" w:hint="eastAsia"/>
          <w:b/>
          <w:color w:val="000000" w:themeColor="text1"/>
          <w:kern w:val="0"/>
          <w:szCs w:val="21"/>
        </w:rPr>
        <w:t>梅州市林业局</w:t>
      </w:r>
      <w:r w:rsidR="005D1BE6" w:rsidRPr="002D1BFB">
        <w:rPr>
          <w:rFonts w:ascii="隶书" w:eastAsia="隶书" w:cs="隶书"/>
          <w:b/>
          <w:color w:val="000000" w:themeColor="text1"/>
          <w:kern w:val="0"/>
          <w:szCs w:val="21"/>
        </w:rPr>
        <w:t>20</w:t>
      </w:r>
      <w:r w:rsidR="005D1BE6" w:rsidRPr="002D1BFB">
        <w:rPr>
          <w:rFonts w:ascii="隶书" w:eastAsia="隶书" w:cs="隶书" w:hint="eastAsia"/>
          <w:b/>
          <w:color w:val="000000" w:themeColor="text1"/>
          <w:kern w:val="0"/>
          <w:szCs w:val="21"/>
        </w:rPr>
        <w:t>15</w:t>
      </w:r>
      <w:r w:rsidR="00A965F6" w:rsidRPr="002D1BFB">
        <w:rPr>
          <w:rFonts w:ascii="隶书" w:eastAsia="隶书" w:cs="隶书" w:hint="eastAsia"/>
          <w:b/>
          <w:color w:val="000000" w:themeColor="text1"/>
          <w:kern w:val="0"/>
          <w:szCs w:val="21"/>
        </w:rPr>
        <w:t>年度部门决算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rPr>
          <w:rFonts w:ascii="黑体" w:eastAsia="黑体" w:cs="黑体"/>
          <w:b/>
          <w:color w:val="000000" w:themeColor="text1"/>
          <w:kern w:val="0"/>
          <w:szCs w:val="21"/>
        </w:rPr>
      </w:pP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一、主要职能</w:t>
      </w:r>
    </w:p>
    <w:p w:rsidR="00475089" w:rsidRPr="002D1BFB" w:rsidRDefault="00475089" w:rsidP="00D75038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本部门职能主要有:</w:t>
      </w:r>
    </w:p>
    <w:p w:rsidR="00475089" w:rsidRPr="002D1BFB" w:rsidRDefault="00475089" w:rsidP="0047508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贯彻执行国家和省有关林业工作的方针政策和法律法规，制定林业发展战略、中长期规划并监督实施；</w:t>
      </w:r>
    </w:p>
    <w:p w:rsidR="00475089" w:rsidRPr="002D1BFB" w:rsidRDefault="00475089" w:rsidP="0047508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监督管理全市林业及其生态建设；</w:t>
      </w:r>
    </w:p>
    <w:p w:rsidR="00475089" w:rsidRPr="002D1BFB" w:rsidRDefault="00475089" w:rsidP="0047508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组织开展森林、湿地和陆生野生动植物资源的调查、动态监测和评估，并统一发布相关信息；</w:t>
      </w:r>
    </w:p>
    <w:p w:rsidR="005D1BDA" w:rsidRDefault="00631196" w:rsidP="0047508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承担林业生态文明建设的有关工作；</w:t>
      </w:r>
    </w:p>
    <w:p w:rsidR="00631196" w:rsidRDefault="00631196" w:rsidP="0047508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63119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组织、协调、指导和监督全市造林绿化工作</w:t>
      </w:r>
      <w:r w:rsid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；</w:t>
      </w:r>
    </w:p>
    <w:p w:rsidR="00631196" w:rsidRPr="00631196" w:rsidRDefault="00631196" w:rsidP="0047508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承担森林资源保护发展监督管理的责任</w:t>
      </w:r>
      <w:r w:rsid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；</w:t>
      </w:r>
    </w:p>
    <w:p w:rsidR="00631196" w:rsidRPr="00631196" w:rsidRDefault="00631196" w:rsidP="0047508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组织、协调、指导和监督全市湿地保护工作</w:t>
      </w:r>
      <w:r w:rsid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；</w:t>
      </w:r>
    </w:p>
    <w:p w:rsidR="00631196" w:rsidRPr="00631196" w:rsidRDefault="00631196" w:rsidP="0047508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组织、协调、指导和监督全市陆生野生动植物资源的保护和开发利用</w:t>
      </w:r>
      <w:r w:rsid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；</w:t>
      </w:r>
    </w:p>
    <w:p w:rsidR="00631196" w:rsidRPr="00631196" w:rsidRDefault="00631196" w:rsidP="0047508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负责林业系统自然保护区的监督管理</w:t>
      </w:r>
      <w:r w:rsid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；</w:t>
      </w:r>
    </w:p>
    <w:p w:rsidR="00631196" w:rsidRPr="00631196" w:rsidRDefault="00631196" w:rsidP="0047508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Chars="0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承担推进全市林业改革和维护农民经营林业合法权益的工作</w:t>
      </w:r>
      <w:r w:rsid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；</w:t>
      </w:r>
    </w:p>
    <w:p w:rsidR="005E7316" w:rsidRPr="005E7316" w:rsidRDefault="005E7316" w:rsidP="005E731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lastRenderedPageBreak/>
        <w:t>（十一）组织、协调、指导全市林业产业发展。拟订林业产业发展政策、规划和技术标准并组织实施，指导、协调林业企业原材料基地建设、山区林业综合开发和森林生态旅游的开发、建设、管理工作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；</w:t>
      </w:r>
    </w:p>
    <w:p w:rsidR="005E7316" w:rsidRPr="005E7316" w:rsidRDefault="005E7316" w:rsidP="005E731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（十二）组织、协调、指导和监督全市森林资源安全工作。组织、协调、指导和监督全市森林防扑火、林业行政执法和林业重大违法案件查处等工作，指导、管理全市森林公安工作，指导全市林业有害生物的防治、检疫工作；</w:t>
      </w:r>
    </w:p>
    <w:p w:rsidR="005E7316" w:rsidRPr="005E7316" w:rsidRDefault="005E7316" w:rsidP="005E731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（十三）组织、指导全市建立和实施林业及其生态建设的生态补偿制度；</w:t>
      </w:r>
    </w:p>
    <w:p w:rsidR="005E7316" w:rsidRPr="005E7316" w:rsidRDefault="005E7316" w:rsidP="005E731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（十四）组织、指导全市林业及其生态建设的科学研究、宣传教育和交流与合作，指导全市国有林场和林业基层工作机构的建设和管理；</w:t>
      </w:r>
    </w:p>
    <w:p w:rsidR="00631196" w:rsidRPr="005E7316" w:rsidRDefault="005E7316" w:rsidP="005E731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5E7316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（十五）承办市委、市人民政府和上级业务主管部门交办的其他事项。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rPr>
          <w:rFonts w:ascii="黑体" w:eastAsia="黑体" w:cs="黑体"/>
          <w:b/>
          <w:color w:val="000000" w:themeColor="text1"/>
          <w:kern w:val="0"/>
          <w:szCs w:val="21"/>
        </w:rPr>
      </w:pP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二、部门决算单位构成</w:t>
      </w:r>
    </w:p>
    <w:p w:rsidR="00475089" w:rsidRPr="002D1BFB" w:rsidRDefault="00475089" w:rsidP="00475089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本部门内设办公室、计划财务科、营林科、林政科、人事监察科、政策法规科、行政审批科（科教科）、自然保护区管理科、林权争议</w:t>
      </w:r>
      <w:proofErr w:type="gramStart"/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调处办</w:t>
      </w:r>
      <w:proofErr w:type="gramEnd"/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9个职能科室；市绿化委员会办公室、市森林防火指挥部办公室2个挂靠单位；市森林公安分局一个局直属行政单位；梅州市林业局森林病虫害防治站（参公）、市林业局种苗站、市林业局森林资源信中心、市森林防火监测中心4个直属事业单位，以上部门均未实行独立核算，由市林业局统一实行会计核算。</w:t>
      </w:r>
    </w:p>
    <w:p w:rsidR="005D1BDA" w:rsidRPr="002D1BFB" w:rsidRDefault="00475089" w:rsidP="00475089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市林业局和列入部门决算编制的下属单位共计编制</w:t>
      </w:r>
      <w:r w:rsidR="00F71C6A">
        <w:rPr>
          <w:rFonts w:ascii="仿宋_GB2312" w:eastAsia="仿宋_GB2312" w:cs="仿宋_GB2312" w:hint="eastAsia"/>
          <w:color w:val="000000" w:themeColor="text1"/>
          <w:kern w:val="0"/>
          <w:szCs w:val="21"/>
        </w:rPr>
        <w:t>104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人、实有在职人员97人、离退休人员58人等财政供给人员。</w:t>
      </w:r>
    </w:p>
    <w:p w:rsidR="005D1BDA" w:rsidRPr="002D1BFB" w:rsidRDefault="005D1BDA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color w:val="000000" w:themeColor="text1"/>
          <w:kern w:val="0"/>
          <w:szCs w:val="21"/>
        </w:rPr>
      </w:pPr>
    </w:p>
    <w:p w:rsidR="00A965F6" w:rsidRPr="002D1BFB" w:rsidRDefault="00A965F6" w:rsidP="00436EBF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color w:val="000000" w:themeColor="text1"/>
          <w:kern w:val="0"/>
          <w:szCs w:val="21"/>
        </w:rPr>
      </w:pP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第二部分</w:t>
      </w:r>
    </w:p>
    <w:p w:rsidR="00A965F6" w:rsidRPr="002D1BFB" w:rsidRDefault="00475089" w:rsidP="00436EBF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color w:val="000000" w:themeColor="text1"/>
          <w:kern w:val="0"/>
          <w:szCs w:val="21"/>
        </w:rPr>
      </w:pP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梅州市林业局</w:t>
      </w:r>
      <w:r w:rsidR="00A965F6" w:rsidRPr="002D1BFB">
        <w:rPr>
          <w:rFonts w:ascii="黑体" w:eastAsia="黑体" w:cs="黑体"/>
          <w:b/>
          <w:color w:val="000000" w:themeColor="text1"/>
          <w:kern w:val="0"/>
          <w:szCs w:val="21"/>
        </w:rPr>
        <w:t>2015</w:t>
      </w:r>
      <w:r w:rsidR="00A965F6"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年度部门决算表</w:t>
      </w:r>
    </w:p>
    <w:p w:rsidR="00A965F6" w:rsidRPr="002D1BFB" w:rsidRDefault="00A965F6" w:rsidP="00D75038">
      <w:pPr>
        <w:autoSpaceDE w:val="0"/>
        <w:autoSpaceDN w:val="0"/>
        <w:adjustRightInd w:val="0"/>
        <w:spacing w:line="520" w:lineRule="exact"/>
        <w:rPr>
          <w:rFonts w:ascii="宋体" w:eastAsia="宋体" w:cs="宋体"/>
          <w:color w:val="000000" w:themeColor="text1"/>
          <w:kern w:val="0"/>
          <w:szCs w:val="21"/>
        </w:rPr>
      </w:pPr>
      <w:r w:rsidRPr="002D1BFB">
        <w:rPr>
          <w:rFonts w:ascii="宋体" w:eastAsia="宋体" w:cs="宋体" w:hint="eastAsia"/>
          <w:color w:val="000000" w:themeColor="text1"/>
          <w:kern w:val="0"/>
          <w:szCs w:val="21"/>
        </w:rPr>
        <w:t>公开</w:t>
      </w:r>
      <w:r w:rsidRPr="002D1BFB">
        <w:rPr>
          <w:rFonts w:ascii="宋体" w:eastAsia="宋体" w:cs="宋体"/>
          <w:color w:val="000000" w:themeColor="text1"/>
          <w:kern w:val="0"/>
          <w:szCs w:val="21"/>
        </w:rPr>
        <w:t>01</w:t>
      </w:r>
      <w:r w:rsidRPr="002D1BFB">
        <w:rPr>
          <w:rFonts w:ascii="宋体" w:eastAsia="宋体" w:cs="宋体" w:hint="eastAsia"/>
          <w:color w:val="000000" w:themeColor="text1"/>
          <w:kern w:val="0"/>
          <w:szCs w:val="21"/>
        </w:rPr>
        <w:t>表</w:t>
      </w:r>
      <w:r w:rsidR="00436EBF" w:rsidRPr="002D1BFB">
        <w:rPr>
          <w:rFonts w:ascii="宋体" w:eastAsia="宋体" w:cs="宋体" w:hint="eastAsia"/>
          <w:color w:val="000000" w:themeColor="text1"/>
          <w:kern w:val="0"/>
          <w:szCs w:val="21"/>
        </w:rPr>
        <w:t>-08表</w:t>
      </w:r>
    </w:p>
    <w:p w:rsidR="00436EBF" w:rsidRPr="002D1BFB" w:rsidRDefault="00436EBF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color w:val="000000" w:themeColor="text1"/>
          <w:kern w:val="0"/>
          <w:szCs w:val="21"/>
        </w:rPr>
      </w:pPr>
    </w:p>
    <w:p w:rsidR="00A965F6" w:rsidRPr="002D1BFB" w:rsidRDefault="00A965F6" w:rsidP="00436EBF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color w:val="000000" w:themeColor="text1"/>
          <w:kern w:val="0"/>
          <w:szCs w:val="21"/>
        </w:rPr>
      </w:pP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第三部分</w:t>
      </w:r>
    </w:p>
    <w:p w:rsidR="00A965F6" w:rsidRPr="002D1BFB" w:rsidRDefault="00475089" w:rsidP="00436EBF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color w:val="000000" w:themeColor="text1"/>
          <w:kern w:val="0"/>
          <w:szCs w:val="21"/>
        </w:rPr>
      </w:pPr>
      <w:r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梅州市林业局</w:t>
      </w:r>
      <w:r w:rsidR="005D1BE6" w:rsidRPr="002D1BFB">
        <w:rPr>
          <w:rFonts w:ascii="黑体" w:eastAsia="黑体" w:cs="黑体"/>
          <w:b/>
          <w:color w:val="000000" w:themeColor="text1"/>
          <w:kern w:val="0"/>
          <w:szCs w:val="21"/>
        </w:rPr>
        <w:t>2015</w:t>
      </w:r>
      <w:r w:rsidR="00A965F6" w:rsidRPr="002D1BFB">
        <w:rPr>
          <w:rFonts w:ascii="黑体" w:eastAsia="黑体" w:cs="黑体" w:hint="eastAsia"/>
          <w:b/>
          <w:color w:val="000000" w:themeColor="text1"/>
          <w:kern w:val="0"/>
          <w:szCs w:val="21"/>
        </w:rPr>
        <w:t>年度部门决算情况说明</w:t>
      </w:r>
    </w:p>
    <w:p w:rsidR="005D1BDA" w:rsidRPr="002D1BFB" w:rsidRDefault="00736BA5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一、</w:t>
      </w:r>
      <w:r w:rsidR="005D1BDA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2015年度预决算执行情况分析</w:t>
      </w:r>
    </w:p>
    <w:p w:rsidR="00EC5A42" w:rsidRPr="002D1BFB" w:rsidRDefault="00736BA5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（一）</w:t>
      </w:r>
      <w:r w:rsidR="00EC5A42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综合收支的对比数</w:t>
      </w:r>
    </w:p>
    <w:p w:rsidR="00475089" w:rsidRPr="002D1BFB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2015年收入决算6198.17万元。2014年收入决算4464.04万元。2015年比2014年增长</w:t>
      </w:r>
      <w:r w:rsidR="005D1BE6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38.84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%，</w:t>
      </w:r>
      <w:r w:rsidR="00751848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原因：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财政拨款较去年有所增加。</w:t>
      </w:r>
    </w:p>
    <w:p w:rsidR="00475089" w:rsidRPr="002D1BFB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2015年支出决算4</w:t>
      </w:r>
      <w:r w:rsidR="005D1BE6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395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.31</w:t>
      </w:r>
      <w:r w:rsidR="005D1BE6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。2014年支出决算4914.53万元。2015年比2014年</w:t>
      </w:r>
      <w:r w:rsidR="005D1BE6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降低10.56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%</w:t>
      </w:r>
      <w:r w:rsidR="00C40B7B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。</w:t>
      </w:r>
    </w:p>
    <w:p w:rsidR="00475089" w:rsidRPr="002D1BFB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2015年财政拨款支出决算4395.</w:t>
      </w:r>
      <w:r w:rsidR="00EF3FE1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17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万元。2015年初预算财政拨款支出2183.73。决算比预算增加</w:t>
      </w:r>
      <w:r w:rsidR="00EF3FE1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101.26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%。</w:t>
      </w:r>
      <w:r w:rsidR="00751848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原因：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项目支出增加。</w:t>
      </w:r>
    </w:p>
    <w:p w:rsidR="00A43B31" w:rsidRPr="002D1BFB" w:rsidRDefault="00736BA5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（二）</w:t>
      </w:r>
      <w:r w:rsidR="007642F9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“</w:t>
      </w:r>
      <w:r w:rsidR="00A43B31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三公</w:t>
      </w:r>
      <w:r w:rsidR="007642F9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”</w:t>
      </w:r>
      <w:r w:rsidR="00A43B31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经费整体情况的对比增减数</w:t>
      </w:r>
    </w:p>
    <w:p w:rsidR="00475089" w:rsidRPr="00C160FC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FF0000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lastRenderedPageBreak/>
        <w:t>1、2015年因公出国（境）费支出37.54万元，属于赴台湾学习交流、德国森林消防信息化管理技术培训，合计组团3个，人数共17人。2014年因公出国（境）费支出0万元。2015年比2014年增</w:t>
      </w:r>
      <w:r w:rsidR="00EF3FE1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长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原因是有出国事项。</w:t>
      </w:r>
      <w:r w:rsidR="00C160FC" w:rsidRPr="009F5DE2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因为决算报表此项计入培训费，所以“三公”经费公开表无体现。</w:t>
      </w:r>
    </w:p>
    <w:p w:rsidR="00475089" w:rsidRPr="002D1BFB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2、2015年公务用车购置支出0万元，运行维护费支出38.05万元，合计38.05万元，公务车保有量12辆，平均每辆3.17万元。2014年公务用车购置支出1.26万元、运行维护费支出57.8</w:t>
      </w:r>
      <w:bookmarkStart w:id="0" w:name="_GoBack"/>
      <w:bookmarkEnd w:id="0"/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万元，合计59.06万元，公务车保有量13辆，平均每辆4.54万元。2015年比2014年</w:t>
      </w:r>
      <w:r w:rsidR="00EF3FE1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降低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35.57%，</w:t>
      </w:r>
      <w:r w:rsidR="00EF3FE1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原因</w:t>
      </w:r>
      <w:r w:rsidR="00751848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：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厉行节约，增加公共交通出差。</w:t>
      </w:r>
    </w:p>
    <w:p w:rsidR="00475089" w:rsidRPr="002D1BFB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3、2015年公务接待费支出8.32万元，接待79批次，接待1049人次，主要用于上级来人接待。2014年公务接待费支出29.78万元，接待327批次，接待3279人次，主要用于上级来人接待。2015年比2014年</w:t>
      </w:r>
      <w:r w:rsidR="00751848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降低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64.51%，</w:t>
      </w:r>
      <w:r w:rsidR="00751848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原因：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厉行节约，接待批次、人数减少。</w:t>
      </w:r>
    </w:p>
    <w:p w:rsidR="00475089" w:rsidRPr="002D1BFB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（三）机关运行经费支出</w:t>
      </w:r>
    </w:p>
    <w:p w:rsidR="00475089" w:rsidRPr="002D1BFB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</w:t>
      </w:r>
      <w:r w:rsidR="002E502A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基本支出决算1635.96万元。2014年度基本支出1242.99万元。2015年比2014年</w:t>
      </w:r>
      <w:r w:rsidR="002E502A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增加392.97万元，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增长31.61%，</w:t>
      </w:r>
      <w:r w:rsidR="005C1CF0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原因：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人员经费、办公费等提高。</w:t>
      </w:r>
    </w:p>
    <w:p w:rsidR="00475089" w:rsidRPr="002D1BFB" w:rsidRDefault="00736BA5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（四）</w:t>
      </w:r>
      <w:r w:rsidR="00475089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关于政府采购支出的说明</w:t>
      </w:r>
    </w:p>
    <w:p w:rsidR="006834F7" w:rsidRPr="002D1BFB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2015年我局政府采购支出总额</w:t>
      </w:r>
      <w:r w:rsidR="006834F7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516.91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万元，其中：政府采购货物支出</w:t>
      </w:r>
      <w:r w:rsidR="006834F7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367.94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万元、政府采购工程支出</w:t>
      </w:r>
      <w:r w:rsidR="006834F7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115.97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万元，政府采购服务支出</w:t>
      </w:r>
      <w:r w:rsidR="006834F7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33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万元。</w:t>
      </w:r>
    </w:p>
    <w:p w:rsidR="00475089" w:rsidRPr="002D1BFB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（五）国有资产占用</w:t>
      </w:r>
    </w:p>
    <w:p w:rsidR="005D1BDA" w:rsidRPr="002D1BFB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截至2015年12月31日，本部门共有车辆12辆，其中，一般公务用车10辆，其他用车2辆。</w:t>
      </w:r>
    </w:p>
    <w:p w:rsidR="00475089" w:rsidRPr="002D1BFB" w:rsidRDefault="00475089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（六）关于预算绩效管理工作开展情况的说明</w:t>
      </w:r>
    </w:p>
    <w:p w:rsidR="00475089" w:rsidRPr="002D1BFB" w:rsidRDefault="00814C90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2015年我局进行了义务植树造林，完成植树造林总面积230亩，</w:t>
      </w:r>
      <w:r w:rsidR="00A10247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植树23140株，平均成活率达98.6%</w:t>
      </w:r>
      <w:r w:rsidR="002E3812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。</w:t>
      </w:r>
      <w:r w:rsidR="00421BE1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林业重点生态工程等生态建设取得明显成效，绿色成为城市到乡村的发展底色。</w:t>
      </w:r>
      <w:r w:rsidR="00BC4F20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绩效评价结果显示，</w:t>
      </w:r>
      <w:r w:rsidR="002E3812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植树</w:t>
      </w:r>
      <w:r w:rsidR="00BC4F20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项目支出绩效情况达到了绩效目标。</w:t>
      </w:r>
    </w:p>
    <w:p w:rsidR="005D1BDA" w:rsidRPr="002D1BFB" w:rsidRDefault="005D1BDA" w:rsidP="005D1BDA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color w:val="000000" w:themeColor="text1"/>
          <w:kern w:val="0"/>
          <w:szCs w:val="21"/>
        </w:rPr>
      </w:pPr>
    </w:p>
    <w:p w:rsidR="00A965F6" w:rsidRPr="002D1BFB" w:rsidRDefault="00A965F6" w:rsidP="005D1BDA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宋体"/>
          <w:b/>
          <w:color w:val="000000" w:themeColor="text1"/>
          <w:kern w:val="0"/>
          <w:szCs w:val="21"/>
        </w:rPr>
      </w:pPr>
      <w:r w:rsidRPr="002D1BFB">
        <w:rPr>
          <w:rFonts w:ascii="黑体" w:eastAsia="黑体" w:hAnsi="黑体" w:cs="宋体" w:hint="eastAsia"/>
          <w:b/>
          <w:color w:val="000000" w:themeColor="text1"/>
          <w:kern w:val="0"/>
          <w:szCs w:val="21"/>
        </w:rPr>
        <w:t>第四部分名词解释</w:t>
      </w:r>
    </w:p>
    <w:p w:rsidR="007642F9" w:rsidRPr="002D1BFB" w:rsidRDefault="007642F9" w:rsidP="007642F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一、公务用车运行维护费：指公务用车的汽油费、维修费、年审费等。</w:t>
      </w:r>
    </w:p>
    <w:p w:rsidR="007642F9" w:rsidRPr="002D1BFB" w:rsidRDefault="007642F9" w:rsidP="007642F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二、机关运行经费：指工资福利支出、办公费、水费、电费、邮电费、差旅费、维修(护)费、会议费、培训费、公务接待费、公务用车运行维护费、退休费、医疗费、住房公积金等。</w:t>
      </w:r>
    </w:p>
    <w:p w:rsidR="00212786" w:rsidRPr="002D1BFB" w:rsidRDefault="00212786" w:rsidP="0021278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三、财政拨款收入：指</w:t>
      </w:r>
      <w:r w:rsidR="00D7225A"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市</w:t>
      </w: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财政当年拨付的资金。</w:t>
      </w:r>
    </w:p>
    <w:p w:rsidR="00212786" w:rsidRPr="002D1BFB" w:rsidRDefault="00212786" w:rsidP="0021278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四、其他收入：指除上述“财政拨款收入”、“事业收入”、“经营收入”等以外的收入。主要是存款利息收入等。</w:t>
      </w:r>
    </w:p>
    <w:p w:rsidR="00212786" w:rsidRPr="002D1BFB" w:rsidRDefault="00212786" w:rsidP="00212786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 w:rsidRPr="002D1BFB">
        <w:rPr>
          <w:rFonts w:ascii="仿宋_GB2312" w:eastAsia="仿宋_GB2312" w:cs="仿宋_GB2312" w:hint="eastAsia"/>
          <w:color w:val="000000" w:themeColor="text1"/>
          <w:kern w:val="0"/>
          <w:szCs w:val="21"/>
        </w:rPr>
        <w:t>五、年初结转和结余：指以前年度尚未完成、结转到本年按有关规定继续使用的资金。</w:t>
      </w:r>
    </w:p>
    <w:sectPr w:rsidR="00212786" w:rsidRPr="002D1BFB" w:rsidSect="00D750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C6" w:rsidRDefault="007E6EC6" w:rsidP="00D75038">
      <w:r>
        <w:separator/>
      </w:r>
    </w:p>
  </w:endnote>
  <w:endnote w:type="continuationSeparator" w:id="0">
    <w:p w:rsidR="007E6EC6" w:rsidRDefault="007E6EC6" w:rsidP="00D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C6" w:rsidRDefault="007E6EC6" w:rsidP="00D75038">
      <w:r>
        <w:separator/>
      </w:r>
    </w:p>
  </w:footnote>
  <w:footnote w:type="continuationSeparator" w:id="0">
    <w:p w:rsidR="007E6EC6" w:rsidRDefault="007E6EC6" w:rsidP="00D7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4239"/>
    <w:multiLevelType w:val="hybridMultilevel"/>
    <w:tmpl w:val="24789432"/>
    <w:lvl w:ilvl="0" w:tplc="9F065966">
      <w:start w:val="1"/>
      <w:numFmt w:val="japaneseCounting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5F6"/>
    <w:rsid w:val="000B5302"/>
    <w:rsid w:val="000F4DA7"/>
    <w:rsid w:val="001814C8"/>
    <w:rsid w:val="001B3A93"/>
    <w:rsid w:val="00212786"/>
    <w:rsid w:val="002B7DCD"/>
    <w:rsid w:val="002D1BFB"/>
    <w:rsid w:val="002E3812"/>
    <w:rsid w:val="002E502A"/>
    <w:rsid w:val="00353E08"/>
    <w:rsid w:val="00392C79"/>
    <w:rsid w:val="003F15D7"/>
    <w:rsid w:val="00421BE1"/>
    <w:rsid w:val="00436EBF"/>
    <w:rsid w:val="004479A0"/>
    <w:rsid w:val="00475089"/>
    <w:rsid w:val="005C1CF0"/>
    <w:rsid w:val="005D1BDA"/>
    <w:rsid w:val="005D1BE6"/>
    <w:rsid w:val="005E7316"/>
    <w:rsid w:val="00631196"/>
    <w:rsid w:val="006834F7"/>
    <w:rsid w:val="00736BA5"/>
    <w:rsid w:val="00751848"/>
    <w:rsid w:val="007642F9"/>
    <w:rsid w:val="0077110E"/>
    <w:rsid w:val="007E3329"/>
    <w:rsid w:val="007E5223"/>
    <w:rsid w:val="007E6EC6"/>
    <w:rsid w:val="00814C90"/>
    <w:rsid w:val="00905429"/>
    <w:rsid w:val="009F5DE2"/>
    <w:rsid w:val="00A10247"/>
    <w:rsid w:val="00A43B31"/>
    <w:rsid w:val="00A758D8"/>
    <w:rsid w:val="00A965F6"/>
    <w:rsid w:val="00B038B2"/>
    <w:rsid w:val="00B27F93"/>
    <w:rsid w:val="00B62FB0"/>
    <w:rsid w:val="00BC4F20"/>
    <w:rsid w:val="00C160FC"/>
    <w:rsid w:val="00C261B1"/>
    <w:rsid w:val="00C40B7B"/>
    <w:rsid w:val="00CA32BF"/>
    <w:rsid w:val="00CA7786"/>
    <w:rsid w:val="00D47E63"/>
    <w:rsid w:val="00D7225A"/>
    <w:rsid w:val="00D75038"/>
    <w:rsid w:val="00DA7E15"/>
    <w:rsid w:val="00DE5440"/>
    <w:rsid w:val="00EB1E4B"/>
    <w:rsid w:val="00EB2C55"/>
    <w:rsid w:val="00EC5A42"/>
    <w:rsid w:val="00EF3FE1"/>
    <w:rsid w:val="00F71C6A"/>
    <w:rsid w:val="00FE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038"/>
    <w:rPr>
      <w:sz w:val="18"/>
      <w:szCs w:val="18"/>
    </w:rPr>
  </w:style>
  <w:style w:type="paragraph" w:styleId="a5">
    <w:name w:val="List Paragraph"/>
    <w:basedOn w:val="a"/>
    <w:uiPriority w:val="34"/>
    <w:qFormat/>
    <w:rsid w:val="0047508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63119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038"/>
    <w:rPr>
      <w:sz w:val="18"/>
      <w:szCs w:val="18"/>
    </w:rPr>
  </w:style>
  <w:style w:type="paragraph" w:styleId="a5">
    <w:name w:val="List Paragraph"/>
    <w:basedOn w:val="a"/>
    <w:uiPriority w:val="34"/>
    <w:qFormat/>
    <w:rsid w:val="004750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3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701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1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369</Words>
  <Characters>2106</Characters>
  <Application>Microsoft Office Word</Application>
  <DocSecurity>0</DocSecurity>
  <Lines>17</Lines>
  <Paragraphs>4</Paragraphs>
  <ScaleCrop>false</ScaleCrop>
  <Company>Sky123.Org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55</cp:revision>
  <dcterms:created xsi:type="dcterms:W3CDTF">2016-09-23T06:58:00Z</dcterms:created>
  <dcterms:modified xsi:type="dcterms:W3CDTF">2016-10-19T01:38:00Z</dcterms:modified>
</cp:coreProperties>
</file>