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5B" w:rsidRPr="00C77F1A" w:rsidRDefault="00406B5B" w:rsidP="00C77F1A">
      <w:pPr>
        <w:autoSpaceDE w:val="0"/>
        <w:autoSpaceDN w:val="0"/>
        <w:adjustRightInd w:val="0"/>
        <w:spacing w:line="560" w:lineRule="auto"/>
        <w:jc w:val="center"/>
        <w:rPr>
          <w:rFonts w:ascii="宋体"/>
          <w:b/>
          <w:kern w:val="0"/>
          <w:sz w:val="32"/>
          <w:szCs w:val="32"/>
        </w:rPr>
      </w:pPr>
      <w:r w:rsidRPr="00C77F1A">
        <w:rPr>
          <w:rFonts w:ascii="宋体" w:hAnsi="宋体" w:hint="eastAsia"/>
          <w:b/>
          <w:kern w:val="0"/>
          <w:sz w:val="32"/>
          <w:szCs w:val="32"/>
        </w:rPr>
        <w:t>目</w:t>
      </w:r>
      <w:r>
        <w:rPr>
          <w:rFonts w:ascii="宋体" w:hAnsi="宋体"/>
          <w:b/>
          <w:kern w:val="0"/>
          <w:sz w:val="32"/>
          <w:szCs w:val="32"/>
        </w:rPr>
        <w:t xml:space="preserve">  </w:t>
      </w:r>
      <w:r w:rsidRPr="00C77F1A">
        <w:rPr>
          <w:rFonts w:ascii="宋体" w:hAnsi="宋体" w:hint="eastAsia"/>
          <w:b/>
          <w:kern w:val="0"/>
          <w:sz w:val="32"/>
          <w:szCs w:val="32"/>
        </w:rPr>
        <w:t>录</w:t>
      </w:r>
    </w:p>
    <w:p w:rsidR="00406B5B" w:rsidRDefault="00406B5B">
      <w:pPr>
        <w:autoSpaceDE w:val="0"/>
        <w:autoSpaceDN w:val="0"/>
        <w:adjustRightInd w:val="0"/>
        <w:spacing w:line="560" w:lineRule="auto"/>
        <w:jc w:val="left"/>
        <w:rPr>
          <w:rFonts w:ascii="宋体"/>
          <w:b/>
          <w:kern w:val="0"/>
          <w:sz w:val="24"/>
          <w:szCs w:val="24"/>
        </w:rPr>
      </w:pPr>
    </w:p>
    <w:p w:rsidR="00406B5B" w:rsidRPr="00C77F1A" w:rsidRDefault="00406B5B">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第一部分</w:t>
      </w:r>
      <w:r w:rsidR="0079327D">
        <w:rPr>
          <w:rFonts w:ascii="宋体" w:hAnsi="宋体" w:hint="eastAsia"/>
          <w:b/>
          <w:kern w:val="0"/>
          <w:sz w:val="24"/>
          <w:szCs w:val="24"/>
        </w:rPr>
        <w:t>：</w:t>
      </w:r>
      <w:r w:rsidRPr="00C77F1A">
        <w:rPr>
          <w:rFonts w:ascii="宋体" w:hAnsi="宋体" w:hint="eastAsia"/>
          <w:b/>
          <w:kern w:val="0"/>
          <w:sz w:val="24"/>
          <w:szCs w:val="24"/>
        </w:rPr>
        <w:t>梅州市</w:t>
      </w:r>
      <w:r w:rsidR="003F394D">
        <w:rPr>
          <w:rFonts w:ascii="宋体" w:hAnsi="宋体" w:hint="eastAsia"/>
          <w:b/>
          <w:kern w:val="0"/>
          <w:sz w:val="24"/>
          <w:szCs w:val="24"/>
        </w:rPr>
        <w:t>体育局</w:t>
      </w:r>
      <w:r w:rsidRPr="00C77F1A">
        <w:rPr>
          <w:rFonts w:ascii="宋体" w:hAnsi="宋体" w:hint="eastAsia"/>
          <w:b/>
          <w:kern w:val="0"/>
          <w:sz w:val="24"/>
          <w:szCs w:val="24"/>
        </w:rPr>
        <w:t>概况</w:t>
      </w:r>
    </w:p>
    <w:p w:rsidR="00406B5B" w:rsidRPr="003F394D" w:rsidRDefault="00406B5B">
      <w:pPr>
        <w:numPr>
          <w:ilvl w:val="0"/>
          <w:numId w:val="1"/>
        </w:numPr>
        <w:autoSpaceDE w:val="0"/>
        <w:autoSpaceDN w:val="0"/>
        <w:adjustRightInd w:val="0"/>
        <w:spacing w:line="560" w:lineRule="auto"/>
        <w:jc w:val="left"/>
        <w:rPr>
          <w:rFonts w:ascii="宋体" w:cs="仿宋_GB2312"/>
          <w:kern w:val="0"/>
          <w:sz w:val="24"/>
          <w:szCs w:val="24"/>
        </w:rPr>
      </w:pPr>
      <w:r w:rsidRPr="003F394D">
        <w:rPr>
          <w:rFonts w:ascii="宋体" w:hAnsi="宋体" w:cs="仿宋_GB2312" w:hint="eastAsia"/>
          <w:kern w:val="0"/>
          <w:sz w:val="24"/>
          <w:szCs w:val="24"/>
        </w:rPr>
        <w:t>主要职能</w:t>
      </w:r>
    </w:p>
    <w:p w:rsidR="00406B5B" w:rsidRPr="003F394D" w:rsidRDefault="00406B5B">
      <w:pPr>
        <w:numPr>
          <w:ilvl w:val="0"/>
          <w:numId w:val="1"/>
        </w:numPr>
        <w:autoSpaceDE w:val="0"/>
        <w:autoSpaceDN w:val="0"/>
        <w:adjustRightInd w:val="0"/>
        <w:spacing w:line="560" w:lineRule="auto"/>
        <w:jc w:val="left"/>
        <w:rPr>
          <w:rFonts w:ascii="宋体" w:cs="仿宋_GB2312"/>
          <w:kern w:val="0"/>
          <w:sz w:val="24"/>
          <w:szCs w:val="24"/>
        </w:rPr>
      </w:pPr>
      <w:r w:rsidRPr="003F394D">
        <w:rPr>
          <w:rFonts w:ascii="宋体" w:hAnsi="宋体" w:cs="仿宋_GB2312" w:hint="eastAsia"/>
          <w:kern w:val="0"/>
          <w:sz w:val="24"/>
          <w:szCs w:val="24"/>
        </w:rPr>
        <w:t>内设机构及人员情况</w:t>
      </w:r>
    </w:p>
    <w:p w:rsidR="00406B5B" w:rsidRPr="00C77F1A" w:rsidRDefault="00406B5B">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第二部分</w:t>
      </w:r>
      <w:r w:rsidR="003F394D">
        <w:rPr>
          <w:rFonts w:ascii="宋体" w:hAnsi="宋体" w:hint="eastAsia"/>
          <w:b/>
          <w:kern w:val="0"/>
          <w:sz w:val="24"/>
          <w:szCs w:val="24"/>
        </w:rPr>
        <w:t>：</w:t>
      </w:r>
      <w:r w:rsidR="00E93E58" w:rsidRPr="00C77F1A">
        <w:rPr>
          <w:rFonts w:ascii="宋体" w:hAnsi="宋体" w:hint="eastAsia"/>
          <w:b/>
          <w:kern w:val="0"/>
          <w:sz w:val="24"/>
          <w:szCs w:val="24"/>
        </w:rPr>
        <w:t>梅州市</w:t>
      </w:r>
      <w:r w:rsidR="003F394D">
        <w:rPr>
          <w:rFonts w:ascii="宋体" w:hAnsi="宋体" w:hint="eastAsia"/>
          <w:b/>
          <w:kern w:val="0"/>
          <w:sz w:val="24"/>
          <w:szCs w:val="24"/>
        </w:rPr>
        <w:t>体育局</w:t>
      </w:r>
      <w:r w:rsidR="00E93E58">
        <w:rPr>
          <w:rFonts w:ascii="宋体" w:hAnsi="宋体" w:hint="eastAsia"/>
          <w:b/>
          <w:kern w:val="0"/>
          <w:sz w:val="24"/>
          <w:szCs w:val="24"/>
        </w:rPr>
        <w:t>2</w:t>
      </w:r>
      <w:r w:rsidRPr="00C77F1A">
        <w:rPr>
          <w:rFonts w:ascii="宋体" w:hAnsi="宋体"/>
          <w:b/>
          <w:kern w:val="0"/>
          <w:sz w:val="24"/>
          <w:szCs w:val="24"/>
        </w:rPr>
        <w:t>015</w:t>
      </w:r>
      <w:r w:rsidRPr="00C77F1A">
        <w:rPr>
          <w:rFonts w:ascii="宋体" w:hAnsi="宋体" w:hint="eastAsia"/>
          <w:b/>
          <w:kern w:val="0"/>
          <w:sz w:val="24"/>
          <w:szCs w:val="24"/>
        </w:rPr>
        <w:t>年度部门决算表</w:t>
      </w:r>
    </w:p>
    <w:p w:rsidR="00406B5B" w:rsidRPr="003F394D" w:rsidRDefault="00406B5B">
      <w:pPr>
        <w:autoSpaceDE w:val="0"/>
        <w:autoSpaceDN w:val="0"/>
        <w:adjustRightInd w:val="0"/>
        <w:spacing w:line="560" w:lineRule="auto"/>
        <w:jc w:val="left"/>
        <w:rPr>
          <w:rFonts w:ascii="宋体" w:cs="仿宋_GB2312"/>
          <w:kern w:val="0"/>
          <w:sz w:val="24"/>
          <w:szCs w:val="24"/>
        </w:rPr>
      </w:pPr>
      <w:r w:rsidRPr="003F394D">
        <w:rPr>
          <w:rFonts w:ascii="宋体" w:hAnsi="宋体" w:cs="仿宋_GB2312" w:hint="eastAsia"/>
          <w:kern w:val="0"/>
          <w:sz w:val="24"/>
          <w:szCs w:val="24"/>
        </w:rPr>
        <w:t>一、收入支出决算总表</w:t>
      </w:r>
    </w:p>
    <w:p w:rsidR="00406B5B" w:rsidRPr="003F394D" w:rsidRDefault="00406B5B">
      <w:pPr>
        <w:autoSpaceDE w:val="0"/>
        <w:autoSpaceDN w:val="0"/>
        <w:adjustRightInd w:val="0"/>
        <w:spacing w:line="560" w:lineRule="auto"/>
        <w:jc w:val="left"/>
        <w:rPr>
          <w:rFonts w:ascii="宋体" w:cs="仿宋_GB2312"/>
          <w:kern w:val="0"/>
          <w:sz w:val="24"/>
          <w:szCs w:val="24"/>
        </w:rPr>
      </w:pPr>
      <w:r w:rsidRPr="003F394D">
        <w:rPr>
          <w:rFonts w:ascii="宋体" w:hAnsi="宋体" w:cs="仿宋_GB2312" w:hint="eastAsia"/>
          <w:kern w:val="0"/>
          <w:sz w:val="24"/>
          <w:szCs w:val="24"/>
        </w:rPr>
        <w:t>二、收入决算表</w:t>
      </w:r>
    </w:p>
    <w:p w:rsidR="00406B5B" w:rsidRPr="003F394D" w:rsidRDefault="00406B5B">
      <w:pPr>
        <w:autoSpaceDE w:val="0"/>
        <w:autoSpaceDN w:val="0"/>
        <w:adjustRightInd w:val="0"/>
        <w:spacing w:line="560" w:lineRule="auto"/>
        <w:jc w:val="left"/>
        <w:rPr>
          <w:rFonts w:ascii="宋体" w:cs="仿宋_GB2312"/>
          <w:kern w:val="0"/>
          <w:sz w:val="24"/>
          <w:szCs w:val="24"/>
        </w:rPr>
      </w:pPr>
      <w:r w:rsidRPr="003F394D">
        <w:rPr>
          <w:rFonts w:ascii="宋体" w:hAnsi="宋体" w:cs="仿宋_GB2312" w:hint="eastAsia"/>
          <w:kern w:val="0"/>
          <w:sz w:val="24"/>
          <w:szCs w:val="24"/>
        </w:rPr>
        <w:t>三、支出决算表</w:t>
      </w:r>
    </w:p>
    <w:p w:rsidR="00406B5B" w:rsidRPr="003F394D" w:rsidRDefault="00406B5B">
      <w:pPr>
        <w:autoSpaceDE w:val="0"/>
        <w:autoSpaceDN w:val="0"/>
        <w:adjustRightInd w:val="0"/>
        <w:spacing w:line="560" w:lineRule="auto"/>
        <w:jc w:val="left"/>
        <w:rPr>
          <w:rFonts w:ascii="宋体" w:cs="仿宋_GB2312"/>
          <w:kern w:val="0"/>
          <w:sz w:val="24"/>
          <w:szCs w:val="24"/>
        </w:rPr>
      </w:pPr>
      <w:r w:rsidRPr="003F394D">
        <w:rPr>
          <w:rFonts w:ascii="宋体" w:hAnsi="宋体" w:cs="仿宋_GB2312" w:hint="eastAsia"/>
          <w:kern w:val="0"/>
          <w:sz w:val="24"/>
          <w:szCs w:val="24"/>
        </w:rPr>
        <w:t>四、财政拨款收入支出决算总表</w:t>
      </w:r>
    </w:p>
    <w:p w:rsidR="00406B5B" w:rsidRPr="003F394D" w:rsidRDefault="00406B5B">
      <w:pPr>
        <w:autoSpaceDE w:val="0"/>
        <w:autoSpaceDN w:val="0"/>
        <w:adjustRightInd w:val="0"/>
        <w:spacing w:line="560" w:lineRule="auto"/>
        <w:jc w:val="left"/>
        <w:rPr>
          <w:rFonts w:ascii="宋体" w:cs="仿宋_GB2312"/>
          <w:kern w:val="0"/>
          <w:sz w:val="24"/>
          <w:szCs w:val="24"/>
        </w:rPr>
      </w:pPr>
      <w:r w:rsidRPr="003F394D">
        <w:rPr>
          <w:rFonts w:ascii="宋体" w:hAnsi="宋体" w:cs="仿宋_GB2312" w:hint="eastAsia"/>
          <w:kern w:val="0"/>
          <w:sz w:val="24"/>
          <w:szCs w:val="24"/>
        </w:rPr>
        <w:t>五、一般公共预算财政拨款支出决算表</w:t>
      </w:r>
    </w:p>
    <w:p w:rsidR="00406B5B" w:rsidRPr="003F394D" w:rsidRDefault="00406B5B">
      <w:pPr>
        <w:autoSpaceDE w:val="0"/>
        <w:autoSpaceDN w:val="0"/>
        <w:adjustRightInd w:val="0"/>
        <w:spacing w:line="560" w:lineRule="auto"/>
        <w:jc w:val="left"/>
        <w:rPr>
          <w:rFonts w:ascii="宋体" w:cs="仿宋_GB2312"/>
          <w:kern w:val="0"/>
          <w:sz w:val="24"/>
          <w:szCs w:val="24"/>
        </w:rPr>
      </w:pPr>
      <w:r w:rsidRPr="003F394D">
        <w:rPr>
          <w:rFonts w:ascii="宋体" w:hAnsi="宋体" w:cs="仿宋_GB2312" w:hint="eastAsia"/>
          <w:kern w:val="0"/>
          <w:sz w:val="24"/>
          <w:szCs w:val="24"/>
        </w:rPr>
        <w:t>六、一般公共预算财政拨款基本支出决算表</w:t>
      </w:r>
    </w:p>
    <w:p w:rsidR="00406B5B" w:rsidRPr="003F394D" w:rsidRDefault="00406B5B">
      <w:pPr>
        <w:autoSpaceDE w:val="0"/>
        <w:autoSpaceDN w:val="0"/>
        <w:adjustRightInd w:val="0"/>
        <w:spacing w:line="560" w:lineRule="auto"/>
        <w:jc w:val="left"/>
        <w:rPr>
          <w:rFonts w:ascii="宋体" w:hAnsi="宋体" w:cs="仿宋_GB2312"/>
          <w:kern w:val="0"/>
          <w:sz w:val="24"/>
          <w:szCs w:val="24"/>
        </w:rPr>
      </w:pPr>
      <w:r w:rsidRPr="003F394D">
        <w:rPr>
          <w:rFonts w:ascii="宋体" w:hAnsi="宋体" w:cs="仿宋_GB2312" w:hint="eastAsia"/>
          <w:kern w:val="0"/>
          <w:sz w:val="24"/>
          <w:szCs w:val="24"/>
        </w:rPr>
        <w:t>七、一般公共预算财政拨款“三公”经费支出决算表</w:t>
      </w:r>
    </w:p>
    <w:p w:rsidR="003F394D" w:rsidRPr="003F394D" w:rsidRDefault="003F394D">
      <w:pPr>
        <w:autoSpaceDE w:val="0"/>
        <w:autoSpaceDN w:val="0"/>
        <w:adjustRightInd w:val="0"/>
        <w:spacing w:line="560" w:lineRule="auto"/>
        <w:jc w:val="left"/>
        <w:rPr>
          <w:rFonts w:ascii="宋体" w:cs="仿宋_GB2312"/>
          <w:kern w:val="0"/>
          <w:sz w:val="24"/>
          <w:szCs w:val="24"/>
        </w:rPr>
      </w:pPr>
      <w:r w:rsidRPr="003F394D">
        <w:rPr>
          <w:rFonts w:ascii="宋体" w:hAnsi="宋体" w:cs="仿宋_GB2312" w:hint="eastAsia"/>
          <w:kern w:val="0"/>
          <w:sz w:val="24"/>
          <w:szCs w:val="24"/>
        </w:rPr>
        <w:t>八、政府性基金预算财政拨款收入支出决算表</w:t>
      </w:r>
    </w:p>
    <w:p w:rsidR="00406B5B" w:rsidRPr="00C77F1A" w:rsidRDefault="00406B5B">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第三部分</w:t>
      </w:r>
      <w:r w:rsidR="003F394D">
        <w:rPr>
          <w:rFonts w:ascii="宋体" w:hAnsi="宋体" w:hint="eastAsia"/>
          <w:b/>
          <w:kern w:val="0"/>
          <w:sz w:val="24"/>
          <w:szCs w:val="24"/>
        </w:rPr>
        <w:t>：</w:t>
      </w:r>
      <w:r w:rsidR="00E93E58" w:rsidRPr="00C77F1A">
        <w:rPr>
          <w:rFonts w:ascii="宋体" w:hAnsi="宋体" w:hint="eastAsia"/>
          <w:b/>
          <w:kern w:val="0"/>
          <w:sz w:val="24"/>
          <w:szCs w:val="24"/>
        </w:rPr>
        <w:t>梅州市</w:t>
      </w:r>
      <w:r w:rsidR="003F394D">
        <w:rPr>
          <w:rFonts w:ascii="宋体" w:hAnsi="宋体" w:hint="eastAsia"/>
          <w:b/>
          <w:kern w:val="0"/>
          <w:sz w:val="24"/>
          <w:szCs w:val="24"/>
        </w:rPr>
        <w:t>体育局</w:t>
      </w:r>
      <w:r w:rsidRPr="00C77F1A">
        <w:rPr>
          <w:rFonts w:ascii="宋体" w:hAnsi="宋体"/>
          <w:b/>
          <w:kern w:val="0"/>
          <w:sz w:val="24"/>
          <w:szCs w:val="24"/>
        </w:rPr>
        <w:t>2015</w:t>
      </w:r>
      <w:r w:rsidRPr="00C77F1A">
        <w:rPr>
          <w:rFonts w:ascii="宋体" w:hAnsi="宋体" w:hint="eastAsia"/>
          <w:b/>
          <w:kern w:val="0"/>
          <w:sz w:val="24"/>
          <w:szCs w:val="24"/>
        </w:rPr>
        <w:t>年度部门决算情况说明</w:t>
      </w:r>
    </w:p>
    <w:p w:rsidR="00406B5B" w:rsidRPr="00C77F1A" w:rsidRDefault="00406B5B">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第四部分</w:t>
      </w:r>
      <w:r w:rsidR="003F394D">
        <w:rPr>
          <w:rFonts w:ascii="宋体" w:hAnsi="宋体" w:hint="eastAsia"/>
          <w:b/>
          <w:kern w:val="0"/>
          <w:sz w:val="24"/>
          <w:szCs w:val="24"/>
        </w:rPr>
        <w:t>：</w:t>
      </w:r>
      <w:r w:rsidRPr="00C77F1A">
        <w:rPr>
          <w:rFonts w:ascii="宋体" w:hAnsi="宋体" w:hint="eastAsia"/>
          <w:b/>
          <w:kern w:val="0"/>
          <w:sz w:val="24"/>
          <w:szCs w:val="24"/>
        </w:rPr>
        <w:t>名词解释</w:t>
      </w:r>
    </w:p>
    <w:p w:rsidR="00406B5B" w:rsidRDefault="00406B5B">
      <w:pPr>
        <w:autoSpaceDE w:val="0"/>
        <w:autoSpaceDN w:val="0"/>
        <w:adjustRightInd w:val="0"/>
        <w:spacing w:line="560" w:lineRule="auto"/>
        <w:jc w:val="center"/>
        <w:rPr>
          <w:rFonts w:ascii="宋体"/>
          <w:b/>
          <w:kern w:val="0"/>
          <w:sz w:val="24"/>
          <w:szCs w:val="24"/>
        </w:rPr>
      </w:pPr>
    </w:p>
    <w:p w:rsidR="00406B5B" w:rsidRDefault="00406B5B">
      <w:pPr>
        <w:autoSpaceDE w:val="0"/>
        <w:autoSpaceDN w:val="0"/>
        <w:adjustRightInd w:val="0"/>
        <w:spacing w:line="560" w:lineRule="auto"/>
        <w:jc w:val="center"/>
        <w:rPr>
          <w:rFonts w:ascii="宋体"/>
          <w:b/>
          <w:kern w:val="0"/>
          <w:sz w:val="24"/>
          <w:szCs w:val="24"/>
        </w:rPr>
      </w:pPr>
    </w:p>
    <w:p w:rsidR="00406B5B" w:rsidRDefault="00406B5B">
      <w:pPr>
        <w:autoSpaceDE w:val="0"/>
        <w:autoSpaceDN w:val="0"/>
        <w:adjustRightInd w:val="0"/>
        <w:spacing w:line="560" w:lineRule="auto"/>
        <w:jc w:val="center"/>
        <w:rPr>
          <w:rFonts w:ascii="宋体"/>
          <w:b/>
          <w:kern w:val="0"/>
          <w:sz w:val="24"/>
          <w:szCs w:val="24"/>
        </w:rPr>
      </w:pPr>
    </w:p>
    <w:p w:rsidR="00406B5B" w:rsidRDefault="00406B5B">
      <w:pPr>
        <w:autoSpaceDE w:val="0"/>
        <w:autoSpaceDN w:val="0"/>
        <w:adjustRightInd w:val="0"/>
        <w:spacing w:line="560" w:lineRule="auto"/>
        <w:jc w:val="center"/>
        <w:rPr>
          <w:rFonts w:ascii="宋体"/>
          <w:b/>
          <w:kern w:val="0"/>
          <w:sz w:val="24"/>
          <w:szCs w:val="24"/>
        </w:rPr>
      </w:pPr>
    </w:p>
    <w:p w:rsidR="00406B5B" w:rsidRPr="003F394D" w:rsidRDefault="00406B5B" w:rsidP="003F394D">
      <w:pPr>
        <w:autoSpaceDE w:val="0"/>
        <w:autoSpaceDN w:val="0"/>
        <w:adjustRightInd w:val="0"/>
        <w:spacing w:line="560" w:lineRule="auto"/>
        <w:jc w:val="center"/>
        <w:rPr>
          <w:rFonts w:ascii="宋体"/>
          <w:b/>
          <w:kern w:val="0"/>
          <w:sz w:val="24"/>
          <w:szCs w:val="24"/>
        </w:rPr>
      </w:pPr>
      <w:r w:rsidRPr="00C77F1A">
        <w:rPr>
          <w:rFonts w:ascii="宋体" w:hAnsi="宋体" w:hint="eastAsia"/>
          <w:b/>
          <w:kern w:val="0"/>
          <w:sz w:val="24"/>
          <w:szCs w:val="24"/>
        </w:rPr>
        <w:lastRenderedPageBreak/>
        <w:t>第一部分</w:t>
      </w:r>
      <w:r w:rsidR="003F394D">
        <w:rPr>
          <w:rFonts w:ascii="宋体" w:hAnsi="宋体" w:hint="eastAsia"/>
          <w:b/>
          <w:kern w:val="0"/>
          <w:sz w:val="24"/>
          <w:szCs w:val="24"/>
        </w:rPr>
        <w:t xml:space="preserve">  </w:t>
      </w:r>
      <w:r w:rsidR="00E93E58" w:rsidRPr="00C77F1A">
        <w:rPr>
          <w:rFonts w:ascii="宋体" w:hAnsi="宋体" w:hint="eastAsia"/>
          <w:b/>
          <w:kern w:val="0"/>
          <w:sz w:val="24"/>
          <w:szCs w:val="24"/>
        </w:rPr>
        <w:t>梅州市</w:t>
      </w:r>
      <w:r w:rsidR="003F394D">
        <w:rPr>
          <w:rFonts w:ascii="宋体" w:hAnsi="宋体" w:hint="eastAsia"/>
          <w:b/>
          <w:kern w:val="0"/>
          <w:sz w:val="24"/>
          <w:szCs w:val="24"/>
        </w:rPr>
        <w:t>体育局</w:t>
      </w:r>
      <w:r w:rsidRPr="00C77F1A">
        <w:rPr>
          <w:rFonts w:ascii="宋体" w:hAnsi="宋体" w:hint="eastAsia"/>
          <w:b/>
          <w:kern w:val="0"/>
          <w:sz w:val="24"/>
          <w:szCs w:val="24"/>
        </w:rPr>
        <w:t>概况</w:t>
      </w:r>
    </w:p>
    <w:p w:rsidR="00406B5B" w:rsidRPr="00C77F1A" w:rsidRDefault="00406B5B">
      <w:pPr>
        <w:autoSpaceDE w:val="0"/>
        <w:autoSpaceDN w:val="0"/>
        <w:adjustRightInd w:val="0"/>
        <w:spacing w:line="560" w:lineRule="auto"/>
        <w:rPr>
          <w:rFonts w:ascii="宋体"/>
          <w:b/>
          <w:kern w:val="0"/>
          <w:sz w:val="24"/>
          <w:szCs w:val="24"/>
        </w:rPr>
      </w:pPr>
      <w:r w:rsidRPr="00C77F1A">
        <w:rPr>
          <w:rFonts w:ascii="宋体" w:hAnsi="宋体" w:hint="eastAsia"/>
          <w:b/>
          <w:kern w:val="0"/>
          <w:sz w:val="24"/>
          <w:szCs w:val="24"/>
        </w:rPr>
        <w:t>一、主要职能</w:t>
      </w:r>
    </w:p>
    <w:p w:rsidR="00F461B9" w:rsidRPr="00B66B8C" w:rsidRDefault="00F461B9" w:rsidP="00B66B8C">
      <w:pPr>
        <w:spacing w:line="560" w:lineRule="exact"/>
        <w:ind w:firstLineChars="200" w:firstLine="480"/>
        <w:rPr>
          <w:rFonts w:ascii="宋体" w:hAnsi="宋体"/>
          <w:sz w:val="32"/>
          <w:szCs w:val="32"/>
        </w:rPr>
      </w:pPr>
      <w:r w:rsidRPr="00F461B9">
        <w:rPr>
          <w:rFonts w:ascii="宋体" w:hAnsi="宋体" w:hint="eastAsia"/>
          <w:sz w:val="24"/>
          <w:szCs w:val="24"/>
        </w:rPr>
        <w:t>梅州市</w:t>
      </w:r>
      <w:r w:rsidR="003F394D">
        <w:rPr>
          <w:rFonts w:ascii="宋体" w:hAnsi="宋体" w:hint="eastAsia"/>
          <w:sz w:val="24"/>
          <w:szCs w:val="24"/>
        </w:rPr>
        <w:t>体育局前身为1971年9</w:t>
      </w:r>
      <w:r w:rsidR="00CC78D3">
        <w:rPr>
          <w:rFonts w:ascii="宋体" w:hAnsi="宋体" w:hint="eastAsia"/>
          <w:sz w:val="24"/>
          <w:szCs w:val="24"/>
        </w:rPr>
        <w:t>月成立的梅县地区体育运动委员会。</w:t>
      </w:r>
      <w:r w:rsidR="003F394D">
        <w:rPr>
          <w:rFonts w:ascii="宋体" w:hAnsi="宋体" w:hint="eastAsia"/>
          <w:sz w:val="24"/>
          <w:szCs w:val="24"/>
        </w:rPr>
        <w:t>1988年1月</w:t>
      </w:r>
      <w:r w:rsidR="00CC78D3">
        <w:rPr>
          <w:rFonts w:ascii="宋体" w:hAnsi="宋体" w:hint="eastAsia"/>
          <w:sz w:val="24"/>
          <w:szCs w:val="24"/>
        </w:rPr>
        <w:t>，国务院批准梅县</w:t>
      </w:r>
      <w:r w:rsidR="003F394D">
        <w:rPr>
          <w:rFonts w:ascii="宋体" w:hAnsi="宋体" w:hint="eastAsia"/>
          <w:sz w:val="24"/>
          <w:szCs w:val="24"/>
        </w:rPr>
        <w:t>地区改设梅州市</w:t>
      </w:r>
      <w:r w:rsidR="00CC78D3">
        <w:rPr>
          <w:rFonts w:ascii="宋体" w:hAnsi="宋体" w:hint="eastAsia"/>
          <w:sz w:val="24"/>
          <w:szCs w:val="24"/>
        </w:rPr>
        <w:t>，梅县地区体育运动委员会改为梅州市体育运动委员会。</w:t>
      </w:r>
      <w:r w:rsidR="003F394D">
        <w:rPr>
          <w:rFonts w:ascii="宋体" w:hAnsi="宋体" w:hint="eastAsia"/>
          <w:sz w:val="24"/>
          <w:szCs w:val="24"/>
        </w:rPr>
        <w:t>2001年8</w:t>
      </w:r>
      <w:r w:rsidR="00CC78D3">
        <w:rPr>
          <w:rFonts w:ascii="宋体" w:hAnsi="宋体" w:hint="eastAsia"/>
          <w:sz w:val="24"/>
          <w:szCs w:val="24"/>
        </w:rPr>
        <w:t>月</w:t>
      </w:r>
      <w:r w:rsidR="003F394D">
        <w:rPr>
          <w:rFonts w:ascii="宋体" w:hAnsi="宋体" w:hint="eastAsia"/>
          <w:sz w:val="24"/>
          <w:szCs w:val="24"/>
        </w:rPr>
        <w:t>机构编制改革</w:t>
      </w:r>
      <w:r w:rsidR="00CC78D3">
        <w:rPr>
          <w:rFonts w:ascii="宋体" w:hAnsi="宋体" w:hint="eastAsia"/>
          <w:sz w:val="24"/>
          <w:szCs w:val="24"/>
        </w:rPr>
        <w:t>，梅州市体育运动委员会</w:t>
      </w:r>
      <w:r w:rsidR="003F394D">
        <w:rPr>
          <w:rFonts w:ascii="宋体" w:hAnsi="宋体" w:hint="eastAsia"/>
          <w:sz w:val="24"/>
          <w:szCs w:val="24"/>
        </w:rPr>
        <w:t>改为梅州市体育局。</w:t>
      </w:r>
      <w:r w:rsidR="00CC78D3">
        <w:rPr>
          <w:rFonts w:ascii="宋体" w:hAnsi="宋体" w:hint="eastAsia"/>
          <w:sz w:val="24"/>
          <w:szCs w:val="24"/>
        </w:rPr>
        <w:t>主要职能是指导实施全民健身计划；指导协调体育训练和体育竞赛，指导运动队伍建设工作；负责在本市举办的国际、国内重大体育竞赛和市以上综合性运动会的组织协调及统筹安排；</w:t>
      </w:r>
      <w:r w:rsidR="00CF6683">
        <w:rPr>
          <w:rFonts w:ascii="宋体" w:hAnsi="宋体" w:hint="eastAsia"/>
          <w:sz w:val="24"/>
          <w:szCs w:val="24"/>
        </w:rPr>
        <w:t>指导和推进青少年体育工作；指导本市体育彩票销售的管理，对体育彩票公益金进行管理和监督检查。</w:t>
      </w:r>
    </w:p>
    <w:p w:rsidR="00406B5B" w:rsidRPr="00C77F1A" w:rsidRDefault="00406B5B" w:rsidP="00DB07EC">
      <w:pPr>
        <w:spacing w:line="600" w:lineRule="exact"/>
        <w:rPr>
          <w:rFonts w:ascii="宋体" w:cs="仿宋_GB2312"/>
          <w:b/>
          <w:kern w:val="0"/>
          <w:sz w:val="24"/>
          <w:szCs w:val="24"/>
        </w:rPr>
      </w:pPr>
      <w:r w:rsidRPr="00C77F1A">
        <w:rPr>
          <w:rFonts w:ascii="宋体" w:hAnsi="宋体" w:hint="eastAsia"/>
          <w:b/>
          <w:kern w:val="0"/>
          <w:sz w:val="24"/>
          <w:szCs w:val="24"/>
        </w:rPr>
        <w:t>二、内设机构及人员编制情况</w:t>
      </w:r>
    </w:p>
    <w:p w:rsidR="00F461B9" w:rsidRDefault="00406B5B" w:rsidP="00F461B9">
      <w:pPr>
        <w:numPr>
          <w:ilvl w:val="0"/>
          <w:numId w:val="2"/>
        </w:numPr>
        <w:autoSpaceDE w:val="0"/>
        <w:autoSpaceDN w:val="0"/>
        <w:adjustRightInd w:val="0"/>
        <w:spacing w:line="560" w:lineRule="auto"/>
        <w:rPr>
          <w:rFonts w:ascii="宋体" w:hAnsi="宋体" w:cs="仿宋_GB2312"/>
          <w:kern w:val="0"/>
          <w:sz w:val="24"/>
          <w:szCs w:val="24"/>
        </w:rPr>
      </w:pPr>
      <w:r w:rsidRPr="00C77F1A">
        <w:rPr>
          <w:rFonts w:ascii="宋体" w:hAnsi="宋体" w:cs="仿宋_GB2312" w:hint="eastAsia"/>
          <w:kern w:val="0"/>
          <w:sz w:val="24"/>
          <w:szCs w:val="24"/>
        </w:rPr>
        <w:t>根据上述主要职能，</w:t>
      </w:r>
      <w:r w:rsidR="00CF6683">
        <w:rPr>
          <w:rFonts w:ascii="宋体" w:hAnsi="宋体" w:cs="仿宋_GB2312" w:hint="eastAsia"/>
          <w:kern w:val="0"/>
          <w:sz w:val="24"/>
          <w:szCs w:val="24"/>
        </w:rPr>
        <w:t>梅州市体育局</w:t>
      </w:r>
      <w:r w:rsidR="00F461B9" w:rsidRPr="00F461B9">
        <w:rPr>
          <w:rFonts w:ascii="宋体" w:hAnsi="宋体" w:cs="仿宋_GB2312" w:hint="eastAsia"/>
          <w:kern w:val="0"/>
          <w:sz w:val="24"/>
          <w:szCs w:val="24"/>
        </w:rPr>
        <w:t>内设</w:t>
      </w:r>
      <w:r w:rsidR="00CF6683">
        <w:rPr>
          <w:rFonts w:ascii="宋体" w:hAnsi="宋体" w:cs="仿宋_GB2312" w:hint="eastAsia"/>
          <w:kern w:val="0"/>
          <w:sz w:val="24"/>
          <w:szCs w:val="24"/>
        </w:rPr>
        <w:t>4</w:t>
      </w:r>
      <w:r w:rsidR="00F461B9" w:rsidRPr="00F461B9">
        <w:rPr>
          <w:rFonts w:ascii="宋体" w:hAnsi="宋体" w:cs="仿宋_GB2312" w:hint="eastAsia"/>
          <w:kern w:val="0"/>
          <w:sz w:val="24"/>
          <w:szCs w:val="24"/>
        </w:rPr>
        <w:t>个部门：</w:t>
      </w:r>
    </w:p>
    <w:p w:rsidR="00F461B9" w:rsidRDefault="00F461B9" w:rsidP="00F461B9">
      <w:pPr>
        <w:pStyle w:val="a8"/>
        <w:numPr>
          <w:ilvl w:val="1"/>
          <w:numId w:val="2"/>
        </w:numPr>
        <w:autoSpaceDE w:val="0"/>
        <w:autoSpaceDN w:val="0"/>
        <w:adjustRightInd w:val="0"/>
        <w:spacing w:line="560" w:lineRule="auto"/>
        <w:ind w:firstLineChars="0"/>
        <w:rPr>
          <w:rFonts w:ascii="宋体" w:hAnsi="宋体" w:cs="仿宋_GB2312"/>
          <w:kern w:val="0"/>
          <w:sz w:val="24"/>
          <w:szCs w:val="24"/>
        </w:rPr>
      </w:pPr>
      <w:r>
        <w:rPr>
          <w:rFonts w:ascii="宋体" w:hAnsi="宋体" w:cs="仿宋_GB2312" w:hint="eastAsia"/>
          <w:kern w:val="0"/>
          <w:sz w:val="24"/>
          <w:szCs w:val="24"/>
        </w:rPr>
        <w:t>办公室</w:t>
      </w:r>
      <w:r w:rsidR="00CF6683">
        <w:rPr>
          <w:rFonts w:ascii="宋体" w:hAnsi="宋体" w:cs="仿宋_GB2312" w:hint="eastAsia"/>
          <w:kern w:val="0"/>
          <w:sz w:val="24"/>
          <w:szCs w:val="24"/>
        </w:rPr>
        <w:t>；</w:t>
      </w:r>
    </w:p>
    <w:p w:rsidR="00F461B9" w:rsidRDefault="00CF6683" w:rsidP="00F461B9">
      <w:pPr>
        <w:pStyle w:val="a8"/>
        <w:numPr>
          <w:ilvl w:val="1"/>
          <w:numId w:val="2"/>
        </w:numPr>
        <w:autoSpaceDE w:val="0"/>
        <w:autoSpaceDN w:val="0"/>
        <w:adjustRightInd w:val="0"/>
        <w:spacing w:line="560" w:lineRule="auto"/>
        <w:ind w:firstLineChars="0"/>
        <w:rPr>
          <w:rFonts w:ascii="宋体" w:hAnsi="宋体" w:cs="仿宋_GB2312"/>
          <w:kern w:val="0"/>
          <w:sz w:val="24"/>
          <w:szCs w:val="24"/>
        </w:rPr>
      </w:pPr>
      <w:r>
        <w:rPr>
          <w:rFonts w:ascii="宋体" w:hAnsi="宋体" w:cs="仿宋_GB2312" w:hint="eastAsia"/>
          <w:kern w:val="0"/>
          <w:sz w:val="24"/>
          <w:szCs w:val="24"/>
        </w:rPr>
        <w:t>群众体育科；</w:t>
      </w:r>
    </w:p>
    <w:p w:rsidR="00CF6683" w:rsidRDefault="00CF6683" w:rsidP="00F461B9">
      <w:pPr>
        <w:pStyle w:val="a8"/>
        <w:numPr>
          <w:ilvl w:val="1"/>
          <w:numId w:val="2"/>
        </w:numPr>
        <w:autoSpaceDE w:val="0"/>
        <w:autoSpaceDN w:val="0"/>
        <w:adjustRightInd w:val="0"/>
        <w:spacing w:line="560" w:lineRule="auto"/>
        <w:ind w:firstLineChars="0"/>
        <w:rPr>
          <w:rFonts w:ascii="宋体" w:hAnsi="宋体" w:cs="仿宋_GB2312"/>
          <w:kern w:val="0"/>
          <w:sz w:val="24"/>
          <w:szCs w:val="24"/>
        </w:rPr>
      </w:pPr>
      <w:r>
        <w:rPr>
          <w:rFonts w:ascii="宋体" w:hAnsi="宋体" w:cs="仿宋_GB2312" w:hint="eastAsia"/>
          <w:kern w:val="0"/>
          <w:sz w:val="24"/>
          <w:szCs w:val="24"/>
        </w:rPr>
        <w:t>训练竞赛科；</w:t>
      </w:r>
    </w:p>
    <w:p w:rsidR="00F461B9" w:rsidRPr="00F461B9" w:rsidRDefault="00CF6683" w:rsidP="00F461B9">
      <w:pPr>
        <w:pStyle w:val="a8"/>
        <w:numPr>
          <w:ilvl w:val="1"/>
          <w:numId w:val="2"/>
        </w:numPr>
        <w:autoSpaceDE w:val="0"/>
        <w:autoSpaceDN w:val="0"/>
        <w:adjustRightInd w:val="0"/>
        <w:spacing w:line="560" w:lineRule="auto"/>
        <w:ind w:firstLineChars="0"/>
        <w:rPr>
          <w:rFonts w:ascii="宋体" w:hAnsi="宋体" w:cs="仿宋_GB2312"/>
          <w:kern w:val="0"/>
          <w:sz w:val="24"/>
          <w:szCs w:val="24"/>
        </w:rPr>
      </w:pPr>
      <w:r>
        <w:rPr>
          <w:rFonts w:ascii="宋体" w:hAnsi="宋体" w:cs="仿宋_GB2312" w:hint="eastAsia"/>
          <w:kern w:val="0"/>
          <w:sz w:val="24"/>
          <w:szCs w:val="24"/>
        </w:rPr>
        <w:t>体育经济科</w:t>
      </w:r>
      <w:r w:rsidR="00F461B9" w:rsidRPr="00F461B9">
        <w:rPr>
          <w:rFonts w:ascii="宋体" w:hAnsi="宋体" w:cs="仿宋_GB2312" w:hint="eastAsia"/>
          <w:kern w:val="0"/>
          <w:sz w:val="24"/>
          <w:szCs w:val="24"/>
        </w:rPr>
        <w:t>。</w:t>
      </w:r>
    </w:p>
    <w:p w:rsidR="00CF6683" w:rsidRPr="00CF6683" w:rsidRDefault="00406B5B" w:rsidP="00CF6683">
      <w:pPr>
        <w:pStyle w:val="a8"/>
        <w:numPr>
          <w:ilvl w:val="0"/>
          <w:numId w:val="2"/>
        </w:numPr>
        <w:autoSpaceDE w:val="0"/>
        <w:autoSpaceDN w:val="0"/>
        <w:adjustRightInd w:val="0"/>
        <w:spacing w:line="560" w:lineRule="auto"/>
        <w:ind w:firstLineChars="0"/>
        <w:rPr>
          <w:rFonts w:ascii="宋体" w:hAnsi="宋体" w:cs="仿宋_GB2312"/>
          <w:kern w:val="0"/>
          <w:sz w:val="24"/>
          <w:szCs w:val="24"/>
        </w:rPr>
      </w:pPr>
      <w:r w:rsidRPr="00CF6683">
        <w:rPr>
          <w:rFonts w:ascii="宋体" w:hAnsi="宋体" w:cs="仿宋_GB2312" w:hint="eastAsia"/>
          <w:kern w:val="0"/>
          <w:sz w:val="24"/>
          <w:szCs w:val="24"/>
        </w:rPr>
        <w:t>人员情况：</w:t>
      </w:r>
    </w:p>
    <w:p w:rsidR="009F5A7B" w:rsidRPr="00210D9C" w:rsidRDefault="00CF6683" w:rsidP="00210D9C">
      <w:pPr>
        <w:autoSpaceDE w:val="0"/>
        <w:autoSpaceDN w:val="0"/>
        <w:adjustRightInd w:val="0"/>
        <w:spacing w:line="560" w:lineRule="auto"/>
        <w:ind w:left="426" w:firstLineChars="200" w:firstLine="480"/>
        <w:rPr>
          <w:rFonts w:ascii="宋体" w:hAnsi="宋体" w:cs="仿宋_GB2312"/>
          <w:kern w:val="0"/>
          <w:sz w:val="24"/>
          <w:szCs w:val="24"/>
        </w:rPr>
      </w:pPr>
      <w:r>
        <w:rPr>
          <w:rFonts w:ascii="宋体" w:hAnsi="宋体" w:hint="eastAsia"/>
          <w:color w:val="000000"/>
          <w:kern w:val="0"/>
          <w:sz w:val="24"/>
          <w:szCs w:val="24"/>
        </w:rPr>
        <w:t>梅州市体育局</w:t>
      </w:r>
      <w:r>
        <w:rPr>
          <w:rFonts w:ascii="宋体" w:hAnsi="宋体" w:cs="仿宋_GB2312" w:hint="eastAsia"/>
          <w:kern w:val="0"/>
          <w:sz w:val="24"/>
          <w:szCs w:val="24"/>
        </w:rPr>
        <w:t>是</w:t>
      </w:r>
      <w:r w:rsidR="00210D9C">
        <w:rPr>
          <w:rFonts w:ascii="宋体" w:hAnsi="宋体" w:cs="仿宋_GB2312" w:hint="eastAsia"/>
          <w:kern w:val="0"/>
          <w:sz w:val="24"/>
          <w:szCs w:val="24"/>
        </w:rPr>
        <w:t>财政</w:t>
      </w:r>
      <w:r>
        <w:rPr>
          <w:rFonts w:ascii="宋体" w:hAnsi="宋体" w:cs="仿宋_GB2312" w:hint="eastAsia"/>
          <w:kern w:val="0"/>
          <w:sz w:val="24"/>
          <w:szCs w:val="24"/>
        </w:rPr>
        <w:t>全额拨款的行政</w:t>
      </w:r>
      <w:r w:rsidR="009F5A7B">
        <w:rPr>
          <w:rFonts w:ascii="宋体" w:hAnsi="宋体" w:cs="仿宋_GB2312" w:hint="eastAsia"/>
          <w:kern w:val="0"/>
          <w:sz w:val="24"/>
          <w:szCs w:val="24"/>
        </w:rPr>
        <w:t>单位，现有行政</w:t>
      </w:r>
      <w:r w:rsidR="00406B5B" w:rsidRPr="00CF6683">
        <w:rPr>
          <w:rFonts w:ascii="宋体" w:hAnsi="宋体" w:cs="仿宋_GB2312" w:hint="eastAsia"/>
          <w:kern w:val="0"/>
          <w:sz w:val="24"/>
          <w:szCs w:val="24"/>
        </w:rPr>
        <w:t>编制</w:t>
      </w:r>
      <w:r w:rsidR="009F5A7B">
        <w:rPr>
          <w:rFonts w:ascii="宋体" w:hAnsi="宋体" w:cs="仿宋_GB2312" w:hint="eastAsia"/>
          <w:kern w:val="0"/>
          <w:sz w:val="24"/>
          <w:szCs w:val="24"/>
        </w:rPr>
        <w:t>16</w:t>
      </w:r>
      <w:r w:rsidR="00406B5B" w:rsidRPr="00CF6683">
        <w:rPr>
          <w:rFonts w:ascii="宋体" w:hAnsi="宋体" w:cs="仿宋_GB2312" w:hint="eastAsia"/>
          <w:kern w:val="0"/>
          <w:sz w:val="24"/>
          <w:szCs w:val="24"/>
        </w:rPr>
        <w:t>名。财政拨款实有人数为</w:t>
      </w:r>
      <w:r w:rsidR="009F5A7B">
        <w:rPr>
          <w:rFonts w:ascii="宋体" w:hAnsi="宋体" w:cs="仿宋_GB2312" w:hint="eastAsia"/>
          <w:kern w:val="0"/>
          <w:sz w:val="24"/>
          <w:szCs w:val="24"/>
        </w:rPr>
        <w:t>30人，其中：</w:t>
      </w:r>
      <w:proofErr w:type="gramStart"/>
      <w:r w:rsidR="009F5A7B">
        <w:rPr>
          <w:rFonts w:ascii="宋体" w:hAnsi="宋体" w:cs="仿宋_GB2312" w:hint="eastAsia"/>
          <w:kern w:val="0"/>
          <w:sz w:val="24"/>
          <w:szCs w:val="24"/>
        </w:rPr>
        <w:t>财拨在职</w:t>
      </w:r>
      <w:proofErr w:type="gramEnd"/>
      <w:r w:rsidR="009F5A7B">
        <w:rPr>
          <w:rFonts w:ascii="宋体" w:hAnsi="宋体" w:cs="仿宋_GB2312" w:hint="eastAsia"/>
          <w:kern w:val="0"/>
          <w:sz w:val="24"/>
          <w:szCs w:val="24"/>
        </w:rPr>
        <w:t>人数16</w:t>
      </w:r>
      <w:r w:rsidR="00210D9C">
        <w:rPr>
          <w:rFonts w:ascii="宋体" w:hAnsi="宋体" w:cs="仿宋_GB2312" w:hint="eastAsia"/>
          <w:kern w:val="0"/>
          <w:sz w:val="24"/>
          <w:szCs w:val="24"/>
        </w:rPr>
        <w:t>人</w:t>
      </w:r>
      <w:r w:rsidR="009F5A7B">
        <w:rPr>
          <w:rFonts w:ascii="宋体" w:hAnsi="宋体" w:cs="仿宋_GB2312" w:hint="eastAsia"/>
          <w:kern w:val="0"/>
          <w:sz w:val="24"/>
          <w:szCs w:val="24"/>
        </w:rPr>
        <w:t>；</w:t>
      </w:r>
      <w:proofErr w:type="gramStart"/>
      <w:r w:rsidR="009F5A7B">
        <w:rPr>
          <w:rFonts w:ascii="宋体" w:hAnsi="宋体" w:cs="仿宋_GB2312" w:hint="eastAsia"/>
          <w:kern w:val="0"/>
          <w:sz w:val="24"/>
          <w:szCs w:val="24"/>
        </w:rPr>
        <w:t>财拨退休</w:t>
      </w:r>
      <w:proofErr w:type="gramEnd"/>
      <w:r w:rsidR="009F5A7B">
        <w:rPr>
          <w:rFonts w:ascii="宋体" w:hAnsi="宋体" w:cs="仿宋_GB2312" w:hint="eastAsia"/>
          <w:kern w:val="0"/>
          <w:sz w:val="24"/>
          <w:szCs w:val="24"/>
        </w:rPr>
        <w:t>人数14</w:t>
      </w:r>
      <w:r w:rsidR="00210D9C">
        <w:rPr>
          <w:rFonts w:ascii="宋体" w:hAnsi="宋体" w:cs="仿宋_GB2312" w:hint="eastAsia"/>
          <w:kern w:val="0"/>
          <w:sz w:val="24"/>
          <w:szCs w:val="24"/>
        </w:rPr>
        <w:t>人</w:t>
      </w:r>
      <w:r w:rsidR="00406B5B" w:rsidRPr="00CF6683">
        <w:rPr>
          <w:rFonts w:ascii="宋体" w:hAnsi="宋体" w:cs="仿宋_GB2312" w:hint="eastAsia"/>
          <w:kern w:val="0"/>
          <w:sz w:val="24"/>
          <w:szCs w:val="24"/>
        </w:rPr>
        <w:t>。</w:t>
      </w:r>
      <w:r w:rsidR="009F5A7B" w:rsidRPr="00210D9C">
        <w:rPr>
          <w:rFonts w:ascii="宋体" w:hAnsi="宋体" w:cs="仿宋_GB2312" w:hint="eastAsia"/>
          <w:kern w:val="0"/>
          <w:sz w:val="24"/>
          <w:szCs w:val="24"/>
        </w:rPr>
        <w:t>下属单位</w:t>
      </w:r>
      <w:r w:rsidR="00210D9C">
        <w:rPr>
          <w:rFonts w:ascii="宋体" w:hAnsi="宋体" w:cs="仿宋_GB2312" w:hint="eastAsia"/>
          <w:kern w:val="0"/>
          <w:sz w:val="24"/>
          <w:szCs w:val="24"/>
        </w:rPr>
        <w:t>有两个</w:t>
      </w:r>
      <w:r w:rsidR="009F5A7B" w:rsidRPr="00210D9C">
        <w:rPr>
          <w:rFonts w:ascii="宋体" w:hAnsi="宋体" w:cs="仿宋_GB2312" w:hint="eastAsia"/>
          <w:kern w:val="0"/>
          <w:sz w:val="24"/>
          <w:szCs w:val="24"/>
        </w:rPr>
        <w:t>：</w:t>
      </w:r>
    </w:p>
    <w:p w:rsidR="009F5A7B" w:rsidRPr="009F5A7B" w:rsidRDefault="009F5A7B" w:rsidP="009F5A7B">
      <w:pPr>
        <w:pStyle w:val="a8"/>
        <w:numPr>
          <w:ilvl w:val="1"/>
          <w:numId w:val="2"/>
        </w:numPr>
        <w:autoSpaceDE w:val="0"/>
        <w:autoSpaceDN w:val="0"/>
        <w:adjustRightInd w:val="0"/>
        <w:spacing w:line="560" w:lineRule="auto"/>
        <w:ind w:firstLineChars="0"/>
        <w:rPr>
          <w:rFonts w:ascii="宋体" w:hAnsi="宋体" w:cs="仿宋_GB2312"/>
          <w:kern w:val="0"/>
          <w:sz w:val="24"/>
          <w:szCs w:val="24"/>
        </w:rPr>
      </w:pPr>
      <w:r w:rsidRPr="009F5A7B">
        <w:rPr>
          <w:rFonts w:ascii="宋体" w:hAnsi="宋体" w:cs="仿宋_GB2312" w:hint="eastAsia"/>
          <w:kern w:val="0"/>
          <w:sz w:val="24"/>
          <w:szCs w:val="24"/>
        </w:rPr>
        <w:t>梅州市体育服务中心：</w:t>
      </w:r>
    </w:p>
    <w:p w:rsidR="009F5A7B" w:rsidRDefault="009F5A7B" w:rsidP="009F5A7B">
      <w:pPr>
        <w:autoSpaceDE w:val="0"/>
        <w:autoSpaceDN w:val="0"/>
        <w:adjustRightInd w:val="0"/>
        <w:spacing w:line="560" w:lineRule="auto"/>
        <w:ind w:left="426" w:firstLineChars="200" w:firstLine="480"/>
        <w:rPr>
          <w:rFonts w:ascii="宋体" w:hAnsi="宋体" w:cs="仿宋_GB2312"/>
          <w:kern w:val="0"/>
          <w:sz w:val="24"/>
          <w:szCs w:val="24"/>
        </w:rPr>
      </w:pPr>
      <w:r>
        <w:rPr>
          <w:rFonts w:ascii="宋体" w:hAnsi="宋体" w:hint="eastAsia"/>
          <w:color w:val="000000"/>
          <w:kern w:val="0"/>
          <w:sz w:val="24"/>
          <w:szCs w:val="24"/>
        </w:rPr>
        <w:t>梅州市体育</w:t>
      </w:r>
      <w:r w:rsidRPr="009F5A7B">
        <w:rPr>
          <w:rFonts w:ascii="宋体" w:hAnsi="宋体" w:cs="仿宋_GB2312" w:hint="eastAsia"/>
          <w:kern w:val="0"/>
          <w:sz w:val="24"/>
          <w:szCs w:val="24"/>
        </w:rPr>
        <w:t>服务中心</w:t>
      </w:r>
      <w:r>
        <w:rPr>
          <w:rFonts w:ascii="宋体" w:hAnsi="宋体" w:cs="仿宋_GB2312" w:hint="eastAsia"/>
          <w:kern w:val="0"/>
          <w:sz w:val="24"/>
          <w:szCs w:val="24"/>
        </w:rPr>
        <w:t>是</w:t>
      </w:r>
      <w:r w:rsidR="00210D9C">
        <w:rPr>
          <w:rFonts w:ascii="宋体" w:hAnsi="宋体" w:cs="仿宋_GB2312" w:hint="eastAsia"/>
          <w:kern w:val="0"/>
          <w:sz w:val="24"/>
          <w:szCs w:val="24"/>
        </w:rPr>
        <w:t>财政</w:t>
      </w:r>
      <w:r>
        <w:rPr>
          <w:rFonts w:ascii="宋体" w:hAnsi="宋体" w:cs="仿宋_GB2312" w:hint="eastAsia"/>
          <w:kern w:val="0"/>
          <w:sz w:val="24"/>
          <w:szCs w:val="24"/>
        </w:rPr>
        <w:t>全额拨款的事业单位，现有事业</w:t>
      </w:r>
      <w:r w:rsidRPr="00CF6683">
        <w:rPr>
          <w:rFonts w:ascii="宋体" w:hAnsi="宋体" w:cs="仿宋_GB2312" w:hint="eastAsia"/>
          <w:kern w:val="0"/>
          <w:sz w:val="24"/>
          <w:szCs w:val="24"/>
        </w:rPr>
        <w:t>编制</w:t>
      </w:r>
      <w:r>
        <w:rPr>
          <w:rFonts w:ascii="宋体" w:hAnsi="宋体" w:cs="仿宋_GB2312" w:hint="eastAsia"/>
          <w:kern w:val="0"/>
          <w:sz w:val="24"/>
          <w:szCs w:val="24"/>
        </w:rPr>
        <w:t>10</w:t>
      </w:r>
      <w:r w:rsidRPr="00CF6683">
        <w:rPr>
          <w:rFonts w:ascii="宋体" w:hAnsi="宋体" w:cs="仿宋_GB2312" w:hint="eastAsia"/>
          <w:kern w:val="0"/>
          <w:sz w:val="24"/>
          <w:szCs w:val="24"/>
        </w:rPr>
        <w:t>名。财政拨款实有人数为</w:t>
      </w:r>
      <w:r w:rsidR="00210D9C">
        <w:rPr>
          <w:rFonts w:ascii="宋体" w:hAnsi="宋体" w:cs="仿宋_GB2312" w:hint="eastAsia"/>
          <w:kern w:val="0"/>
          <w:sz w:val="24"/>
          <w:szCs w:val="24"/>
        </w:rPr>
        <w:t>16</w:t>
      </w:r>
      <w:r>
        <w:rPr>
          <w:rFonts w:ascii="宋体" w:hAnsi="宋体" w:cs="仿宋_GB2312" w:hint="eastAsia"/>
          <w:kern w:val="0"/>
          <w:sz w:val="24"/>
          <w:szCs w:val="24"/>
        </w:rPr>
        <w:t>人，其中：</w:t>
      </w:r>
      <w:proofErr w:type="gramStart"/>
      <w:r>
        <w:rPr>
          <w:rFonts w:ascii="宋体" w:hAnsi="宋体" w:cs="仿宋_GB2312" w:hint="eastAsia"/>
          <w:kern w:val="0"/>
          <w:sz w:val="24"/>
          <w:szCs w:val="24"/>
        </w:rPr>
        <w:t>财拨在职</w:t>
      </w:r>
      <w:proofErr w:type="gramEnd"/>
      <w:r>
        <w:rPr>
          <w:rFonts w:ascii="宋体" w:hAnsi="宋体" w:cs="仿宋_GB2312" w:hint="eastAsia"/>
          <w:kern w:val="0"/>
          <w:sz w:val="24"/>
          <w:szCs w:val="24"/>
        </w:rPr>
        <w:t>人数</w:t>
      </w:r>
      <w:r w:rsidR="00210D9C">
        <w:rPr>
          <w:rFonts w:ascii="宋体" w:hAnsi="宋体" w:cs="仿宋_GB2312" w:hint="eastAsia"/>
          <w:kern w:val="0"/>
          <w:sz w:val="24"/>
          <w:szCs w:val="24"/>
        </w:rPr>
        <w:t>9人</w:t>
      </w:r>
      <w:r>
        <w:rPr>
          <w:rFonts w:ascii="宋体" w:hAnsi="宋体" w:cs="仿宋_GB2312" w:hint="eastAsia"/>
          <w:kern w:val="0"/>
          <w:sz w:val="24"/>
          <w:szCs w:val="24"/>
        </w:rPr>
        <w:t>；</w:t>
      </w:r>
      <w:proofErr w:type="gramStart"/>
      <w:r>
        <w:rPr>
          <w:rFonts w:ascii="宋体" w:hAnsi="宋体" w:cs="仿宋_GB2312" w:hint="eastAsia"/>
          <w:kern w:val="0"/>
          <w:sz w:val="24"/>
          <w:szCs w:val="24"/>
        </w:rPr>
        <w:t>财拨退休</w:t>
      </w:r>
      <w:proofErr w:type="gramEnd"/>
      <w:r>
        <w:rPr>
          <w:rFonts w:ascii="宋体" w:hAnsi="宋体" w:cs="仿宋_GB2312" w:hint="eastAsia"/>
          <w:kern w:val="0"/>
          <w:sz w:val="24"/>
          <w:szCs w:val="24"/>
        </w:rPr>
        <w:t>人数</w:t>
      </w:r>
      <w:r w:rsidR="00210D9C">
        <w:rPr>
          <w:rFonts w:ascii="宋体" w:hAnsi="宋体" w:cs="仿宋_GB2312" w:hint="eastAsia"/>
          <w:kern w:val="0"/>
          <w:sz w:val="24"/>
          <w:szCs w:val="24"/>
        </w:rPr>
        <w:t>7人</w:t>
      </w:r>
      <w:r w:rsidRPr="00CF6683">
        <w:rPr>
          <w:rFonts w:ascii="宋体" w:hAnsi="宋体" w:cs="仿宋_GB2312" w:hint="eastAsia"/>
          <w:kern w:val="0"/>
          <w:sz w:val="24"/>
          <w:szCs w:val="24"/>
        </w:rPr>
        <w:t>。</w:t>
      </w:r>
    </w:p>
    <w:p w:rsidR="00210D9C" w:rsidRPr="00210D9C" w:rsidRDefault="00210D9C" w:rsidP="00210D9C">
      <w:pPr>
        <w:pStyle w:val="a8"/>
        <w:numPr>
          <w:ilvl w:val="1"/>
          <w:numId w:val="2"/>
        </w:numPr>
        <w:autoSpaceDE w:val="0"/>
        <w:autoSpaceDN w:val="0"/>
        <w:adjustRightInd w:val="0"/>
        <w:spacing w:line="560" w:lineRule="auto"/>
        <w:ind w:firstLineChars="0"/>
        <w:rPr>
          <w:rFonts w:ascii="宋体" w:hAnsi="宋体" w:cs="仿宋_GB2312"/>
          <w:kern w:val="0"/>
          <w:sz w:val="24"/>
          <w:szCs w:val="24"/>
        </w:rPr>
      </w:pPr>
      <w:r w:rsidRPr="00210D9C">
        <w:rPr>
          <w:rFonts w:ascii="宋体" w:hAnsi="宋体" w:cs="仿宋_GB2312" w:hint="eastAsia"/>
          <w:kern w:val="0"/>
          <w:sz w:val="24"/>
          <w:szCs w:val="24"/>
        </w:rPr>
        <w:t>梅州市足球运动中心：</w:t>
      </w:r>
    </w:p>
    <w:p w:rsidR="00210D9C" w:rsidRDefault="00210D9C" w:rsidP="00210D9C">
      <w:pPr>
        <w:autoSpaceDE w:val="0"/>
        <w:autoSpaceDN w:val="0"/>
        <w:adjustRightInd w:val="0"/>
        <w:spacing w:line="560" w:lineRule="auto"/>
        <w:ind w:left="426" w:firstLineChars="200" w:firstLine="480"/>
        <w:rPr>
          <w:rFonts w:ascii="宋体" w:hAnsi="宋体" w:cs="仿宋_GB2312"/>
          <w:kern w:val="0"/>
          <w:sz w:val="24"/>
          <w:szCs w:val="24"/>
        </w:rPr>
      </w:pPr>
      <w:r>
        <w:rPr>
          <w:rFonts w:ascii="宋体" w:hAnsi="宋体" w:cs="仿宋_GB2312" w:hint="eastAsia"/>
          <w:kern w:val="0"/>
          <w:sz w:val="24"/>
          <w:szCs w:val="24"/>
        </w:rPr>
        <w:t>梅州市足球运动中心是财政全额拨款的事业单位，现有事业</w:t>
      </w:r>
      <w:r w:rsidRPr="00CF6683">
        <w:rPr>
          <w:rFonts w:ascii="宋体" w:hAnsi="宋体" w:cs="仿宋_GB2312" w:hint="eastAsia"/>
          <w:kern w:val="0"/>
          <w:sz w:val="24"/>
          <w:szCs w:val="24"/>
        </w:rPr>
        <w:t>编制</w:t>
      </w:r>
      <w:r>
        <w:rPr>
          <w:rFonts w:ascii="宋体" w:hAnsi="宋体" w:cs="仿宋_GB2312" w:hint="eastAsia"/>
          <w:kern w:val="0"/>
          <w:sz w:val="24"/>
          <w:szCs w:val="24"/>
        </w:rPr>
        <w:t>5</w:t>
      </w:r>
      <w:r w:rsidRPr="00CF6683">
        <w:rPr>
          <w:rFonts w:ascii="宋体" w:hAnsi="宋体" w:cs="仿宋_GB2312" w:hint="eastAsia"/>
          <w:kern w:val="0"/>
          <w:sz w:val="24"/>
          <w:szCs w:val="24"/>
        </w:rPr>
        <w:t>名。财政拨款实有</w:t>
      </w:r>
      <w:r w:rsidRPr="00CF6683">
        <w:rPr>
          <w:rFonts w:ascii="宋体" w:hAnsi="宋体" w:cs="仿宋_GB2312" w:hint="eastAsia"/>
          <w:kern w:val="0"/>
          <w:sz w:val="24"/>
          <w:szCs w:val="24"/>
        </w:rPr>
        <w:lastRenderedPageBreak/>
        <w:t>人数为</w:t>
      </w:r>
      <w:r>
        <w:rPr>
          <w:rFonts w:ascii="宋体" w:hAnsi="宋体" w:cs="仿宋_GB2312" w:hint="eastAsia"/>
          <w:kern w:val="0"/>
          <w:sz w:val="24"/>
          <w:szCs w:val="24"/>
        </w:rPr>
        <w:t>5人，其中：</w:t>
      </w:r>
      <w:proofErr w:type="gramStart"/>
      <w:r>
        <w:rPr>
          <w:rFonts w:ascii="宋体" w:hAnsi="宋体" w:cs="仿宋_GB2312" w:hint="eastAsia"/>
          <w:kern w:val="0"/>
          <w:sz w:val="24"/>
          <w:szCs w:val="24"/>
        </w:rPr>
        <w:t>财拨在职</w:t>
      </w:r>
      <w:proofErr w:type="gramEnd"/>
      <w:r>
        <w:rPr>
          <w:rFonts w:ascii="宋体" w:hAnsi="宋体" w:cs="仿宋_GB2312" w:hint="eastAsia"/>
          <w:kern w:val="0"/>
          <w:sz w:val="24"/>
          <w:szCs w:val="24"/>
        </w:rPr>
        <w:t>人数5人；</w:t>
      </w:r>
      <w:proofErr w:type="gramStart"/>
      <w:r>
        <w:rPr>
          <w:rFonts w:ascii="宋体" w:hAnsi="宋体" w:cs="仿宋_GB2312" w:hint="eastAsia"/>
          <w:kern w:val="0"/>
          <w:sz w:val="24"/>
          <w:szCs w:val="24"/>
        </w:rPr>
        <w:t>无财拨退休</w:t>
      </w:r>
      <w:proofErr w:type="gramEnd"/>
      <w:r>
        <w:rPr>
          <w:rFonts w:ascii="宋体" w:hAnsi="宋体" w:cs="仿宋_GB2312" w:hint="eastAsia"/>
          <w:kern w:val="0"/>
          <w:sz w:val="24"/>
          <w:szCs w:val="24"/>
        </w:rPr>
        <w:t>人员</w:t>
      </w:r>
      <w:r w:rsidRPr="00CF6683">
        <w:rPr>
          <w:rFonts w:ascii="宋体" w:hAnsi="宋体" w:cs="仿宋_GB2312" w:hint="eastAsia"/>
          <w:kern w:val="0"/>
          <w:sz w:val="24"/>
          <w:szCs w:val="24"/>
        </w:rPr>
        <w:t>。</w:t>
      </w:r>
    </w:p>
    <w:p w:rsidR="00406B5B" w:rsidRPr="009F5A7B" w:rsidRDefault="00406B5B" w:rsidP="00C9730B">
      <w:pPr>
        <w:autoSpaceDE w:val="0"/>
        <w:autoSpaceDN w:val="0"/>
        <w:adjustRightInd w:val="0"/>
        <w:spacing w:line="560" w:lineRule="auto"/>
        <w:rPr>
          <w:rFonts w:ascii="宋体" w:cs="仿宋_GB2312"/>
          <w:b/>
          <w:kern w:val="0"/>
          <w:sz w:val="24"/>
          <w:szCs w:val="24"/>
        </w:rPr>
      </w:pPr>
    </w:p>
    <w:p w:rsidR="00406B5B" w:rsidRPr="00F461B9" w:rsidRDefault="00406B5B" w:rsidP="00C9730B">
      <w:pPr>
        <w:autoSpaceDE w:val="0"/>
        <w:autoSpaceDN w:val="0"/>
        <w:adjustRightInd w:val="0"/>
        <w:spacing w:line="560" w:lineRule="auto"/>
        <w:jc w:val="center"/>
        <w:rPr>
          <w:rFonts w:ascii="宋体" w:cs="仿宋_GB2312"/>
          <w:b/>
          <w:kern w:val="0"/>
          <w:sz w:val="24"/>
          <w:szCs w:val="24"/>
        </w:rPr>
      </w:pPr>
      <w:r w:rsidRPr="00C77F1A">
        <w:rPr>
          <w:rFonts w:ascii="宋体" w:hAnsi="宋体" w:cs="仿宋_GB2312" w:hint="eastAsia"/>
          <w:b/>
          <w:kern w:val="0"/>
          <w:sz w:val="24"/>
          <w:szCs w:val="24"/>
        </w:rPr>
        <w:t>第二部分</w:t>
      </w:r>
      <w:r w:rsidR="00C9730B">
        <w:rPr>
          <w:rFonts w:ascii="宋体" w:cs="仿宋_GB2312" w:hint="eastAsia"/>
          <w:b/>
          <w:kern w:val="0"/>
          <w:sz w:val="24"/>
          <w:szCs w:val="24"/>
        </w:rPr>
        <w:t xml:space="preserve">  </w:t>
      </w:r>
      <w:r w:rsidR="00210D9C">
        <w:rPr>
          <w:rFonts w:ascii="宋体" w:cs="仿宋_GB2312" w:hint="eastAsia"/>
          <w:b/>
          <w:kern w:val="0"/>
          <w:sz w:val="24"/>
          <w:szCs w:val="24"/>
        </w:rPr>
        <w:t>梅州市体育局</w:t>
      </w:r>
      <w:r w:rsidRPr="00F461B9">
        <w:rPr>
          <w:rFonts w:ascii="宋体" w:cs="仿宋_GB2312"/>
          <w:b/>
          <w:kern w:val="0"/>
          <w:sz w:val="24"/>
          <w:szCs w:val="24"/>
        </w:rPr>
        <w:t>2015</w:t>
      </w:r>
      <w:r w:rsidRPr="00F461B9">
        <w:rPr>
          <w:rFonts w:ascii="宋体" w:cs="仿宋_GB2312" w:hint="eastAsia"/>
          <w:b/>
          <w:kern w:val="0"/>
          <w:sz w:val="24"/>
          <w:szCs w:val="24"/>
        </w:rPr>
        <w:t>年度部门决算表</w:t>
      </w:r>
    </w:p>
    <w:p w:rsidR="00406B5B" w:rsidRPr="00C77F1A" w:rsidRDefault="00406B5B">
      <w:pPr>
        <w:autoSpaceDE w:val="0"/>
        <w:autoSpaceDN w:val="0"/>
        <w:adjustRightInd w:val="0"/>
        <w:spacing w:line="560" w:lineRule="auto"/>
        <w:rPr>
          <w:rFonts w:ascii="宋体" w:cs="宋体"/>
          <w:kern w:val="0"/>
          <w:sz w:val="24"/>
          <w:szCs w:val="24"/>
        </w:rPr>
      </w:pPr>
      <w:r w:rsidRPr="00C77F1A">
        <w:rPr>
          <w:rFonts w:ascii="宋体" w:hAnsi="宋体" w:cs="宋体" w:hint="eastAsia"/>
          <w:kern w:val="0"/>
          <w:sz w:val="24"/>
          <w:szCs w:val="24"/>
        </w:rPr>
        <w:t>公开</w:t>
      </w:r>
      <w:r w:rsidRPr="00C77F1A">
        <w:rPr>
          <w:rFonts w:ascii="宋体" w:hAnsi="宋体" w:cs="宋体"/>
          <w:kern w:val="0"/>
          <w:sz w:val="24"/>
          <w:szCs w:val="24"/>
        </w:rPr>
        <w:t>01</w:t>
      </w:r>
      <w:r w:rsidRPr="00C77F1A">
        <w:rPr>
          <w:rFonts w:ascii="宋体" w:hAnsi="宋体" w:cs="宋体" w:hint="eastAsia"/>
          <w:kern w:val="0"/>
          <w:sz w:val="24"/>
          <w:szCs w:val="24"/>
        </w:rPr>
        <w:t>表</w:t>
      </w:r>
      <w:r w:rsidRPr="00C77F1A">
        <w:rPr>
          <w:rFonts w:ascii="宋体" w:hAnsi="宋体" w:cs="宋体"/>
          <w:kern w:val="0"/>
          <w:sz w:val="24"/>
          <w:szCs w:val="24"/>
        </w:rPr>
        <w:t>-08</w:t>
      </w:r>
      <w:r w:rsidRPr="00C77F1A">
        <w:rPr>
          <w:rFonts w:ascii="宋体" w:hAnsi="宋体" w:cs="宋体" w:hint="eastAsia"/>
          <w:kern w:val="0"/>
          <w:sz w:val="24"/>
          <w:szCs w:val="24"/>
        </w:rPr>
        <w:t>表</w:t>
      </w:r>
    </w:p>
    <w:p w:rsidR="00406B5B" w:rsidRPr="00C77F1A" w:rsidRDefault="00406B5B" w:rsidP="00C9730B">
      <w:pPr>
        <w:autoSpaceDE w:val="0"/>
        <w:autoSpaceDN w:val="0"/>
        <w:adjustRightInd w:val="0"/>
        <w:spacing w:line="560" w:lineRule="auto"/>
        <w:rPr>
          <w:rFonts w:ascii="宋体" w:cs="宋体"/>
          <w:kern w:val="0"/>
          <w:sz w:val="24"/>
          <w:szCs w:val="24"/>
        </w:rPr>
      </w:pPr>
    </w:p>
    <w:p w:rsidR="00406B5B" w:rsidRPr="00C9730B" w:rsidRDefault="00406B5B" w:rsidP="00C9730B">
      <w:pPr>
        <w:autoSpaceDE w:val="0"/>
        <w:autoSpaceDN w:val="0"/>
        <w:adjustRightInd w:val="0"/>
        <w:spacing w:line="560" w:lineRule="auto"/>
        <w:jc w:val="center"/>
        <w:rPr>
          <w:rFonts w:ascii="宋体" w:cs="宋体"/>
          <w:b/>
          <w:kern w:val="0"/>
          <w:sz w:val="24"/>
          <w:szCs w:val="24"/>
        </w:rPr>
      </w:pPr>
      <w:r w:rsidRPr="00C77F1A">
        <w:rPr>
          <w:rFonts w:ascii="宋体" w:hAnsi="宋体" w:cs="宋体" w:hint="eastAsia"/>
          <w:b/>
          <w:kern w:val="0"/>
          <w:sz w:val="24"/>
          <w:szCs w:val="24"/>
        </w:rPr>
        <w:t>第三部分</w:t>
      </w:r>
      <w:r w:rsidR="00C9730B">
        <w:rPr>
          <w:rFonts w:ascii="宋体" w:cs="宋体" w:hint="eastAsia"/>
          <w:b/>
          <w:kern w:val="0"/>
          <w:sz w:val="24"/>
          <w:szCs w:val="24"/>
        </w:rPr>
        <w:t xml:space="preserve">  </w:t>
      </w:r>
      <w:r w:rsidR="00210D9C">
        <w:rPr>
          <w:rFonts w:ascii="宋体" w:cs="仿宋_GB2312" w:hint="eastAsia"/>
          <w:b/>
          <w:kern w:val="0"/>
          <w:sz w:val="24"/>
          <w:szCs w:val="24"/>
        </w:rPr>
        <w:t>梅州市体育局</w:t>
      </w:r>
      <w:r w:rsidR="00210D9C">
        <w:rPr>
          <w:rFonts w:ascii="宋体" w:hAnsi="宋体" w:cs="宋体"/>
          <w:b/>
          <w:kern w:val="0"/>
          <w:sz w:val="24"/>
          <w:szCs w:val="24"/>
        </w:rPr>
        <w:t>2015</w:t>
      </w:r>
      <w:r w:rsidRPr="00C77F1A">
        <w:rPr>
          <w:rFonts w:ascii="宋体" w:hAnsi="宋体" w:cs="宋体" w:hint="eastAsia"/>
          <w:b/>
          <w:kern w:val="0"/>
          <w:sz w:val="24"/>
          <w:szCs w:val="24"/>
        </w:rPr>
        <w:t>年度部门决算情况说明</w:t>
      </w:r>
    </w:p>
    <w:p w:rsidR="00406B5B" w:rsidRPr="00C77F1A" w:rsidRDefault="00406B5B">
      <w:pPr>
        <w:autoSpaceDE w:val="0"/>
        <w:autoSpaceDN w:val="0"/>
        <w:adjustRightInd w:val="0"/>
        <w:spacing w:line="560" w:lineRule="auto"/>
        <w:rPr>
          <w:rFonts w:ascii="宋体" w:cs="宋体"/>
          <w:b/>
          <w:kern w:val="0"/>
          <w:sz w:val="24"/>
          <w:szCs w:val="24"/>
        </w:rPr>
      </w:pPr>
      <w:r w:rsidRPr="00C77F1A">
        <w:rPr>
          <w:rFonts w:ascii="宋体" w:hAnsi="宋体" w:cs="宋体" w:hint="eastAsia"/>
          <w:b/>
          <w:kern w:val="0"/>
          <w:sz w:val="24"/>
          <w:szCs w:val="24"/>
        </w:rPr>
        <w:t>一、关于</w:t>
      </w:r>
      <w:r w:rsidRPr="00C77F1A">
        <w:rPr>
          <w:rFonts w:ascii="宋体" w:hAnsi="宋体" w:cs="宋体"/>
          <w:b/>
          <w:kern w:val="0"/>
          <w:sz w:val="24"/>
          <w:szCs w:val="24"/>
        </w:rPr>
        <w:t xml:space="preserve">2015 </w:t>
      </w:r>
      <w:r w:rsidRPr="00C77F1A">
        <w:rPr>
          <w:rFonts w:ascii="宋体" w:hAnsi="宋体" w:cs="宋体" w:hint="eastAsia"/>
          <w:b/>
          <w:kern w:val="0"/>
          <w:sz w:val="24"/>
          <w:szCs w:val="24"/>
        </w:rPr>
        <w:t>年度收入支出决算总体情况说明</w:t>
      </w:r>
    </w:p>
    <w:p w:rsidR="00ED7678" w:rsidRDefault="00210D9C" w:rsidP="00ED7678">
      <w:pPr>
        <w:autoSpaceDE w:val="0"/>
        <w:autoSpaceDN w:val="0"/>
        <w:adjustRightInd w:val="0"/>
        <w:spacing w:line="559" w:lineRule="auto"/>
        <w:ind w:firstLineChars="200" w:firstLine="480"/>
        <w:rPr>
          <w:rFonts w:ascii="宋体" w:hAnsi="宋体" w:cs="仿宋_GB2312"/>
          <w:kern w:val="0"/>
          <w:sz w:val="24"/>
          <w:szCs w:val="24"/>
        </w:rPr>
      </w:pPr>
      <w:r>
        <w:rPr>
          <w:rFonts w:ascii="宋体" w:hAnsi="宋体" w:cs="仿宋_GB2312"/>
          <w:kern w:val="0"/>
          <w:sz w:val="24"/>
          <w:szCs w:val="24"/>
        </w:rPr>
        <w:t>2015</w:t>
      </w:r>
      <w:r w:rsidR="00406B5B" w:rsidRPr="00C77F1A">
        <w:rPr>
          <w:rFonts w:ascii="宋体" w:hAnsi="宋体" w:cs="仿宋_GB2312" w:hint="eastAsia"/>
          <w:kern w:val="0"/>
          <w:sz w:val="24"/>
          <w:szCs w:val="24"/>
        </w:rPr>
        <w:t>年度收入总计</w:t>
      </w:r>
      <w:r>
        <w:rPr>
          <w:rFonts w:ascii="宋体" w:hAnsi="宋体" w:cs="仿宋_GB2312" w:hint="eastAsia"/>
          <w:kern w:val="0"/>
          <w:sz w:val="24"/>
          <w:szCs w:val="24"/>
        </w:rPr>
        <w:t>4932.69</w:t>
      </w:r>
      <w:r w:rsidR="00406B5B" w:rsidRPr="00C77F1A">
        <w:rPr>
          <w:rFonts w:ascii="宋体" w:hAnsi="宋体" w:cs="仿宋_GB2312" w:hint="eastAsia"/>
          <w:kern w:val="0"/>
          <w:sz w:val="24"/>
          <w:szCs w:val="24"/>
        </w:rPr>
        <w:t>万元，支出总计</w:t>
      </w:r>
      <w:r>
        <w:rPr>
          <w:rFonts w:ascii="宋体" w:hAnsi="宋体" w:cs="仿宋_GB2312" w:hint="eastAsia"/>
          <w:kern w:val="0"/>
          <w:sz w:val="24"/>
          <w:szCs w:val="24"/>
        </w:rPr>
        <w:t>2632.30</w:t>
      </w:r>
      <w:r w:rsidR="00406B5B" w:rsidRPr="00C77F1A">
        <w:rPr>
          <w:rFonts w:ascii="宋体" w:hAnsi="宋体" w:cs="仿宋_GB2312" w:hint="eastAsia"/>
          <w:kern w:val="0"/>
          <w:sz w:val="24"/>
          <w:szCs w:val="24"/>
        </w:rPr>
        <w:t>万元。与</w:t>
      </w:r>
      <w:r w:rsidR="00406B5B" w:rsidRPr="00C77F1A">
        <w:rPr>
          <w:rFonts w:ascii="宋体" w:hAnsi="宋体" w:cs="仿宋_GB2312"/>
          <w:kern w:val="0"/>
          <w:sz w:val="24"/>
          <w:szCs w:val="24"/>
        </w:rPr>
        <w:t>2014</w:t>
      </w:r>
      <w:r w:rsidR="00406B5B" w:rsidRPr="00C77F1A">
        <w:rPr>
          <w:rFonts w:ascii="宋体" w:hAnsi="宋体" w:cs="仿宋_GB2312" w:hint="eastAsia"/>
          <w:kern w:val="0"/>
          <w:sz w:val="24"/>
          <w:szCs w:val="24"/>
        </w:rPr>
        <w:t>年相比收</w:t>
      </w:r>
      <w:r w:rsidR="00E31356">
        <w:rPr>
          <w:rFonts w:ascii="宋体" w:hAnsi="宋体" w:cs="仿宋_GB2312" w:hint="eastAsia"/>
          <w:kern w:val="0"/>
          <w:sz w:val="24"/>
          <w:szCs w:val="24"/>
        </w:rPr>
        <w:t>入增加</w:t>
      </w:r>
      <w:r>
        <w:rPr>
          <w:rFonts w:ascii="宋体" w:hAnsi="宋体" w:cs="仿宋_GB2312" w:hint="eastAsia"/>
          <w:kern w:val="0"/>
          <w:sz w:val="24"/>
          <w:szCs w:val="24"/>
        </w:rPr>
        <w:t>2621.69</w:t>
      </w:r>
      <w:r w:rsidR="00E31356">
        <w:rPr>
          <w:rFonts w:ascii="宋体" w:hAnsi="宋体" w:cs="仿宋_GB2312" w:hint="eastAsia"/>
          <w:kern w:val="0"/>
          <w:sz w:val="24"/>
          <w:szCs w:val="24"/>
        </w:rPr>
        <w:t>万元，增加</w:t>
      </w:r>
      <w:r>
        <w:rPr>
          <w:rFonts w:ascii="宋体" w:hAnsi="宋体" w:cs="仿宋_GB2312" w:hint="eastAsia"/>
          <w:kern w:val="0"/>
          <w:sz w:val="24"/>
          <w:szCs w:val="24"/>
        </w:rPr>
        <w:t>113.44</w:t>
      </w:r>
      <w:r w:rsidR="00E31356">
        <w:rPr>
          <w:rFonts w:ascii="宋体" w:hAnsi="宋体" w:cs="仿宋_GB2312" w:hint="eastAsia"/>
          <w:kern w:val="0"/>
          <w:sz w:val="24"/>
          <w:szCs w:val="24"/>
        </w:rPr>
        <w:t>%</w:t>
      </w:r>
      <w:r>
        <w:rPr>
          <w:rFonts w:ascii="宋体" w:hAnsi="宋体" w:cs="仿宋_GB2312" w:hint="eastAsia"/>
          <w:kern w:val="0"/>
          <w:sz w:val="24"/>
          <w:szCs w:val="24"/>
        </w:rPr>
        <w:t>；</w:t>
      </w:r>
      <w:r w:rsidR="00406B5B" w:rsidRPr="00C77F1A">
        <w:rPr>
          <w:rFonts w:ascii="宋体" w:hAnsi="宋体" w:cs="仿宋_GB2312" w:hint="eastAsia"/>
          <w:kern w:val="0"/>
          <w:sz w:val="24"/>
          <w:szCs w:val="24"/>
        </w:rPr>
        <w:t>支</w:t>
      </w:r>
      <w:r w:rsidR="00E31356">
        <w:rPr>
          <w:rFonts w:ascii="宋体" w:hAnsi="宋体" w:cs="仿宋_GB2312" w:hint="eastAsia"/>
          <w:kern w:val="0"/>
          <w:sz w:val="24"/>
          <w:szCs w:val="24"/>
        </w:rPr>
        <w:t>出总计</w:t>
      </w:r>
      <w:r w:rsidR="004E3850">
        <w:rPr>
          <w:rFonts w:ascii="宋体" w:hAnsi="宋体" w:cs="仿宋_GB2312" w:hint="eastAsia"/>
          <w:kern w:val="0"/>
          <w:sz w:val="24"/>
          <w:szCs w:val="24"/>
        </w:rPr>
        <w:t>增加</w:t>
      </w:r>
      <w:r>
        <w:rPr>
          <w:rFonts w:ascii="宋体" w:hAnsi="宋体" w:cs="仿宋_GB2312" w:hint="eastAsia"/>
          <w:kern w:val="0"/>
          <w:sz w:val="24"/>
          <w:szCs w:val="24"/>
        </w:rPr>
        <w:t>799.23</w:t>
      </w:r>
      <w:r w:rsidR="00406B5B" w:rsidRPr="00C77F1A">
        <w:rPr>
          <w:rFonts w:ascii="宋体" w:hAnsi="宋体" w:cs="仿宋_GB2312" w:hint="eastAsia"/>
          <w:kern w:val="0"/>
          <w:sz w:val="24"/>
          <w:szCs w:val="24"/>
        </w:rPr>
        <w:t>万元</w:t>
      </w:r>
      <w:r w:rsidR="00E31356">
        <w:rPr>
          <w:rFonts w:ascii="宋体" w:hAnsi="宋体" w:cs="仿宋_GB2312" w:hint="eastAsia"/>
          <w:kern w:val="0"/>
          <w:sz w:val="24"/>
          <w:szCs w:val="24"/>
        </w:rPr>
        <w:t>，增加</w:t>
      </w:r>
      <w:r>
        <w:rPr>
          <w:rFonts w:ascii="宋体" w:hAnsi="宋体" w:cs="仿宋_GB2312" w:hint="eastAsia"/>
          <w:kern w:val="0"/>
          <w:sz w:val="24"/>
          <w:szCs w:val="24"/>
        </w:rPr>
        <w:t>43.6</w:t>
      </w:r>
      <w:r w:rsidR="00E31356">
        <w:rPr>
          <w:rFonts w:ascii="宋体" w:hAnsi="宋体" w:cs="仿宋_GB2312" w:hint="eastAsia"/>
          <w:kern w:val="0"/>
          <w:sz w:val="24"/>
          <w:szCs w:val="24"/>
        </w:rPr>
        <w:t>%</w:t>
      </w:r>
      <w:r w:rsidR="00725C61">
        <w:rPr>
          <w:rFonts w:ascii="宋体" w:hAnsi="宋体" w:cs="仿宋_GB2312" w:hint="eastAsia"/>
          <w:kern w:val="0"/>
          <w:sz w:val="24"/>
          <w:szCs w:val="24"/>
        </w:rPr>
        <w:t>。</w:t>
      </w:r>
      <w:r w:rsidR="00ED7678">
        <w:rPr>
          <w:rFonts w:ascii="宋体" w:hAnsi="宋体" w:cs="仿宋_GB2312" w:hint="eastAsia"/>
          <w:kern w:val="0"/>
          <w:sz w:val="24"/>
          <w:szCs w:val="24"/>
        </w:rPr>
        <w:t>增加</w:t>
      </w:r>
      <w:r w:rsidR="00ED7678" w:rsidRPr="00C77F1A">
        <w:rPr>
          <w:rFonts w:ascii="宋体" w:hAnsi="宋体" w:cs="仿宋_GB2312" w:hint="eastAsia"/>
          <w:kern w:val="0"/>
          <w:sz w:val="24"/>
          <w:szCs w:val="24"/>
        </w:rPr>
        <w:t>原因</w:t>
      </w:r>
      <w:r w:rsidR="00ED7678">
        <w:rPr>
          <w:rFonts w:ascii="宋体" w:hAnsi="宋体" w:cs="仿宋_GB2312" w:hint="eastAsia"/>
          <w:kern w:val="0"/>
          <w:sz w:val="24"/>
          <w:szCs w:val="24"/>
        </w:rPr>
        <w:t>为</w:t>
      </w:r>
      <w:r w:rsidR="00725C61">
        <w:rPr>
          <w:rFonts w:ascii="宋体" w:hAnsi="宋体" w:cs="仿宋_GB2312" w:hint="eastAsia"/>
          <w:kern w:val="0"/>
          <w:sz w:val="24"/>
          <w:szCs w:val="24"/>
        </w:rPr>
        <w:t>场地场馆增加（</w:t>
      </w:r>
      <w:r w:rsidR="00DF1A5E">
        <w:rPr>
          <w:rFonts w:ascii="宋体" w:hAnsi="宋体" w:cs="仿宋_GB2312" w:hint="eastAsia"/>
          <w:kern w:val="0"/>
          <w:sz w:val="24"/>
          <w:szCs w:val="24"/>
        </w:rPr>
        <w:t>剑英体育馆和东教场）</w:t>
      </w:r>
      <w:r w:rsidR="00684DF4">
        <w:rPr>
          <w:rFonts w:ascii="宋体" w:hAnsi="宋体" w:cs="仿宋_GB2312" w:hint="eastAsia"/>
          <w:kern w:val="0"/>
          <w:sz w:val="24"/>
          <w:szCs w:val="24"/>
        </w:rPr>
        <w:t>而增加维护管理经费</w:t>
      </w:r>
      <w:r w:rsidR="00725C61">
        <w:rPr>
          <w:rFonts w:ascii="宋体" w:hAnsi="宋体" w:cs="仿宋_GB2312" w:hint="eastAsia"/>
          <w:kern w:val="0"/>
          <w:sz w:val="24"/>
          <w:szCs w:val="24"/>
        </w:rPr>
        <w:t>和</w:t>
      </w:r>
      <w:r w:rsidR="00DF1A5E">
        <w:rPr>
          <w:rFonts w:ascii="宋体" w:hAnsi="宋体" w:cs="仿宋_GB2312" w:hint="eastAsia"/>
          <w:kern w:val="0"/>
          <w:sz w:val="24"/>
          <w:szCs w:val="24"/>
        </w:rPr>
        <w:t>人员经费增加（</w:t>
      </w:r>
      <w:proofErr w:type="gramStart"/>
      <w:r w:rsidR="00DF1A5E">
        <w:rPr>
          <w:rFonts w:ascii="宋体" w:hAnsi="宋体" w:cs="仿宋_GB2312" w:hint="eastAsia"/>
          <w:kern w:val="0"/>
          <w:sz w:val="24"/>
          <w:szCs w:val="24"/>
        </w:rPr>
        <w:t>2014年6月市剑英</w:t>
      </w:r>
      <w:proofErr w:type="gramEnd"/>
      <w:r w:rsidR="00DF1A5E">
        <w:rPr>
          <w:rFonts w:ascii="宋体" w:hAnsi="宋体" w:cs="仿宋_GB2312" w:hint="eastAsia"/>
          <w:kern w:val="0"/>
          <w:sz w:val="24"/>
          <w:szCs w:val="24"/>
        </w:rPr>
        <w:t>体育中心管理处并入市体育服务中心和设立梅州市足球运动中心</w:t>
      </w:r>
      <w:r w:rsidR="00ED7678" w:rsidRPr="00D732AA">
        <w:rPr>
          <w:rFonts w:ascii="宋体" w:hAnsi="宋体" w:cs="仿宋_GB2312" w:hint="eastAsia"/>
          <w:kern w:val="0"/>
          <w:sz w:val="24"/>
          <w:szCs w:val="24"/>
        </w:rPr>
        <w:t>）</w:t>
      </w:r>
      <w:r w:rsidR="00ED7678">
        <w:rPr>
          <w:rFonts w:ascii="宋体" w:hAnsi="宋体" w:cs="仿宋_GB2312" w:hint="eastAsia"/>
          <w:kern w:val="0"/>
          <w:sz w:val="24"/>
          <w:szCs w:val="24"/>
        </w:rPr>
        <w:t>。</w:t>
      </w:r>
    </w:p>
    <w:p w:rsidR="00406B5B" w:rsidRPr="00C77F1A" w:rsidRDefault="00406B5B" w:rsidP="00DF1A5E">
      <w:pPr>
        <w:autoSpaceDE w:val="0"/>
        <w:autoSpaceDN w:val="0"/>
        <w:adjustRightInd w:val="0"/>
        <w:spacing w:line="559" w:lineRule="auto"/>
        <w:rPr>
          <w:rFonts w:ascii="宋体" w:cs="仿宋_GB2312"/>
          <w:b/>
          <w:kern w:val="0"/>
          <w:sz w:val="24"/>
          <w:szCs w:val="24"/>
        </w:rPr>
      </w:pPr>
      <w:r w:rsidRPr="00C77F1A">
        <w:rPr>
          <w:rFonts w:ascii="宋体" w:hAnsi="宋体" w:cs="仿宋_GB2312" w:hint="eastAsia"/>
          <w:b/>
          <w:kern w:val="0"/>
          <w:sz w:val="24"/>
          <w:szCs w:val="24"/>
        </w:rPr>
        <w:t>二、关于</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年度收入决算情况说明</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本年收入合计</w:t>
      </w:r>
      <w:r w:rsidR="00DF1A5E">
        <w:rPr>
          <w:rFonts w:ascii="宋体" w:hAnsi="宋体" w:cs="仿宋_GB2312" w:hint="eastAsia"/>
          <w:kern w:val="0"/>
          <w:sz w:val="24"/>
          <w:szCs w:val="24"/>
        </w:rPr>
        <w:t>4932.69</w:t>
      </w:r>
      <w:r w:rsidRPr="00C77F1A">
        <w:rPr>
          <w:rFonts w:ascii="宋体" w:hAnsi="宋体" w:cs="仿宋_GB2312" w:hint="eastAsia"/>
          <w:kern w:val="0"/>
          <w:sz w:val="24"/>
          <w:szCs w:val="24"/>
        </w:rPr>
        <w:t>万元，其中：财政拨款收入</w:t>
      </w:r>
      <w:r w:rsidR="00DF1A5E">
        <w:rPr>
          <w:rFonts w:ascii="宋体" w:hAnsi="宋体" w:cs="仿宋_GB2312" w:hint="eastAsia"/>
          <w:kern w:val="0"/>
          <w:sz w:val="24"/>
          <w:szCs w:val="24"/>
        </w:rPr>
        <w:t>4431.28</w:t>
      </w:r>
      <w:r w:rsidRPr="00C77F1A">
        <w:rPr>
          <w:rFonts w:ascii="宋体" w:hAnsi="宋体" w:cs="仿宋_GB2312" w:hint="eastAsia"/>
          <w:kern w:val="0"/>
          <w:sz w:val="24"/>
          <w:szCs w:val="24"/>
        </w:rPr>
        <w:t>万元，占</w:t>
      </w:r>
      <w:r w:rsidR="00DF1A5E">
        <w:rPr>
          <w:rFonts w:ascii="宋体" w:hAnsi="宋体" w:cs="仿宋_GB2312" w:hint="eastAsia"/>
          <w:kern w:val="0"/>
          <w:sz w:val="24"/>
          <w:szCs w:val="24"/>
        </w:rPr>
        <w:t>89.83</w:t>
      </w:r>
      <w:r w:rsidRPr="00C77F1A">
        <w:rPr>
          <w:rFonts w:ascii="宋体" w:hAnsi="宋体" w:cs="仿宋_GB2312"/>
          <w:kern w:val="0"/>
          <w:sz w:val="24"/>
          <w:szCs w:val="24"/>
        </w:rPr>
        <w:t>%</w:t>
      </w:r>
      <w:r w:rsidR="00DF1A5E">
        <w:rPr>
          <w:rFonts w:ascii="宋体" w:hAnsi="宋体" w:cs="仿宋_GB2312" w:hint="eastAsia"/>
          <w:kern w:val="0"/>
          <w:sz w:val="24"/>
          <w:szCs w:val="24"/>
        </w:rPr>
        <w:t>；</w:t>
      </w:r>
      <w:r w:rsidR="00E31356">
        <w:rPr>
          <w:rFonts w:ascii="宋体" w:hAnsi="宋体" w:cs="仿宋_GB2312" w:hint="eastAsia"/>
          <w:kern w:val="0"/>
          <w:sz w:val="24"/>
          <w:szCs w:val="24"/>
        </w:rPr>
        <w:t>其他收入</w:t>
      </w:r>
      <w:r w:rsidR="00DF1A5E">
        <w:rPr>
          <w:rFonts w:ascii="宋体" w:hAnsi="宋体" w:cs="仿宋_GB2312" w:hint="eastAsia"/>
          <w:kern w:val="0"/>
          <w:sz w:val="24"/>
          <w:szCs w:val="24"/>
        </w:rPr>
        <w:t>501.41</w:t>
      </w:r>
      <w:r w:rsidR="00E31356">
        <w:rPr>
          <w:rFonts w:ascii="宋体" w:hAnsi="宋体" w:cs="仿宋_GB2312" w:hint="eastAsia"/>
          <w:kern w:val="0"/>
          <w:sz w:val="24"/>
          <w:szCs w:val="24"/>
        </w:rPr>
        <w:t>万元，占1</w:t>
      </w:r>
      <w:r w:rsidR="00DF1A5E">
        <w:rPr>
          <w:rFonts w:ascii="宋体" w:hAnsi="宋体" w:cs="仿宋_GB2312" w:hint="eastAsia"/>
          <w:kern w:val="0"/>
          <w:sz w:val="24"/>
          <w:szCs w:val="24"/>
        </w:rPr>
        <w:t>0.17</w:t>
      </w:r>
      <w:r w:rsidR="00E31356">
        <w:rPr>
          <w:rFonts w:ascii="宋体" w:hAnsi="宋体" w:cs="仿宋_GB2312" w:hint="eastAsia"/>
          <w:kern w:val="0"/>
          <w:sz w:val="24"/>
          <w:szCs w:val="24"/>
        </w:rPr>
        <w:t>%</w:t>
      </w:r>
      <w:r w:rsidRPr="00C77F1A">
        <w:rPr>
          <w:rFonts w:ascii="宋体" w:hAnsi="宋体" w:cs="仿宋_GB2312" w:hint="eastAsia"/>
          <w:kern w:val="0"/>
          <w:sz w:val="24"/>
          <w:szCs w:val="24"/>
        </w:rPr>
        <w:t>。</w:t>
      </w:r>
    </w:p>
    <w:p w:rsidR="00406B5B" w:rsidRPr="00C77F1A" w:rsidRDefault="00406B5B">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三、关于</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年度支出决算情况说明</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本年支出合计</w:t>
      </w:r>
      <w:r w:rsidR="00DF1A5E">
        <w:rPr>
          <w:rFonts w:ascii="宋体" w:hAnsi="宋体" w:cs="仿宋_GB2312" w:hint="eastAsia"/>
          <w:kern w:val="0"/>
          <w:sz w:val="24"/>
          <w:szCs w:val="24"/>
        </w:rPr>
        <w:t>2632.30</w:t>
      </w:r>
      <w:r w:rsidRPr="00C77F1A">
        <w:rPr>
          <w:rFonts w:ascii="宋体" w:hAnsi="宋体" w:cs="仿宋_GB2312" w:hint="eastAsia"/>
          <w:kern w:val="0"/>
          <w:sz w:val="24"/>
          <w:szCs w:val="24"/>
        </w:rPr>
        <w:t>万元，其中：</w:t>
      </w:r>
      <w:r w:rsidR="00DF1A5E">
        <w:rPr>
          <w:rFonts w:ascii="宋体" w:hAnsi="宋体" w:cs="仿宋_GB2312" w:hint="eastAsia"/>
          <w:kern w:val="0"/>
          <w:sz w:val="24"/>
          <w:szCs w:val="24"/>
        </w:rPr>
        <w:t>基本</w:t>
      </w:r>
      <w:r w:rsidRPr="00C77F1A">
        <w:rPr>
          <w:rFonts w:ascii="宋体" w:hAnsi="宋体" w:cs="仿宋_GB2312" w:hint="eastAsia"/>
          <w:kern w:val="0"/>
          <w:sz w:val="24"/>
          <w:szCs w:val="24"/>
        </w:rPr>
        <w:t>支出</w:t>
      </w:r>
      <w:r w:rsidR="00DF1A5E">
        <w:rPr>
          <w:rFonts w:ascii="宋体" w:hAnsi="宋体" w:cs="仿宋_GB2312" w:hint="eastAsia"/>
          <w:kern w:val="0"/>
          <w:sz w:val="24"/>
          <w:szCs w:val="24"/>
        </w:rPr>
        <w:t>493.92</w:t>
      </w:r>
      <w:r w:rsidRPr="00C77F1A">
        <w:rPr>
          <w:rFonts w:ascii="宋体" w:hAnsi="宋体" w:cs="仿宋_GB2312" w:hint="eastAsia"/>
          <w:kern w:val="0"/>
          <w:sz w:val="24"/>
          <w:szCs w:val="24"/>
        </w:rPr>
        <w:t>万元，占</w:t>
      </w:r>
      <w:r w:rsidR="00DF1A5E">
        <w:rPr>
          <w:rFonts w:ascii="宋体" w:hAnsi="宋体" w:cs="仿宋_GB2312" w:hint="eastAsia"/>
          <w:kern w:val="0"/>
          <w:sz w:val="24"/>
          <w:szCs w:val="24"/>
        </w:rPr>
        <w:t>18.76</w:t>
      </w:r>
      <w:r w:rsidRPr="00C77F1A">
        <w:rPr>
          <w:rFonts w:ascii="宋体" w:hAnsi="宋体" w:cs="仿宋_GB2312"/>
          <w:kern w:val="0"/>
          <w:sz w:val="24"/>
          <w:szCs w:val="24"/>
        </w:rPr>
        <w:t>%</w:t>
      </w:r>
      <w:r w:rsidR="00DF1A5E">
        <w:rPr>
          <w:rFonts w:ascii="宋体" w:hAnsi="宋体" w:cs="仿宋_GB2312" w:hint="eastAsia"/>
          <w:kern w:val="0"/>
          <w:sz w:val="24"/>
          <w:szCs w:val="24"/>
        </w:rPr>
        <w:t>；项目</w:t>
      </w:r>
      <w:r w:rsidR="00DF1A5E" w:rsidRPr="00C77F1A">
        <w:rPr>
          <w:rFonts w:ascii="宋体" w:hAnsi="宋体" w:cs="仿宋_GB2312" w:hint="eastAsia"/>
          <w:kern w:val="0"/>
          <w:sz w:val="24"/>
          <w:szCs w:val="24"/>
        </w:rPr>
        <w:t>支出</w:t>
      </w:r>
      <w:r w:rsidR="00DF1A5E">
        <w:rPr>
          <w:rFonts w:ascii="宋体" w:hAnsi="宋体" w:cs="仿宋_GB2312" w:hint="eastAsia"/>
          <w:kern w:val="0"/>
          <w:sz w:val="24"/>
          <w:szCs w:val="24"/>
        </w:rPr>
        <w:t>2138.37</w:t>
      </w:r>
      <w:r w:rsidR="00DF1A5E" w:rsidRPr="00C77F1A">
        <w:rPr>
          <w:rFonts w:ascii="宋体" w:hAnsi="宋体" w:cs="仿宋_GB2312" w:hint="eastAsia"/>
          <w:kern w:val="0"/>
          <w:sz w:val="24"/>
          <w:szCs w:val="24"/>
        </w:rPr>
        <w:t>万元，占</w:t>
      </w:r>
      <w:r w:rsidR="00684DF4">
        <w:rPr>
          <w:rFonts w:ascii="宋体" w:hAnsi="宋体" w:cs="仿宋_GB2312" w:hint="eastAsia"/>
          <w:kern w:val="0"/>
          <w:sz w:val="24"/>
          <w:szCs w:val="24"/>
        </w:rPr>
        <w:t>81.24</w:t>
      </w:r>
      <w:r w:rsidR="00DF1A5E" w:rsidRPr="00C77F1A">
        <w:rPr>
          <w:rFonts w:ascii="宋体" w:hAnsi="宋体" w:cs="仿宋_GB2312"/>
          <w:kern w:val="0"/>
          <w:sz w:val="24"/>
          <w:szCs w:val="24"/>
        </w:rPr>
        <w:t>%</w:t>
      </w:r>
      <w:r w:rsidR="0040645B">
        <w:rPr>
          <w:rFonts w:ascii="宋体" w:hAnsi="宋体" w:cs="仿宋_GB2312" w:hint="eastAsia"/>
          <w:kern w:val="0"/>
          <w:sz w:val="24"/>
          <w:szCs w:val="24"/>
        </w:rPr>
        <w:t>。</w:t>
      </w:r>
    </w:p>
    <w:p w:rsidR="00406B5B" w:rsidRPr="00C77F1A" w:rsidRDefault="00406B5B">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四、关于</w:t>
      </w:r>
      <w:r w:rsidRPr="00C77F1A">
        <w:rPr>
          <w:rFonts w:ascii="宋体" w:hAnsi="宋体" w:cs="仿宋_GB2312"/>
          <w:b/>
          <w:kern w:val="0"/>
          <w:sz w:val="24"/>
          <w:szCs w:val="24"/>
        </w:rPr>
        <w:t>2015</w:t>
      </w:r>
      <w:r w:rsidRPr="00C77F1A">
        <w:rPr>
          <w:rFonts w:ascii="宋体" w:hAnsi="宋体" w:cs="仿宋_GB2312" w:hint="eastAsia"/>
          <w:b/>
          <w:kern w:val="0"/>
          <w:sz w:val="24"/>
          <w:szCs w:val="24"/>
        </w:rPr>
        <w:t>年财政拨款收入支出决算总体情况说明</w:t>
      </w:r>
    </w:p>
    <w:p w:rsidR="00684DF4" w:rsidRDefault="00406B5B" w:rsidP="00684DF4">
      <w:pPr>
        <w:autoSpaceDE w:val="0"/>
        <w:autoSpaceDN w:val="0"/>
        <w:adjustRightInd w:val="0"/>
        <w:spacing w:line="559" w:lineRule="auto"/>
        <w:ind w:firstLineChars="200" w:firstLine="480"/>
        <w:rPr>
          <w:rFonts w:ascii="宋体" w:hAns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年财政拨款收入总决算</w:t>
      </w:r>
      <w:r w:rsidR="00684DF4">
        <w:rPr>
          <w:rFonts w:ascii="宋体" w:hAnsi="宋体" w:cs="仿宋_GB2312" w:hint="eastAsia"/>
          <w:kern w:val="0"/>
          <w:sz w:val="24"/>
          <w:szCs w:val="24"/>
        </w:rPr>
        <w:t>4431.28</w:t>
      </w:r>
      <w:r w:rsidRPr="00C77F1A">
        <w:rPr>
          <w:rFonts w:ascii="宋体" w:hAnsi="宋体" w:cs="仿宋_GB2312" w:hint="eastAsia"/>
          <w:kern w:val="0"/>
          <w:sz w:val="24"/>
          <w:szCs w:val="24"/>
        </w:rPr>
        <w:t>万元和财政拨款支出总决算</w:t>
      </w:r>
      <w:r w:rsidR="00684DF4">
        <w:rPr>
          <w:rFonts w:ascii="宋体" w:hAnsi="宋体" w:cs="仿宋_GB2312" w:hint="eastAsia"/>
          <w:kern w:val="0"/>
          <w:sz w:val="24"/>
          <w:szCs w:val="24"/>
        </w:rPr>
        <w:t>1759.70</w:t>
      </w:r>
      <w:r w:rsidRPr="00C77F1A">
        <w:rPr>
          <w:rFonts w:ascii="宋体" w:hAnsi="宋体" w:cs="仿宋_GB2312" w:hint="eastAsia"/>
          <w:kern w:val="0"/>
          <w:sz w:val="24"/>
          <w:szCs w:val="24"/>
        </w:rPr>
        <w:t>万元。</w:t>
      </w:r>
      <w:r w:rsidR="00291E5D">
        <w:rPr>
          <w:rFonts w:ascii="宋体" w:hAnsi="宋体" w:cs="仿宋_GB2312" w:hint="eastAsia"/>
          <w:kern w:val="0"/>
          <w:sz w:val="24"/>
          <w:szCs w:val="24"/>
        </w:rPr>
        <w:t>与</w:t>
      </w:r>
      <w:r w:rsidRPr="00C77F1A">
        <w:rPr>
          <w:rFonts w:ascii="宋体" w:hAnsi="宋体" w:cs="仿宋_GB2312"/>
          <w:kern w:val="0"/>
          <w:sz w:val="24"/>
          <w:szCs w:val="24"/>
        </w:rPr>
        <w:t>2014</w:t>
      </w:r>
      <w:r w:rsidRPr="00C77F1A">
        <w:rPr>
          <w:rFonts w:ascii="宋体" w:hAnsi="宋体" w:cs="仿宋_GB2312" w:hint="eastAsia"/>
          <w:kern w:val="0"/>
          <w:sz w:val="24"/>
          <w:szCs w:val="24"/>
        </w:rPr>
        <w:t>年</w:t>
      </w:r>
      <w:r w:rsidR="00E31356">
        <w:rPr>
          <w:rFonts w:ascii="宋体" w:hAnsi="宋体" w:cs="仿宋_GB2312" w:hint="eastAsia"/>
          <w:kern w:val="0"/>
          <w:sz w:val="24"/>
          <w:szCs w:val="24"/>
        </w:rPr>
        <w:t>财政</w:t>
      </w:r>
      <w:r w:rsidRPr="00C77F1A">
        <w:rPr>
          <w:rFonts w:ascii="宋体" w:hAnsi="宋体" w:cs="仿宋_GB2312" w:hint="eastAsia"/>
          <w:kern w:val="0"/>
          <w:sz w:val="24"/>
          <w:szCs w:val="24"/>
        </w:rPr>
        <w:t>拨款</w:t>
      </w:r>
      <w:r w:rsidR="003D5C0D" w:rsidRPr="00C77F1A">
        <w:rPr>
          <w:rFonts w:ascii="宋体" w:hAnsi="宋体" w:cs="仿宋_GB2312" w:hint="eastAsia"/>
          <w:kern w:val="0"/>
          <w:sz w:val="24"/>
          <w:szCs w:val="24"/>
        </w:rPr>
        <w:t>收入总决算</w:t>
      </w:r>
      <w:r w:rsidR="00684DF4">
        <w:rPr>
          <w:rFonts w:ascii="宋体" w:hAnsi="宋体" w:cs="仿宋_GB2312" w:hint="eastAsia"/>
          <w:kern w:val="0"/>
          <w:sz w:val="24"/>
          <w:szCs w:val="24"/>
        </w:rPr>
        <w:t>1641.49</w:t>
      </w:r>
      <w:r w:rsidRPr="00C77F1A">
        <w:rPr>
          <w:rFonts w:ascii="宋体" w:hAnsi="宋体" w:cs="仿宋_GB2312" w:hint="eastAsia"/>
          <w:kern w:val="0"/>
          <w:sz w:val="24"/>
          <w:szCs w:val="24"/>
        </w:rPr>
        <w:t>万元</w:t>
      </w:r>
      <w:r w:rsidR="00E31356">
        <w:rPr>
          <w:rFonts w:ascii="宋体" w:hAnsi="宋体" w:cs="仿宋_GB2312" w:hint="eastAsia"/>
          <w:kern w:val="0"/>
          <w:sz w:val="24"/>
          <w:szCs w:val="24"/>
        </w:rPr>
        <w:t>，</w:t>
      </w:r>
      <w:r w:rsidR="00B768FF" w:rsidRPr="00C77F1A">
        <w:rPr>
          <w:rFonts w:ascii="宋体" w:hAnsi="宋体" w:cs="仿宋_GB2312" w:hint="eastAsia"/>
          <w:kern w:val="0"/>
          <w:sz w:val="24"/>
          <w:szCs w:val="24"/>
        </w:rPr>
        <w:t>财政拨款支出总决算</w:t>
      </w:r>
      <w:r w:rsidR="00684DF4">
        <w:rPr>
          <w:rFonts w:ascii="宋体" w:hAnsi="宋体" w:cs="仿宋_GB2312" w:hint="eastAsia"/>
          <w:kern w:val="0"/>
          <w:sz w:val="24"/>
          <w:szCs w:val="24"/>
        </w:rPr>
        <w:t>1281.94</w:t>
      </w:r>
      <w:r w:rsidR="00B768FF" w:rsidRPr="00C77F1A">
        <w:rPr>
          <w:rFonts w:ascii="宋体" w:hAnsi="宋体" w:cs="仿宋_GB2312" w:hint="eastAsia"/>
          <w:kern w:val="0"/>
          <w:sz w:val="24"/>
          <w:szCs w:val="24"/>
        </w:rPr>
        <w:t>万元</w:t>
      </w:r>
      <w:r w:rsidRPr="00C77F1A">
        <w:rPr>
          <w:rFonts w:ascii="宋体" w:hAnsi="宋体" w:cs="仿宋_GB2312" w:hint="eastAsia"/>
          <w:kern w:val="0"/>
          <w:sz w:val="24"/>
          <w:szCs w:val="24"/>
        </w:rPr>
        <w:t>相比，财政拨款收</w:t>
      </w:r>
      <w:r w:rsidR="0040645B">
        <w:rPr>
          <w:rFonts w:ascii="宋体" w:hAnsi="宋体" w:cs="仿宋_GB2312" w:hint="eastAsia"/>
          <w:kern w:val="0"/>
          <w:sz w:val="24"/>
          <w:szCs w:val="24"/>
        </w:rPr>
        <w:t>入增</w:t>
      </w:r>
      <w:r w:rsidR="0040645B">
        <w:rPr>
          <w:rFonts w:ascii="宋体" w:hAnsi="宋体" w:cs="仿宋_GB2312" w:hint="eastAsia"/>
          <w:kern w:val="0"/>
          <w:sz w:val="24"/>
          <w:szCs w:val="24"/>
        </w:rPr>
        <w:lastRenderedPageBreak/>
        <w:t>加</w:t>
      </w:r>
      <w:r w:rsidR="00684DF4">
        <w:rPr>
          <w:rFonts w:ascii="宋体" w:hAnsi="宋体" w:cs="仿宋_GB2312" w:hint="eastAsia"/>
          <w:kern w:val="0"/>
          <w:sz w:val="24"/>
          <w:szCs w:val="24"/>
        </w:rPr>
        <w:t>2789.79</w:t>
      </w:r>
      <w:r w:rsidR="0040645B">
        <w:rPr>
          <w:rFonts w:ascii="宋体" w:hAnsi="宋体" w:cs="仿宋_GB2312" w:hint="eastAsia"/>
          <w:kern w:val="0"/>
          <w:sz w:val="24"/>
          <w:szCs w:val="24"/>
        </w:rPr>
        <w:t>万元，增加</w:t>
      </w:r>
      <w:r w:rsidR="00684DF4">
        <w:rPr>
          <w:rFonts w:ascii="宋体" w:hAnsi="宋体" w:cs="仿宋_GB2312" w:hint="eastAsia"/>
          <w:kern w:val="0"/>
          <w:sz w:val="24"/>
          <w:szCs w:val="24"/>
        </w:rPr>
        <w:t>169.95</w:t>
      </w:r>
      <w:r w:rsidR="0040645B">
        <w:rPr>
          <w:rFonts w:ascii="宋体" w:hAnsi="宋体" w:cs="仿宋_GB2312" w:hint="eastAsia"/>
          <w:kern w:val="0"/>
          <w:sz w:val="24"/>
          <w:szCs w:val="24"/>
        </w:rPr>
        <w:t>%。财政拨款支出增加</w:t>
      </w:r>
      <w:r w:rsidR="00684DF4">
        <w:rPr>
          <w:rFonts w:ascii="宋体" w:hAnsi="宋体" w:cs="仿宋_GB2312" w:hint="eastAsia"/>
          <w:kern w:val="0"/>
          <w:sz w:val="24"/>
          <w:szCs w:val="24"/>
        </w:rPr>
        <w:t>477.76</w:t>
      </w:r>
      <w:r w:rsidR="0040645B">
        <w:rPr>
          <w:rFonts w:ascii="宋体" w:hAnsi="宋体" w:cs="仿宋_GB2312" w:hint="eastAsia"/>
          <w:kern w:val="0"/>
          <w:sz w:val="24"/>
          <w:szCs w:val="24"/>
        </w:rPr>
        <w:t>万元，增加</w:t>
      </w:r>
      <w:r w:rsidR="00684DF4">
        <w:rPr>
          <w:rFonts w:ascii="宋体" w:hAnsi="宋体" w:cs="仿宋_GB2312" w:hint="eastAsia"/>
          <w:kern w:val="0"/>
          <w:sz w:val="24"/>
          <w:szCs w:val="24"/>
        </w:rPr>
        <w:t>37.27</w:t>
      </w:r>
      <w:r w:rsidR="0040645B">
        <w:rPr>
          <w:rFonts w:ascii="宋体" w:hAnsi="宋体" w:cs="仿宋_GB2312" w:hint="eastAsia"/>
          <w:kern w:val="0"/>
          <w:sz w:val="24"/>
          <w:szCs w:val="24"/>
        </w:rPr>
        <w:t>%</w:t>
      </w:r>
      <w:r w:rsidRPr="00C77F1A">
        <w:rPr>
          <w:rFonts w:ascii="宋体" w:hAnsi="宋体" w:cs="仿宋_GB2312" w:hint="eastAsia"/>
          <w:kern w:val="0"/>
          <w:sz w:val="24"/>
          <w:szCs w:val="24"/>
        </w:rPr>
        <w:t>。</w:t>
      </w:r>
      <w:r w:rsidR="00684DF4">
        <w:rPr>
          <w:rFonts w:ascii="宋体" w:hAnsi="宋体" w:cs="仿宋_GB2312" w:hint="eastAsia"/>
          <w:kern w:val="0"/>
          <w:sz w:val="24"/>
          <w:szCs w:val="24"/>
        </w:rPr>
        <w:t>收入和支出增加</w:t>
      </w:r>
      <w:r w:rsidR="00684DF4" w:rsidRPr="00C77F1A">
        <w:rPr>
          <w:rFonts w:ascii="宋体" w:hAnsi="宋体" w:cs="仿宋_GB2312" w:hint="eastAsia"/>
          <w:kern w:val="0"/>
          <w:sz w:val="24"/>
          <w:szCs w:val="24"/>
        </w:rPr>
        <w:t>原因</w:t>
      </w:r>
      <w:r w:rsidR="00684DF4">
        <w:rPr>
          <w:rFonts w:ascii="宋体" w:hAnsi="宋体" w:cs="仿宋_GB2312" w:hint="eastAsia"/>
          <w:kern w:val="0"/>
          <w:sz w:val="24"/>
          <w:szCs w:val="24"/>
        </w:rPr>
        <w:t>为场地场馆增加（剑英体育馆和东教场）而增加维护管理经费和人员经费增加（</w:t>
      </w:r>
      <w:proofErr w:type="gramStart"/>
      <w:r w:rsidR="00684DF4">
        <w:rPr>
          <w:rFonts w:ascii="宋体" w:hAnsi="宋体" w:cs="仿宋_GB2312" w:hint="eastAsia"/>
          <w:kern w:val="0"/>
          <w:sz w:val="24"/>
          <w:szCs w:val="24"/>
        </w:rPr>
        <w:t>2014年6月市剑英</w:t>
      </w:r>
      <w:proofErr w:type="gramEnd"/>
      <w:r w:rsidR="00684DF4">
        <w:rPr>
          <w:rFonts w:ascii="宋体" w:hAnsi="宋体" w:cs="仿宋_GB2312" w:hint="eastAsia"/>
          <w:kern w:val="0"/>
          <w:sz w:val="24"/>
          <w:szCs w:val="24"/>
        </w:rPr>
        <w:t>体育中心管理处并入市体育服务中心和设立梅州市足球运动中心</w:t>
      </w:r>
      <w:r w:rsidR="00684DF4" w:rsidRPr="00D732AA">
        <w:rPr>
          <w:rFonts w:ascii="宋体" w:hAnsi="宋体" w:cs="仿宋_GB2312" w:hint="eastAsia"/>
          <w:kern w:val="0"/>
          <w:sz w:val="24"/>
          <w:szCs w:val="24"/>
        </w:rPr>
        <w:t>）</w:t>
      </w:r>
      <w:r w:rsidR="00684DF4">
        <w:rPr>
          <w:rFonts w:ascii="宋体" w:hAnsi="宋体" w:cs="仿宋_GB2312" w:hint="eastAsia"/>
          <w:kern w:val="0"/>
          <w:sz w:val="24"/>
          <w:szCs w:val="24"/>
        </w:rPr>
        <w:t>。</w:t>
      </w:r>
    </w:p>
    <w:p w:rsidR="00406B5B" w:rsidRPr="00C77F1A" w:rsidRDefault="00406B5B">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五、关于</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年度一般公共预算财政拨款支出决算情况说明</w:t>
      </w:r>
    </w:p>
    <w:p w:rsidR="00406B5B" w:rsidRPr="00C77F1A" w:rsidRDefault="00406B5B" w:rsidP="00F11310">
      <w:pPr>
        <w:autoSpaceDE w:val="0"/>
        <w:autoSpaceDN w:val="0"/>
        <w:adjustRightInd w:val="0"/>
        <w:spacing w:line="560" w:lineRule="auto"/>
        <w:ind w:firstLineChars="150" w:firstLine="361"/>
        <w:rPr>
          <w:rFonts w:ascii="宋体" w:cs="楷体_GB2312"/>
          <w:b/>
          <w:kern w:val="0"/>
          <w:sz w:val="24"/>
          <w:szCs w:val="24"/>
        </w:rPr>
      </w:pPr>
      <w:r w:rsidRPr="00C77F1A">
        <w:rPr>
          <w:rFonts w:ascii="宋体" w:hAnsi="宋体" w:cs="楷体_GB2312" w:hint="eastAsia"/>
          <w:b/>
          <w:kern w:val="0"/>
          <w:sz w:val="24"/>
          <w:szCs w:val="24"/>
        </w:rPr>
        <w:t>（一）财政拨款支出决算总体情况。</w:t>
      </w:r>
    </w:p>
    <w:p w:rsidR="00F11310" w:rsidRDefault="00406B5B" w:rsidP="00F11310">
      <w:pPr>
        <w:autoSpaceDE w:val="0"/>
        <w:autoSpaceDN w:val="0"/>
        <w:adjustRightInd w:val="0"/>
        <w:spacing w:line="559" w:lineRule="auto"/>
        <w:ind w:firstLineChars="200" w:firstLine="480"/>
        <w:rPr>
          <w:rFonts w:ascii="宋体" w:hAns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年度财政拨款支出</w:t>
      </w:r>
      <w:r w:rsidR="00F11310">
        <w:rPr>
          <w:rFonts w:ascii="宋体" w:hAnsi="宋体" w:cs="仿宋_GB2312" w:hint="eastAsia"/>
          <w:kern w:val="0"/>
          <w:sz w:val="24"/>
          <w:szCs w:val="24"/>
        </w:rPr>
        <w:t>1580.52</w:t>
      </w:r>
      <w:r w:rsidRPr="00C77F1A">
        <w:rPr>
          <w:rFonts w:ascii="宋体" w:hAnsi="宋体" w:cs="仿宋_GB2312" w:hint="eastAsia"/>
          <w:kern w:val="0"/>
          <w:sz w:val="24"/>
          <w:szCs w:val="24"/>
        </w:rPr>
        <w:t>万元，占本年支出合计的</w:t>
      </w:r>
      <w:r w:rsidR="00F11310">
        <w:rPr>
          <w:rFonts w:ascii="宋体" w:hAnsi="宋体" w:cs="仿宋_GB2312" w:hint="eastAsia"/>
          <w:kern w:val="0"/>
          <w:sz w:val="24"/>
          <w:szCs w:val="24"/>
        </w:rPr>
        <w:t>60.04</w:t>
      </w:r>
      <w:r w:rsidRPr="00C77F1A">
        <w:rPr>
          <w:rFonts w:ascii="宋体" w:hAnsi="宋体" w:cs="仿宋_GB2312"/>
          <w:kern w:val="0"/>
          <w:sz w:val="24"/>
          <w:szCs w:val="24"/>
        </w:rPr>
        <w:t>%</w:t>
      </w:r>
      <w:r w:rsidRPr="00C77F1A">
        <w:rPr>
          <w:rFonts w:ascii="宋体" w:hAnsi="宋体" w:cs="仿宋_GB2312" w:hint="eastAsia"/>
          <w:kern w:val="0"/>
          <w:sz w:val="24"/>
          <w:szCs w:val="24"/>
        </w:rPr>
        <w:t>。与</w:t>
      </w:r>
      <w:r w:rsidRPr="00C77F1A">
        <w:rPr>
          <w:rFonts w:ascii="宋体" w:hAnsi="宋体" w:cs="仿宋_GB2312"/>
          <w:kern w:val="0"/>
          <w:sz w:val="24"/>
          <w:szCs w:val="24"/>
        </w:rPr>
        <w:t>2014</w:t>
      </w:r>
      <w:r w:rsidRPr="00C77F1A">
        <w:rPr>
          <w:rFonts w:ascii="宋体" w:hAnsi="宋体" w:cs="仿宋_GB2312" w:hint="eastAsia"/>
          <w:kern w:val="0"/>
          <w:sz w:val="24"/>
          <w:szCs w:val="24"/>
        </w:rPr>
        <w:t>年相比，</w:t>
      </w:r>
      <w:r w:rsidR="00E31356">
        <w:rPr>
          <w:rFonts w:ascii="宋体" w:hAnsi="宋体" w:cs="仿宋_GB2312" w:hint="eastAsia"/>
          <w:kern w:val="0"/>
          <w:sz w:val="24"/>
          <w:szCs w:val="24"/>
        </w:rPr>
        <w:t>财政拨款支出增加</w:t>
      </w:r>
      <w:r w:rsidR="00F11310">
        <w:rPr>
          <w:rFonts w:ascii="宋体" w:hAnsi="宋体" w:cs="仿宋_GB2312" w:hint="eastAsia"/>
          <w:kern w:val="0"/>
          <w:sz w:val="24"/>
          <w:szCs w:val="24"/>
        </w:rPr>
        <w:t>966.18</w:t>
      </w:r>
      <w:r w:rsidR="00E31356">
        <w:rPr>
          <w:rFonts w:ascii="宋体" w:hAnsi="宋体" w:cs="仿宋_GB2312" w:hint="eastAsia"/>
          <w:kern w:val="0"/>
          <w:sz w:val="24"/>
          <w:szCs w:val="24"/>
        </w:rPr>
        <w:t>万元，增加</w:t>
      </w:r>
      <w:r w:rsidR="00F11310">
        <w:rPr>
          <w:rFonts w:ascii="宋体" w:hAnsi="宋体" w:cs="仿宋_GB2312" w:hint="eastAsia"/>
          <w:kern w:val="0"/>
          <w:sz w:val="24"/>
          <w:szCs w:val="24"/>
        </w:rPr>
        <w:t>157.27</w:t>
      </w:r>
      <w:r w:rsidR="00E31356">
        <w:rPr>
          <w:rFonts w:ascii="宋体" w:hAnsi="宋体" w:cs="仿宋_GB2312" w:hint="eastAsia"/>
          <w:kern w:val="0"/>
          <w:sz w:val="24"/>
          <w:szCs w:val="24"/>
        </w:rPr>
        <w:t>%</w:t>
      </w:r>
      <w:r w:rsidR="00E31356" w:rsidRPr="00C77F1A">
        <w:rPr>
          <w:rFonts w:ascii="宋体" w:hAnsi="宋体" w:cs="仿宋_GB2312" w:hint="eastAsia"/>
          <w:kern w:val="0"/>
          <w:sz w:val="24"/>
          <w:szCs w:val="24"/>
        </w:rPr>
        <w:t>。</w:t>
      </w:r>
      <w:r w:rsidR="00F11310">
        <w:rPr>
          <w:rFonts w:ascii="宋体" w:hAnsi="宋体" w:cs="仿宋_GB2312" w:hint="eastAsia"/>
          <w:kern w:val="0"/>
          <w:sz w:val="24"/>
          <w:szCs w:val="24"/>
        </w:rPr>
        <w:t>支出增加</w:t>
      </w:r>
      <w:r w:rsidR="00F11310" w:rsidRPr="00C77F1A">
        <w:rPr>
          <w:rFonts w:ascii="宋体" w:hAnsi="宋体" w:cs="仿宋_GB2312" w:hint="eastAsia"/>
          <w:kern w:val="0"/>
          <w:sz w:val="24"/>
          <w:szCs w:val="24"/>
        </w:rPr>
        <w:t>原因</w:t>
      </w:r>
      <w:r w:rsidR="00F11310">
        <w:rPr>
          <w:rFonts w:ascii="宋体" w:hAnsi="宋体" w:cs="仿宋_GB2312" w:hint="eastAsia"/>
          <w:kern w:val="0"/>
          <w:sz w:val="24"/>
          <w:szCs w:val="24"/>
        </w:rPr>
        <w:t>为场地场馆增加（剑英体育馆和东教场）而增加维护管理经费和人员经费增加（</w:t>
      </w:r>
      <w:proofErr w:type="gramStart"/>
      <w:r w:rsidR="00F11310">
        <w:rPr>
          <w:rFonts w:ascii="宋体" w:hAnsi="宋体" w:cs="仿宋_GB2312" w:hint="eastAsia"/>
          <w:kern w:val="0"/>
          <w:sz w:val="24"/>
          <w:szCs w:val="24"/>
        </w:rPr>
        <w:t>2014年6月市剑英</w:t>
      </w:r>
      <w:proofErr w:type="gramEnd"/>
      <w:r w:rsidR="00F11310">
        <w:rPr>
          <w:rFonts w:ascii="宋体" w:hAnsi="宋体" w:cs="仿宋_GB2312" w:hint="eastAsia"/>
          <w:kern w:val="0"/>
          <w:sz w:val="24"/>
          <w:szCs w:val="24"/>
        </w:rPr>
        <w:t>体育中心管理处并入市体育服务中心和设立梅州市足球运动中心</w:t>
      </w:r>
      <w:r w:rsidR="00F11310" w:rsidRPr="00D732AA">
        <w:rPr>
          <w:rFonts w:ascii="宋体" w:hAnsi="宋体" w:cs="仿宋_GB2312" w:hint="eastAsia"/>
          <w:kern w:val="0"/>
          <w:sz w:val="24"/>
          <w:szCs w:val="24"/>
        </w:rPr>
        <w:t>）</w:t>
      </w:r>
      <w:r w:rsidR="00F11310">
        <w:rPr>
          <w:rFonts w:ascii="宋体" w:hAnsi="宋体" w:cs="仿宋_GB2312" w:hint="eastAsia"/>
          <w:kern w:val="0"/>
          <w:sz w:val="24"/>
          <w:szCs w:val="24"/>
        </w:rPr>
        <w:t>。</w:t>
      </w:r>
    </w:p>
    <w:p w:rsidR="00406B5B" w:rsidRPr="00C77F1A" w:rsidRDefault="00406B5B" w:rsidP="00F11310">
      <w:pPr>
        <w:autoSpaceDE w:val="0"/>
        <w:autoSpaceDN w:val="0"/>
        <w:adjustRightInd w:val="0"/>
        <w:spacing w:line="559" w:lineRule="auto"/>
        <w:ind w:firstLineChars="100" w:firstLine="241"/>
        <w:rPr>
          <w:rFonts w:ascii="宋体" w:cs="楷体_GB2312"/>
          <w:b/>
          <w:kern w:val="0"/>
          <w:sz w:val="24"/>
          <w:szCs w:val="24"/>
        </w:rPr>
      </w:pPr>
      <w:r w:rsidRPr="00C77F1A">
        <w:rPr>
          <w:rFonts w:ascii="宋体" w:hAnsi="宋体" w:cs="楷体_GB2312" w:hint="eastAsia"/>
          <w:b/>
          <w:kern w:val="0"/>
          <w:sz w:val="24"/>
          <w:szCs w:val="24"/>
        </w:rPr>
        <w:t>（二）财政拨款支出决算结构情况。</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年度财政拨款支出</w:t>
      </w:r>
      <w:r w:rsidR="00F11310">
        <w:rPr>
          <w:rFonts w:ascii="宋体" w:hAnsi="宋体" w:cs="仿宋_GB2312" w:hint="eastAsia"/>
          <w:kern w:val="0"/>
          <w:sz w:val="24"/>
          <w:szCs w:val="24"/>
        </w:rPr>
        <w:t>1580.52</w:t>
      </w:r>
      <w:r w:rsidRPr="00C77F1A">
        <w:rPr>
          <w:rFonts w:ascii="宋体" w:hAnsi="宋体" w:cs="仿宋_GB2312" w:hint="eastAsia"/>
          <w:kern w:val="0"/>
          <w:sz w:val="24"/>
          <w:szCs w:val="24"/>
        </w:rPr>
        <w:t>万元，主要用于：</w:t>
      </w:r>
      <w:r w:rsidR="00F11310">
        <w:rPr>
          <w:rFonts w:ascii="宋体" w:hAnsi="宋体" w:cs="仿宋_GB2312" w:hint="eastAsia"/>
          <w:kern w:val="0"/>
          <w:sz w:val="24"/>
          <w:szCs w:val="24"/>
        </w:rPr>
        <w:t>1、体育</w:t>
      </w:r>
      <w:r w:rsidRPr="00C77F1A">
        <w:rPr>
          <w:rFonts w:ascii="宋体" w:hAnsi="宋体" w:cs="仿宋_GB2312" w:hint="eastAsia"/>
          <w:kern w:val="0"/>
          <w:sz w:val="24"/>
          <w:szCs w:val="24"/>
        </w:rPr>
        <w:t>支出</w:t>
      </w:r>
      <w:r w:rsidR="00F11310">
        <w:rPr>
          <w:rFonts w:ascii="宋体" w:hAnsi="宋体" w:cs="仿宋_GB2312" w:hint="eastAsia"/>
          <w:kern w:val="0"/>
          <w:sz w:val="24"/>
          <w:szCs w:val="24"/>
        </w:rPr>
        <w:t>1423.04</w:t>
      </w:r>
      <w:r w:rsidRPr="00C77F1A">
        <w:rPr>
          <w:rFonts w:ascii="宋体" w:hAnsi="宋体" w:cs="仿宋_GB2312" w:hint="eastAsia"/>
          <w:kern w:val="0"/>
          <w:sz w:val="24"/>
          <w:szCs w:val="24"/>
        </w:rPr>
        <w:t>万元，占</w:t>
      </w:r>
      <w:r w:rsidR="00F11310">
        <w:rPr>
          <w:rFonts w:ascii="宋体" w:hAnsi="宋体" w:cs="仿宋_GB2312" w:hint="eastAsia"/>
          <w:kern w:val="0"/>
          <w:sz w:val="24"/>
          <w:szCs w:val="24"/>
        </w:rPr>
        <w:t>90.04</w:t>
      </w:r>
      <w:r w:rsidRPr="00C77F1A">
        <w:rPr>
          <w:rFonts w:ascii="宋体" w:hAnsi="宋体" w:cs="仿宋_GB2312"/>
          <w:kern w:val="0"/>
          <w:sz w:val="24"/>
          <w:szCs w:val="24"/>
        </w:rPr>
        <w:t>%</w:t>
      </w:r>
      <w:r w:rsidR="00F11310">
        <w:rPr>
          <w:rFonts w:ascii="宋体" w:hAnsi="宋体" w:cs="仿宋_GB2312" w:hint="eastAsia"/>
          <w:kern w:val="0"/>
          <w:sz w:val="24"/>
          <w:szCs w:val="24"/>
        </w:rPr>
        <w:t>；2、</w:t>
      </w:r>
      <w:r w:rsidRPr="00C77F1A">
        <w:rPr>
          <w:rFonts w:ascii="宋体" w:hAnsi="宋体" w:cs="仿宋_GB2312" w:hint="eastAsia"/>
          <w:kern w:val="0"/>
          <w:sz w:val="24"/>
          <w:szCs w:val="24"/>
        </w:rPr>
        <w:t>社会保障和就业支出</w:t>
      </w:r>
      <w:r w:rsidR="00F11310">
        <w:rPr>
          <w:rFonts w:ascii="宋体" w:hAnsi="宋体" w:cs="仿宋_GB2312" w:hint="eastAsia"/>
          <w:kern w:val="0"/>
          <w:sz w:val="24"/>
          <w:szCs w:val="24"/>
        </w:rPr>
        <w:t>129.13</w:t>
      </w:r>
      <w:r w:rsidRPr="00C77F1A">
        <w:rPr>
          <w:rFonts w:ascii="宋体" w:hAnsi="宋体" w:cs="仿宋_GB2312" w:hint="eastAsia"/>
          <w:kern w:val="0"/>
          <w:sz w:val="24"/>
          <w:szCs w:val="24"/>
        </w:rPr>
        <w:t>万元，占</w:t>
      </w:r>
      <w:r w:rsidR="00F11310">
        <w:rPr>
          <w:rFonts w:ascii="宋体" w:hAnsi="宋体" w:cs="仿宋_GB2312" w:hint="eastAsia"/>
          <w:kern w:val="0"/>
          <w:sz w:val="24"/>
          <w:szCs w:val="24"/>
        </w:rPr>
        <w:t>8.17</w:t>
      </w:r>
      <w:r w:rsidRPr="00C77F1A">
        <w:rPr>
          <w:rFonts w:ascii="宋体" w:hAnsi="宋体" w:cs="仿宋_GB2312"/>
          <w:kern w:val="0"/>
          <w:sz w:val="24"/>
          <w:szCs w:val="24"/>
        </w:rPr>
        <w:t>%</w:t>
      </w:r>
      <w:r w:rsidR="00F11310">
        <w:rPr>
          <w:rFonts w:ascii="宋体" w:hAnsi="宋体" w:cs="仿宋_GB2312" w:hint="eastAsia"/>
          <w:color w:val="000000"/>
          <w:kern w:val="0"/>
          <w:sz w:val="24"/>
          <w:szCs w:val="24"/>
        </w:rPr>
        <w:t>；3、</w:t>
      </w:r>
      <w:r w:rsidRPr="00C77F1A">
        <w:rPr>
          <w:rFonts w:ascii="宋体" w:hAnsi="宋体" w:cs="仿宋_GB2312" w:hint="eastAsia"/>
          <w:kern w:val="0"/>
          <w:sz w:val="24"/>
          <w:szCs w:val="24"/>
        </w:rPr>
        <w:t>医疗卫生与计划生育支出</w:t>
      </w:r>
      <w:r w:rsidR="00F11310">
        <w:rPr>
          <w:rFonts w:ascii="宋体" w:hAnsi="宋体" w:cs="仿宋_GB2312" w:hint="eastAsia"/>
          <w:kern w:val="0"/>
          <w:sz w:val="24"/>
          <w:szCs w:val="24"/>
        </w:rPr>
        <w:t>9.65</w:t>
      </w:r>
      <w:r w:rsidRPr="00C77F1A">
        <w:rPr>
          <w:rFonts w:ascii="宋体" w:hAnsi="宋体" w:cs="仿宋_GB2312" w:hint="eastAsia"/>
          <w:kern w:val="0"/>
          <w:sz w:val="24"/>
          <w:szCs w:val="24"/>
        </w:rPr>
        <w:t>万元，占</w:t>
      </w:r>
      <w:r w:rsidR="00F11310">
        <w:rPr>
          <w:rFonts w:ascii="宋体" w:hAnsi="宋体" w:cs="仿宋_GB2312" w:hint="eastAsia"/>
          <w:kern w:val="0"/>
          <w:sz w:val="24"/>
          <w:szCs w:val="24"/>
        </w:rPr>
        <w:t>0.61</w:t>
      </w:r>
      <w:r w:rsidRPr="00C77F1A">
        <w:rPr>
          <w:rFonts w:ascii="宋体" w:hAnsi="宋体" w:cs="仿宋_GB2312"/>
          <w:kern w:val="0"/>
          <w:sz w:val="24"/>
          <w:szCs w:val="24"/>
        </w:rPr>
        <w:t>%</w:t>
      </w:r>
      <w:r w:rsidRPr="00325042">
        <w:rPr>
          <w:rFonts w:ascii="宋体" w:hAnsi="宋体" w:cs="仿宋_GB2312" w:hint="eastAsia"/>
          <w:color w:val="000000"/>
          <w:kern w:val="0"/>
          <w:sz w:val="24"/>
          <w:szCs w:val="24"/>
        </w:rPr>
        <w:t>。</w:t>
      </w:r>
      <w:r w:rsidRPr="00C77F1A">
        <w:rPr>
          <w:rFonts w:ascii="宋体" w:hAnsi="宋体" w:cs="仿宋_GB2312" w:hint="eastAsia"/>
          <w:kern w:val="0"/>
          <w:sz w:val="24"/>
          <w:szCs w:val="24"/>
        </w:rPr>
        <w:t>住房保障支出</w:t>
      </w:r>
      <w:r w:rsidR="00F11310">
        <w:rPr>
          <w:rFonts w:ascii="宋体" w:hAnsi="宋体" w:cs="仿宋_GB2312" w:hint="eastAsia"/>
          <w:kern w:val="0"/>
          <w:sz w:val="24"/>
          <w:szCs w:val="24"/>
        </w:rPr>
        <w:t>18.70</w:t>
      </w:r>
      <w:r w:rsidRPr="00C77F1A">
        <w:rPr>
          <w:rFonts w:ascii="宋体" w:hAnsi="宋体" w:cs="仿宋_GB2312" w:hint="eastAsia"/>
          <w:kern w:val="0"/>
          <w:sz w:val="24"/>
          <w:szCs w:val="24"/>
        </w:rPr>
        <w:t>万元，占</w:t>
      </w:r>
      <w:r w:rsidR="00F11310">
        <w:rPr>
          <w:rFonts w:ascii="宋体" w:hAnsi="宋体" w:cs="仿宋_GB2312" w:hint="eastAsia"/>
          <w:kern w:val="0"/>
          <w:sz w:val="24"/>
          <w:szCs w:val="24"/>
        </w:rPr>
        <w:t>1.18</w:t>
      </w:r>
      <w:r w:rsidRPr="00C77F1A">
        <w:rPr>
          <w:rFonts w:ascii="宋体" w:hAnsi="宋体" w:cs="仿宋_GB2312"/>
          <w:kern w:val="0"/>
          <w:sz w:val="24"/>
          <w:szCs w:val="24"/>
        </w:rPr>
        <w:t>%</w:t>
      </w:r>
      <w:r w:rsidRPr="00325042">
        <w:rPr>
          <w:rFonts w:ascii="宋体" w:hAnsi="宋体" w:cs="仿宋_GB2312" w:hint="eastAsia"/>
          <w:color w:val="000000"/>
          <w:kern w:val="0"/>
          <w:sz w:val="24"/>
          <w:szCs w:val="24"/>
        </w:rPr>
        <w:t>。</w:t>
      </w:r>
    </w:p>
    <w:p w:rsidR="00406B5B" w:rsidRDefault="00406B5B" w:rsidP="00F11310">
      <w:pPr>
        <w:autoSpaceDE w:val="0"/>
        <w:autoSpaceDN w:val="0"/>
        <w:adjustRightInd w:val="0"/>
        <w:spacing w:line="560" w:lineRule="auto"/>
        <w:ind w:firstLineChars="100" w:firstLine="241"/>
        <w:rPr>
          <w:rFonts w:ascii="宋体" w:cs="楷体_GB2312"/>
          <w:b/>
          <w:color w:val="000000"/>
          <w:kern w:val="0"/>
          <w:sz w:val="24"/>
          <w:szCs w:val="24"/>
        </w:rPr>
      </w:pPr>
      <w:r>
        <w:rPr>
          <w:rFonts w:ascii="宋体" w:hAnsi="宋体" w:cs="楷体_GB2312" w:hint="eastAsia"/>
          <w:b/>
          <w:color w:val="000000"/>
          <w:kern w:val="0"/>
          <w:sz w:val="24"/>
          <w:szCs w:val="24"/>
        </w:rPr>
        <w:t>（三）</w:t>
      </w:r>
      <w:r w:rsidRPr="00C77F1A">
        <w:rPr>
          <w:rFonts w:ascii="宋体" w:hAnsi="宋体" w:cs="楷体_GB2312" w:hint="eastAsia"/>
          <w:b/>
          <w:color w:val="000000"/>
          <w:kern w:val="0"/>
          <w:sz w:val="24"/>
          <w:szCs w:val="24"/>
        </w:rPr>
        <w:t>财政拨款支出决算具体情况。</w:t>
      </w:r>
    </w:p>
    <w:p w:rsidR="00E31356" w:rsidRPr="00DC3A61" w:rsidRDefault="00406B5B" w:rsidP="00DC3A61">
      <w:pPr>
        <w:autoSpaceDE w:val="0"/>
        <w:autoSpaceDN w:val="0"/>
        <w:adjustRightInd w:val="0"/>
        <w:spacing w:line="559" w:lineRule="auto"/>
        <w:ind w:firstLineChars="200" w:firstLine="480"/>
        <w:rPr>
          <w:rFonts w:ascii="宋体" w:hAns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年度财政拨款支出年初预算为</w:t>
      </w:r>
      <w:r w:rsidR="00DC3A61">
        <w:rPr>
          <w:rFonts w:ascii="宋体" w:hAnsi="宋体" w:cs="仿宋_GB2312" w:hint="eastAsia"/>
          <w:kern w:val="0"/>
          <w:sz w:val="24"/>
          <w:szCs w:val="24"/>
        </w:rPr>
        <w:t>752.10</w:t>
      </w:r>
      <w:r w:rsidRPr="00C77F1A">
        <w:rPr>
          <w:rFonts w:ascii="宋体" w:hAnsi="宋体" w:cs="仿宋_GB2312" w:hint="eastAsia"/>
          <w:kern w:val="0"/>
          <w:sz w:val="24"/>
          <w:szCs w:val="24"/>
        </w:rPr>
        <w:t>万元，支出决算为</w:t>
      </w:r>
      <w:r w:rsidR="00DC3A61">
        <w:rPr>
          <w:rFonts w:ascii="宋体" w:hAnsi="宋体" w:cs="仿宋_GB2312" w:hint="eastAsia"/>
          <w:kern w:val="0"/>
          <w:sz w:val="24"/>
          <w:szCs w:val="24"/>
        </w:rPr>
        <w:t>1580.52</w:t>
      </w:r>
      <w:r w:rsidRPr="00C77F1A">
        <w:rPr>
          <w:rFonts w:ascii="宋体" w:hAnsi="宋体" w:cs="仿宋_GB2312" w:hint="eastAsia"/>
          <w:kern w:val="0"/>
          <w:sz w:val="24"/>
          <w:szCs w:val="24"/>
        </w:rPr>
        <w:t>万元，完成年初预算的</w:t>
      </w:r>
      <w:r w:rsidR="00DC3A61">
        <w:rPr>
          <w:rFonts w:ascii="宋体" w:hAnsi="宋体" w:cs="仿宋_GB2312" w:hint="eastAsia"/>
          <w:kern w:val="0"/>
          <w:sz w:val="24"/>
          <w:szCs w:val="24"/>
        </w:rPr>
        <w:t>210.15</w:t>
      </w:r>
      <w:r w:rsidRPr="00C77F1A">
        <w:rPr>
          <w:rFonts w:ascii="宋体" w:hAnsi="宋体" w:cs="仿宋_GB2312"/>
          <w:kern w:val="0"/>
          <w:sz w:val="24"/>
          <w:szCs w:val="24"/>
        </w:rPr>
        <w:t>%</w:t>
      </w:r>
      <w:r w:rsidRPr="00C77F1A">
        <w:rPr>
          <w:rFonts w:ascii="宋体" w:hAnsi="宋体" w:cs="仿宋_GB2312" w:hint="eastAsia"/>
          <w:kern w:val="0"/>
          <w:sz w:val="24"/>
          <w:szCs w:val="24"/>
        </w:rPr>
        <w:t>。</w:t>
      </w:r>
      <w:r w:rsidR="00E31356">
        <w:rPr>
          <w:rFonts w:ascii="宋体" w:hAnsi="宋体" w:cs="仿宋_GB2312" w:hint="eastAsia"/>
          <w:kern w:val="0"/>
          <w:sz w:val="24"/>
          <w:szCs w:val="24"/>
        </w:rPr>
        <w:t>决算数大于预算数的原因：</w:t>
      </w:r>
      <w:r w:rsidR="00DC3A61">
        <w:rPr>
          <w:rFonts w:ascii="宋体" w:hAnsi="宋体" w:cs="仿宋_GB2312" w:hint="eastAsia"/>
          <w:kern w:val="0"/>
          <w:sz w:val="24"/>
          <w:szCs w:val="24"/>
        </w:rPr>
        <w:t>场地场馆增加（剑英体育馆和东教场）而增加维护管理经费和人员经费增加（</w:t>
      </w:r>
      <w:proofErr w:type="gramStart"/>
      <w:r w:rsidR="00DC3A61">
        <w:rPr>
          <w:rFonts w:ascii="宋体" w:hAnsi="宋体" w:cs="仿宋_GB2312" w:hint="eastAsia"/>
          <w:kern w:val="0"/>
          <w:sz w:val="24"/>
          <w:szCs w:val="24"/>
        </w:rPr>
        <w:t>2014年6月市剑英</w:t>
      </w:r>
      <w:proofErr w:type="gramEnd"/>
      <w:r w:rsidR="00DC3A61">
        <w:rPr>
          <w:rFonts w:ascii="宋体" w:hAnsi="宋体" w:cs="仿宋_GB2312" w:hint="eastAsia"/>
          <w:kern w:val="0"/>
          <w:sz w:val="24"/>
          <w:szCs w:val="24"/>
        </w:rPr>
        <w:t>体育中心管理处并入市体育服务中心和设立梅州市足球运动中心</w:t>
      </w:r>
      <w:r w:rsidR="00DC3A61" w:rsidRPr="00D732AA">
        <w:rPr>
          <w:rFonts w:ascii="宋体" w:hAnsi="宋体" w:cs="仿宋_GB2312" w:hint="eastAsia"/>
          <w:kern w:val="0"/>
          <w:sz w:val="24"/>
          <w:szCs w:val="24"/>
        </w:rPr>
        <w:t>）</w:t>
      </w:r>
      <w:r w:rsidR="00DC3A61">
        <w:rPr>
          <w:rFonts w:ascii="宋体" w:hAnsi="宋体" w:cs="仿宋_GB2312" w:hint="eastAsia"/>
          <w:kern w:val="0"/>
          <w:sz w:val="24"/>
          <w:szCs w:val="24"/>
        </w:rPr>
        <w:t>。</w:t>
      </w:r>
    </w:p>
    <w:p w:rsidR="00406B5B" w:rsidRPr="00C77F1A" w:rsidRDefault="00406B5B" w:rsidP="00CC3E2D">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六、</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年度一般公共预算财政拨款基本支出决算情况说明</w:t>
      </w:r>
    </w:p>
    <w:p w:rsidR="00406B5B" w:rsidRPr="0040645B" w:rsidRDefault="00406B5B" w:rsidP="0040645B">
      <w:pPr>
        <w:autoSpaceDE w:val="0"/>
        <w:autoSpaceDN w:val="0"/>
        <w:adjustRightInd w:val="0"/>
        <w:spacing w:line="559" w:lineRule="auto"/>
        <w:ind w:firstLineChars="200" w:firstLine="480"/>
        <w:jc w:val="left"/>
        <w:rPr>
          <w:rFonts w:ascii="宋体" w:hAns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年度财政拨款基本支出</w:t>
      </w:r>
      <w:r w:rsidR="00DC3A61">
        <w:rPr>
          <w:rFonts w:ascii="宋体" w:hAnsi="宋体" w:cs="仿宋_GB2312" w:hint="eastAsia"/>
          <w:kern w:val="0"/>
          <w:sz w:val="24"/>
          <w:szCs w:val="24"/>
        </w:rPr>
        <w:t>492.22</w:t>
      </w:r>
      <w:r w:rsidRPr="00C77F1A">
        <w:rPr>
          <w:rFonts w:ascii="宋体" w:hAnsi="宋体" w:cs="仿宋_GB2312" w:hint="eastAsia"/>
          <w:kern w:val="0"/>
          <w:sz w:val="24"/>
          <w:szCs w:val="24"/>
        </w:rPr>
        <w:t>万元，其中：人员经费</w:t>
      </w:r>
      <w:r w:rsidR="00DC3A61">
        <w:rPr>
          <w:rFonts w:ascii="宋体" w:hAnsi="宋体" w:cs="仿宋_GB2312" w:hint="eastAsia"/>
          <w:kern w:val="0"/>
          <w:sz w:val="24"/>
          <w:szCs w:val="24"/>
        </w:rPr>
        <w:t>438.86</w:t>
      </w:r>
      <w:r w:rsidRPr="00C77F1A">
        <w:rPr>
          <w:rFonts w:ascii="宋体" w:hAnsi="宋体" w:cs="仿宋_GB2312" w:hint="eastAsia"/>
          <w:kern w:val="0"/>
          <w:sz w:val="24"/>
          <w:szCs w:val="24"/>
        </w:rPr>
        <w:t>万元，主要包括：基本</w:t>
      </w:r>
      <w:r w:rsidRPr="00C77F1A">
        <w:rPr>
          <w:rFonts w:ascii="宋体" w:hAnsi="宋体" w:cs="仿宋_GB2312" w:hint="eastAsia"/>
          <w:kern w:val="0"/>
          <w:sz w:val="24"/>
          <w:szCs w:val="24"/>
        </w:rPr>
        <w:lastRenderedPageBreak/>
        <w:t>工资、津贴补贴、</w:t>
      </w:r>
      <w:r w:rsidR="00DC3A61">
        <w:rPr>
          <w:rFonts w:ascii="宋体" w:hAnsi="宋体" w:cs="仿宋_GB2312" w:hint="eastAsia"/>
          <w:kern w:val="0"/>
          <w:sz w:val="24"/>
          <w:szCs w:val="24"/>
        </w:rPr>
        <w:t>奖金、社会保障缴费、</w:t>
      </w:r>
      <w:r w:rsidRPr="00C77F1A">
        <w:rPr>
          <w:rFonts w:ascii="宋体" w:hAnsi="宋体" w:cs="仿宋_GB2312" w:hint="eastAsia"/>
          <w:kern w:val="0"/>
          <w:sz w:val="24"/>
          <w:szCs w:val="24"/>
        </w:rPr>
        <w:t>其他工资福利支出、退休费、</w:t>
      </w:r>
      <w:r w:rsidR="00DC3A61">
        <w:rPr>
          <w:rFonts w:ascii="宋体" w:hAnsi="宋体" w:cs="仿宋_GB2312" w:hint="eastAsia"/>
          <w:kern w:val="0"/>
          <w:sz w:val="24"/>
          <w:szCs w:val="24"/>
        </w:rPr>
        <w:t>生活补助</w:t>
      </w:r>
      <w:r w:rsidRPr="00C77F1A">
        <w:rPr>
          <w:rFonts w:ascii="宋体" w:hAnsi="宋体" w:cs="仿宋_GB2312" w:hint="eastAsia"/>
          <w:kern w:val="0"/>
          <w:sz w:val="24"/>
          <w:szCs w:val="24"/>
        </w:rPr>
        <w:t>、医疗费、</w:t>
      </w:r>
      <w:r w:rsidR="0040645B">
        <w:rPr>
          <w:rFonts w:ascii="宋体" w:hAnsi="宋体" w:cs="仿宋_GB2312" w:hint="eastAsia"/>
          <w:kern w:val="0"/>
          <w:sz w:val="24"/>
          <w:szCs w:val="24"/>
        </w:rPr>
        <w:t>住房公积金</w:t>
      </w:r>
      <w:r w:rsidRPr="00C77F1A">
        <w:rPr>
          <w:rFonts w:ascii="宋体" w:hAnsi="宋体" w:cs="仿宋_GB2312" w:hint="eastAsia"/>
          <w:kern w:val="0"/>
          <w:sz w:val="24"/>
          <w:szCs w:val="24"/>
        </w:rPr>
        <w:t>；公用经费</w:t>
      </w:r>
      <w:r w:rsidR="00DC3A61">
        <w:rPr>
          <w:rFonts w:ascii="宋体" w:hAnsi="宋体" w:cs="仿宋_GB2312" w:hint="eastAsia"/>
          <w:kern w:val="0"/>
          <w:sz w:val="24"/>
          <w:szCs w:val="24"/>
        </w:rPr>
        <w:t>53.36</w:t>
      </w:r>
      <w:r w:rsidRPr="00C77F1A">
        <w:rPr>
          <w:rFonts w:ascii="宋体" w:hAnsi="宋体" w:cs="仿宋_GB2312" w:hint="eastAsia"/>
          <w:kern w:val="0"/>
          <w:sz w:val="24"/>
          <w:szCs w:val="24"/>
        </w:rPr>
        <w:t>万元，主要包括：办公费、手续费、</w:t>
      </w:r>
      <w:r w:rsidR="00DC3A61">
        <w:rPr>
          <w:rFonts w:ascii="宋体" w:hAnsi="宋体" w:cs="仿宋_GB2312" w:hint="eastAsia"/>
          <w:kern w:val="0"/>
          <w:sz w:val="24"/>
          <w:szCs w:val="24"/>
        </w:rPr>
        <w:t>水费、</w:t>
      </w:r>
      <w:r w:rsidRPr="00C77F1A">
        <w:rPr>
          <w:rFonts w:ascii="宋体" w:hAnsi="宋体" w:cs="仿宋_GB2312" w:hint="eastAsia"/>
          <w:kern w:val="0"/>
          <w:sz w:val="24"/>
          <w:szCs w:val="24"/>
        </w:rPr>
        <w:t>电费、邮电费、差旅费、维修（护）费、</w:t>
      </w:r>
      <w:r w:rsidR="00DC3A61">
        <w:rPr>
          <w:rFonts w:ascii="宋体" w:hAnsi="宋体" w:cs="仿宋_GB2312" w:hint="eastAsia"/>
          <w:kern w:val="0"/>
          <w:sz w:val="24"/>
          <w:szCs w:val="24"/>
        </w:rPr>
        <w:t>会议费、培训费、公务接待费、</w:t>
      </w:r>
      <w:r w:rsidR="0040645B">
        <w:rPr>
          <w:rFonts w:ascii="宋体" w:hAnsi="宋体" w:cs="仿宋_GB2312" w:hint="eastAsia"/>
          <w:kern w:val="0"/>
          <w:sz w:val="24"/>
          <w:szCs w:val="24"/>
        </w:rPr>
        <w:t>劳务费、</w:t>
      </w:r>
      <w:r w:rsidR="00DC3A61">
        <w:rPr>
          <w:rFonts w:ascii="宋体" w:hAnsi="宋体" w:cs="仿宋_GB2312" w:hint="eastAsia"/>
          <w:kern w:val="0"/>
          <w:sz w:val="24"/>
          <w:szCs w:val="24"/>
        </w:rPr>
        <w:t>委托业务费、福利费、公务用车运行维护费、其他交通费用、</w:t>
      </w:r>
      <w:r w:rsidRPr="00C77F1A">
        <w:rPr>
          <w:rFonts w:ascii="宋体" w:hAnsi="宋体" w:cs="仿宋_GB2312" w:hint="eastAsia"/>
          <w:kern w:val="0"/>
          <w:sz w:val="24"/>
          <w:szCs w:val="24"/>
        </w:rPr>
        <w:t>其他商品和服务支出、其他资本性支出。</w:t>
      </w:r>
    </w:p>
    <w:p w:rsidR="00406B5B" w:rsidRPr="00C77F1A" w:rsidRDefault="00406B5B">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七、关于</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w:t>
      </w:r>
      <w:r w:rsidRPr="00C77F1A">
        <w:rPr>
          <w:rFonts w:ascii="宋体" w:hAnsi="宋体" w:cs="仿宋_GB2312"/>
          <w:b/>
          <w:kern w:val="0"/>
          <w:sz w:val="24"/>
          <w:szCs w:val="24"/>
        </w:rPr>
        <w:t xml:space="preserve"> </w:t>
      </w:r>
      <w:r w:rsidRPr="00C77F1A">
        <w:rPr>
          <w:rFonts w:ascii="宋体" w:hAnsi="宋体" w:cs="仿宋_GB2312" w:hint="eastAsia"/>
          <w:b/>
          <w:kern w:val="0"/>
          <w:sz w:val="24"/>
          <w:szCs w:val="24"/>
        </w:rPr>
        <w:t>“三公”</w:t>
      </w:r>
      <w:r w:rsidR="00E31356">
        <w:rPr>
          <w:rFonts w:ascii="宋体" w:hAnsi="宋体" w:cs="仿宋_GB2312" w:hint="eastAsia"/>
          <w:b/>
          <w:kern w:val="0"/>
          <w:sz w:val="24"/>
          <w:szCs w:val="24"/>
        </w:rPr>
        <w:t>经费</w:t>
      </w:r>
      <w:r w:rsidRPr="00C77F1A">
        <w:rPr>
          <w:rFonts w:ascii="宋体" w:hAnsi="宋体" w:cs="仿宋_GB2312" w:hint="eastAsia"/>
          <w:b/>
          <w:kern w:val="0"/>
          <w:sz w:val="24"/>
          <w:szCs w:val="24"/>
        </w:rPr>
        <w:t>支出决算说明</w:t>
      </w:r>
    </w:p>
    <w:p w:rsidR="00291E5D" w:rsidRDefault="00E31356" w:rsidP="00ED7678">
      <w:pPr>
        <w:autoSpaceDE w:val="0"/>
        <w:autoSpaceDN w:val="0"/>
        <w:adjustRightInd w:val="0"/>
        <w:spacing w:line="480" w:lineRule="exact"/>
        <w:ind w:firstLineChars="150" w:firstLine="360"/>
        <w:rPr>
          <w:rFonts w:ascii="宋体" w:cs="仿宋_GB2312"/>
          <w:kern w:val="0"/>
          <w:sz w:val="24"/>
          <w:szCs w:val="24"/>
        </w:rPr>
      </w:pPr>
      <w:r w:rsidRPr="00E31356">
        <w:rPr>
          <w:rFonts w:ascii="宋体" w:hAnsi="宋体" w:cs="仿宋_GB2312" w:hint="eastAsia"/>
          <w:kern w:val="0"/>
          <w:sz w:val="24"/>
          <w:szCs w:val="24"/>
        </w:rPr>
        <w:t>（一）“三公”经费财政拨款支出决算总体情况说明。梅州市</w:t>
      </w:r>
      <w:r w:rsidR="00DC3A61">
        <w:rPr>
          <w:rFonts w:ascii="宋体" w:hAnsi="宋体" w:cs="仿宋_GB2312" w:hint="eastAsia"/>
          <w:kern w:val="0"/>
          <w:sz w:val="24"/>
          <w:szCs w:val="24"/>
        </w:rPr>
        <w:t>体育局</w:t>
      </w:r>
      <w:r w:rsidRPr="00E31356">
        <w:rPr>
          <w:rFonts w:ascii="宋体" w:hAnsi="宋体" w:cs="仿宋_GB2312"/>
          <w:kern w:val="0"/>
          <w:sz w:val="24"/>
          <w:szCs w:val="24"/>
        </w:rPr>
        <w:t>2015</w:t>
      </w:r>
      <w:r w:rsidRPr="00E31356">
        <w:rPr>
          <w:rFonts w:ascii="宋体" w:hAnsi="宋体" w:cs="仿宋_GB2312" w:hint="eastAsia"/>
          <w:kern w:val="0"/>
          <w:sz w:val="24"/>
          <w:szCs w:val="24"/>
        </w:rPr>
        <w:t>年度“三公”经费财政拨款支出预算为</w:t>
      </w:r>
      <w:r w:rsidR="00DC3A61">
        <w:rPr>
          <w:rFonts w:ascii="宋体" w:hAnsi="宋体" w:cs="仿宋_GB2312" w:hint="eastAsia"/>
          <w:kern w:val="0"/>
          <w:sz w:val="24"/>
          <w:szCs w:val="24"/>
        </w:rPr>
        <w:t>5.50</w:t>
      </w:r>
      <w:r w:rsidRPr="00E31356">
        <w:rPr>
          <w:rFonts w:ascii="宋体" w:hAnsi="宋体" w:cs="仿宋_GB2312" w:hint="eastAsia"/>
          <w:kern w:val="0"/>
          <w:sz w:val="24"/>
          <w:szCs w:val="24"/>
        </w:rPr>
        <w:t>元，支出决算为</w:t>
      </w:r>
      <w:r w:rsidR="00DC3A61">
        <w:rPr>
          <w:rFonts w:ascii="宋体" w:hAnsi="宋体" w:cs="仿宋_GB2312" w:hint="eastAsia"/>
          <w:kern w:val="0"/>
          <w:sz w:val="24"/>
          <w:szCs w:val="24"/>
        </w:rPr>
        <w:t>10.37</w:t>
      </w:r>
      <w:r w:rsidRPr="00E31356">
        <w:rPr>
          <w:rFonts w:ascii="宋体" w:hAnsi="宋体" w:cs="仿宋_GB2312" w:hint="eastAsia"/>
          <w:kern w:val="0"/>
          <w:sz w:val="24"/>
          <w:szCs w:val="24"/>
        </w:rPr>
        <w:t>万元，完成预算的</w:t>
      </w:r>
      <w:r w:rsidR="00DC3A61">
        <w:rPr>
          <w:rFonts w:ascii="宋体" w:hAnsi="宋体" w:cs="仿宋_GB2312" w:hint="eastAsia"/>
          <w:kern w:val="0"/>
          <w:sz w:val="24"/>
          <w:szCs w:val="24"/>
        </w:rPr>
        <w:t>188.55</w:t>
      </w:r>
      <w:r w:rsidRPr="00E31356">
        <w:rPr>
          <w:rFonts w:ascii="宋体" w:hAnsi="宋体" w:cs="仿宋_GB2312"/>
          <w:kern w:val="0"/>
          <w:sz w:val="24"/>
          <w:szCs w:val="24"/>
        </w:rPr>
        <w:t>%</w:t>
      </w:r>
      <w:r w:rsidRPr="00E31356">
        <w:rPr>
          <w:rFonts w:ascii="宋体" w:hAnsi="宋体" w:cs="仿宋_GB2312" w:hint="eastAsia"/>
          <w:kern w:val="0"/>
          <w:sz w:val="24"/>
          <w:szCs w:val="24"/>
        </w:rPr>
        <w:t>，其中：因公出国（境）费支出决算为</w:t>
      </w:r>
      <w:r w:rsidRPr="00E31356">
        <w:rPr>
          <w:rFonts w:ascii="宋体" w:hAnsi="宋体" w:cs="仿宋_GB2312"/>
          <w:kern w:val="0"/>
          <w:sz w:val="24"/>
          <w:szCs w:val="24"/>
        </w:rPr>
        <w:t>0</w:t>
      </w:r>
      <w:r w:rsidRPr="00E31356">
        <w:rPr>
          <w:rFonts w:ascii="宋体" w:hAnsi="宋体" w:cs="仿宋_GB2312" w:hint="eastAsia"/>
          <w:kern w:val="0"/>
          <w:sz w:val="24"/>
          <w:szCs w:val="24"/>
        </w:rPr>
        <w:t>.00万元；公务用车购置及运行费支出决算为</w:t>
      </w:r>
      <w:r w:rsidR="002E6944">
        <w:rPr>
          <w:rFonts w:ascii="宋体" w:hAnsi="宋体" w:cs="仿宋_GB2312" w:hint="eastAsia"/>
          <w:kern w:val="0"/>
          <w:sz w:val="24"/>
          <w:szCs w:val="24"/>
        </w:rPr>
        <w:t>7.96</w:t>
      </w:r>
      <w:r w:rsidRPr="00E31356">
        <w:rPr>
          <w:rFonts w:ascii="宋体" w:hAnsi="宋体" w:cs="仿宋_GB2312" w:hint="eastAsia"/>
          <w:kern w:val="0"/>
          <w:sz w:val="24"/>
          <w:szCs w:val="24"/>
        </w:rPr>
        <w:t>万元，完成预算的</w:t>
      </w:r>
      <w:r w:rsidR="002E6944">
        <w:rPr>
          <w:rFonts w:ascii="宋体" w:hAnsi="宋体" w:cs="仿宋_GB2312" w:hint="eastAsia"/>
          <w:kern w:val="0"/>
          <w:sz w:val="24"/>
          <w:szCs w:val="24"/>
        </w:rPr>
        <w:t>318.40</w:t>
      </w:r>
      <w:r w:rsidRPr="00E31356">
        <w:rPr>
          <w:rFonts w:ascii="宋体" w:hAnsi="宋体" w:cs="仿宋_GB2312"/>
          <w:kern w:val="0"/>
          <w:sz w:val="24"/>
          <w:szCs w:val="24"/>
        </w:rPr>
        <w:t>%</w:t>
      </w:r>
      <w:r w:rsidRPr="00E31356">
        <w:rPr>
          <w:rFonts w:ascii="宋体" w:hAnsi="宋体" w:cs="仿宋_GB2312" w:hint="eastAsia"/>
          <w:kern w:val="0"/>
          <w:sz w:val="24"/>
          <w:szCs w:val="24"/>
        </w:rPr>
        <w:t>；公务接待费支出决算为</w:t>
      </w:r>
      <w:r w:rsidR="002E6944">
        <w:rPr>
          <w:rFonts w:ascii="宋体" w:hAnsi="宋体" w:cs="仿宋_GB2312" w:hint="eastAsia"/>
          <w:kern w:val="0"/>
          <w:sz w:val="24"/>
          <w:szCs w:val="24"/>
        </w:rPr>
        <w:t>2.41</w:t>
      </w:r>
      <w:r w:rsidRPr="00E31356">
        <w:rPr>
          <w:rFonts w:ascii="宋体" w:hAnsi="宋体" w:cs="仿宋_GB2312" w:hint="eastAsia"/>
          <w:kern w:val="0"/>
          <w:sz w:val="24"/>
          <w:szCs w:val="24"/>
        </w:rPr>
        <w:t>万元，完成预算的</w:t>
      </w:r>
      <w:r w:rsidR="002E6944">
        <w:rPr>
          <w:rFonts w:ascii="宋体" w:hAnsi="宋体" w:cs="仿宋_GB2312" w:hint="eastAsia"/>
          <w:kern w:val="0"/>
          <w:sz w:val="24"/>
          <w:szCs w:val="24"/>
        </w:rPr>
        <w:t>80.33</w:t>
      </w:r>
      <w:r w:rsidRPr="00E31356">
        <w:rPr>
          <w:rFonts w:ascii="宋体" w:hAnsi="宋体" w:cs="仿宋_GB2312"/>
          <w:kern w:val="0"/>
          <w:sz w:val="24"/>
          <w:szCs w:val="24"/>
        </w:rPr>
        <w:t>%</w:t>
      </w:r>
      <w:r w:rsidRPr="00E31356">
        <w:rPr>
          <w:rFonts w:ascii="宋体" w:hAnsi="宋体" w:cs="仿宋_GB2312" w:hint="eastAsia"/>
          <w:kern w:val="0"/>
          <w:sz w:val="24"/>
          <w:szCs w:val="24"/>
        </w:rPr>
        <w:t>。</w:t>
      </w:r>
      <w:r w:rsidR="002E6944">
        <w:rPr>
          <w:rFonts w:ascii="宋体" w:hAnsi="宋体" w:cs="仿宋_GB2312" w:hint="eastAsia"/>
          <w:kern w:val="0"/>
          <w:sz w:val="24"/>
          <w:szCs w:val="24"/>
        </w:rPr>
        <w:t>2015年度“三公”经费支出决算数大</w:t>
      </w:r>
      <w:r w:rsidR="00291E5D">
        <w:rPr>
          <w:rFonts w:ascii="宋体" w:hAnsi="宋体" w:cs="仿宋_GB2312" w:hint="eastAsia"/>
          <w:kern w:val="0"/>
          <w:sz w:val="24"/>
          <w:szCs w:val="24"/>
        </w:rPr>
        <w:t>于预算数的主要原因：</w:t>
      </w:r>
      <w:r w:rsidR="002E6944">
        <w:rPr>
          <w:rFonts w:ascii="宋体" w:hAnsi="宋体" w:cs="仿宋_GB2312" w:hint="eastAsia"/>
          <w:kern w:val="0"/>
          <w:sz w:val="24"/>
          <w:szCs w:val="24"/>
        </w:rPr>
        <w:t>梅州市体育局共有3部小车，其中2部未纳入预算。</w:t>
      </w:r>
      <w:r w:rsidR="002E6944">
        <w:rPr>
          <w:rFonts w:ascii="宋体" w:cs="仿宋_GB2312"/>
          <w:kern w:val="0"/>
          <w:sz w:val="24"/>
          <w:szCs w:val="24"/>
        </w:rPr>
        <w:t xml:space="preserve"> </w:t>
      </w:r>
    </w:p>
    <w:p w:rsidR="00E31356" w:rsidRPr="00E31356" w:rsidRDefault="00E31356" w:rsidP="00E31356">
      <w:pPr>
        <w:autoSpaceDE w:val="0"/>
        <w:autoSpaceDN w:val="0"/>
        <w:adjustRightInd w:val="0"/>
        <w:spacing w:line="520" w:lineRule="exact"/>
        <w:ind w:firstLineChars="150" w:firstLine="360"/>
        <w:rPr>
          <w:rFonts w:ascii="宋体" w:hAnsi="宋体" w:cs="仿宋_GB2312"/>
          <w:kern w:val="0"/>
          <w:sz w:val="24"/>
          <w:szCs w:val="24"/>
        </w:rPr>
      </w:pPr>
      <w:r w:rsidRPr="00E31356">
        <w:rPr>
          <w:rFonts w:ascii="宋体" w:hAnsi="宋体" w:cs="仿宋_GB2312" w:hint="eastAsia"/>
          <w:kern w:val="0"/>
          <w:sz w:val="24"/>
          <w:szCs w:val="24"/>
        </w:rPr>
        <w:t>（二）“三公”经费财政拨款支出决算具体情况说明。</w:t>
      </w:r>
      <w:r w:rsidR="002E6944">
        <w:rPr>
          <w:rFonts w:ascii="宋体" w:hAnsi="宋体" w:cs="仿宋_GB2312"/>
          <w:kern w:val="0"/>
          <w:sz w:val="24"/>
          <w:szCs w:val="24"/>
        </w:rPr>
        <w:t>2015</w:t>
      </w:r>
      <w:r w:rsidRPr="00E31356">
        <w:rPr>
          <w:rFonts w:ascii="宋体" w:hAnsi="宋体" w:cs="仿宋_GB2312" w:hint="eastAsia"/>
          <w:kern w:val="0"/>
          <w:sz w:val="24"/>
          <w:szCs w:val="24"/>
        </w:rPr>
        <w:t>年度“三公”经费财政拨款支出决算中，因公出国（境）费支出决算</w:t>
      </w:r>
      <w:r w:rsidRPr="00E31356">
        <w:rPr>
          <w:rFonts w:ascii="宋体" w:hAnsi="宋体" w:cs="仿宋_GB2312"/>
          <w:kern w:val="0"/>
          <w:sz w:val="24"/>
          <w:szCs w:val="24"/>
        </w:rPr>
        <w:t>0</w:t>
      </w:r>
      <w:r w:rsidRPr="00E31356">
        <w:rPr>
          <w:rFonts w:ascii="宋体" w:hAnsi="宋体" w:cs="仿宋_GB2312" w:hint="eastAsia"/>
          <w:kern w:val="0"/>
          <w:sz w:val="24"/>
          <w:szCs w:val="24"/>
        </w:rPr>
        <w:t>万元，公务用车购置及运行费支出决算</w:t>
      </w:r>
      <w:r w:rsidR="002E6944">
        <w:rPr>
          <w:rFonts w:ascii="宋体" w:hAnsi="宋体" w:cs="仿宋_GB2312" w:hint="eastAsia"/>
          <w:kern w:val="0"/>
          <w:sz w:val="24"/>
          <w:szCs w:val="24"/>
        </w:rPr>
        <w:t>7.96</w:t>
      </w:r>
      <w:r w:rsidRPr="00E31356">
        <w:rPr>
          <w:rFonts w:ascii="宋体" w:hAnsi="宋体" w:cs="仿宋_GB2312" w:hint="eastAsia"/>
          <w:kern w:val="0"/>
          <w:sz w:val="24"/>
          <w:szCs w:val="24"/>
        </w:rPr>
        <w:t>万元，占</w:t>
      </w:r>
      <w:r w:rsidR="002E6944">
        <w:rPr>
          <w:rFonts w:ascii="宋体" w:hAnsi="宋体" w:cs="仿宋_GB2312" w:hint="eastAsia"/>
          <w:kern w:val="0"/>
          <w:sz w:val="24"/>
          <w:szCs w:val="24"/>
        </w:rPr>
        <w:t>76.76</w:t>
      </w:r>
      <w:r w:rsidRPr="00E31356">
        <w:rPr>
          <w:rFonts w:ascii="宋体" w:hAnsi="宋体" w:cs="仿宋_GB2312"/>
          <w:kern w:val="0"/>
          <w:sz w:val="24"/>
          <w:szCs w:val="24"/>
        </w:rPr>
        <w:t>%</w:t>
      </w:r>
      <w:r w:rsidRPr="00E31356">
        <w:rPr>
          <w:rFonts w:ascii="宋体" w:hAnsi="宋体" w:cs="仿宋_GB2312" w:hint="eastAsia"/>
          <w:kern w:val="0"/>
          <w:sz w:val="24"/>
          <w:szCs w:val="24"/>
        </w:rPr>
        <w:t>；公务接待费支出决算</w:t>
      </w:r>
      <w:r w:rsidR="002E6944">
        <w:rPr>
          <w:rFonts w:ascii="宋体" w:hAnsi="宋体" w:cs="仿宋_GB2312" w:hint="eastAsia"/>
          <w:kern w:val="0"/>
          <w:sz w:val="24"/>
          <w:szCs w:val="24"/>
        </w:rPr>
        <w:t>2.41</w:t>
      </w:r>
      <w:r w:rsidRPr="00E31356">
        <w:rPr>
          <w:rFonts w:ascii="宋体" w:hAnsi="宋体" w:cs="仿宋_GB2312" w:hint="eastAsia"/>
          <w:kern w:val="0"/>
          <w:sz w:val="24"/>
          <w:szCs w:val="24"/>
        </w:rPr>
        <w:t>万元，占</w:t>
      </w:r>
      <w:r w:rsidR="002E6944">
        <w:rPr>
          <w:rFonts w:ascii="宋体" w:hAnsi="宋体" w:cs="仿宋_GB2312" w:hint="eastAsia"/>
          <w:kern w:val="0"/>
          <w:sz w:val="24"/>
          <w:szCs w:val="24"/>
        </w:rPr>
        <w:t>23.24</w:t>
      </w:r>
      <w:r w:rsidRPr="00E31356">
        <w:rPr>
          <w:rFonts w:ascii="宋体" w:hAnsi="宋体" w:cs="仿宋_GB2312"/>
          <w:kern w:val="0"/>
          <w:sz w:val="24"/>
          <w:szCs w:val="24"/>
        </w:rPr>
        <w:t>%</w:t>
      </w:r>
      <w:r w:rsidRPr="00E31356">
        <w:rPr>
          <w:rFonts w:ascii="宋体" w:hAnsi="宋体" w:cs="仿宋_GB2312" w:hint="eastAsia"/>
          <w:kern w:val="0"/>
          <w:sz w:val="24"/>
          <w:szCs w:val="24"/>
        </w:rPr>
        <w:t>。具体情况如下：</w:t>
      </w:r>
    </w:p>
    <w:p w:rsidR="00E31356" w:rsidRPr="00E31356" w:rsidRDefault="00E31356" w:rsidP="00E31356">
      <w:pPr>
        <w:autoSpaceDE w:val="0"/>
        <w:autoSpaceDN w:val="0"/>
        <w:adjustRightInd w:val="0"/>
        <w:spacing w:line="520" w:lineRule="exact"/>
        <w:ind w:firstLineChars="150" w:firstLine="360"/>
        <w:rPr>
          <w:rFonts w:ascii="宋体" w:hAnsi="宋体" w:cs="仿宋_GB2312"/>
          <w:kern w:val="0"/>
          <w:sz w:val="24"/>
          <w:szCs w:val="24"/>
        </w:rPr>
      </w:pPr>
      <w:r w:rsidRPr="00E31356">
        <w:rPr>
          <w:rFonts w:ascii="宋体" w:hAnsi="宋体" w:cs="仿宋_GB2312"/>
          <w:kern w:val="0"/>
          <w:sz w:val="24"/>
          <w:szCs w:val="24"/>
        </w:rPr>
        <w:t>1.</w:t>
      </w:r>
      <w:r w:rsidRPr="00E31356">
        <w:rPr>
          <w:rFonts w:ascii="宋体" w:hAnsi="宋体" w:cs="仿宋_GB2312" w:hint="eastAsia"/>
          <w:kern w:val="0"/>
          <w:sz w:val="24"/>
          <w:szCs w:val="24"/>
        </w:rPr>
        <w:t>因公出国（境）费支出</w:t>
      </w:r>
      <w:r w:rsidRPr="00E31356">
        <w:rPr>
          <w:rFonts w:ascii="宋体" w:hAnsi="宋体" w:cs="仿宋_GB2312"/>
          <w:kern w:val="0"/>
          <w:sz w:val="24"/>
          <w:szCs w:val="24"/>
        </w:rPr>
        <w:t>0</w:t>
      </w:r>
      <w:r w:rsidRPr="00E31356">
        <w:rPr>
          <w:rFonts w:ascii="宋体" w:hAnsi="宋体" w:cs="仿宋_GB2312" w:hint="eastAsia"/>
          <w:kern w:val="0"/>
          <w:sz w:val="24"/>
          <w:szCs w:val="24"/>
        </w:rPr>
        <w:t>万元。</w:t>
      </w:r>
    </w:p>
    <w:p w:rsidR="00E31356" w:rsidRPr="00E31356" w:rsidRDefault="00E31356" w:rsidP="00E31356">
      <w:pPr>
        <w:autoSpaceDE w:val="0"/>
        <w:autoSpaceDN w:val="0"/>
        <w:adjustRightInd w:val="0"/>
        <w:spacing w:line="520" w:lineRule="exact"/>
        <w:ind w:firstLineChars="150" w:firstLine="360"/>
        <w:rPr>
          <w:rFonts w:ascii="宋体" w:hAnsi="宋体" w:cs="仿宋_GB2312"/>
          <w:kern w:val="0"/>
          <w:sz w:val="24"/>
          <w:szCs w:val="24"/>
        </w:rPr>
      </w:pPr>
      <w:r w:rsidRPr="00E31356">
        <w:rPr>
          <w:rFonts w:ascii="宋体" w:hAnsi="宋体" w:cs="仿宋_GB2312"/>
          <w:kern w:val="0"/>
          <w:sz w:val="24"/>
          <w:szCs w:val="24"/>
        </w:rPr>
        <w:t>2.</w:t>
      </w:r>
      <w:r w:rsidRPr="00E31356">
        <w:rPr>
          <w:rFonts w:ascii="宋体" w:hAnsi="宋体" w:cs="仿宋_GB2312" w:hint="eastAsia"/>
          <w:kern w:val="0"/>
          <w:sz w:val="24"/>
          <w:szCs w:val="24"/>
        </w:rPr>
        <w:t>公务用车购置及运行费支出</w:t>
      </w:r>
      <w:r w:rsidR="002E6944">
        <w:rPr>
          <w:rFonts w:ascii="宋体" w:hAnsi="宋体" w:cs="仿宋_GB2312" w:hint="eastAsia"/>
          <w:kern w:val="0"/>
          <w:sz w:val="24"/>
          <w:szCs w:val="24"/>
        </w:rPr>
        <w:t>7.96</w:t>
      </w:r>
      <w:r w:rsidRPr="00E31356">
        <w:rPr>
          <w:rFonts w:ascii="宋体" w:hAnsi="宋体" w:cs="仿宋_GB2312" w:hint="eastAsia"/>
          <w:kern w:val="0"/>
          <w:sz w:val="24"/>
          <w:szCs w:val="24"/>
        </w:rPr>
        <w:t>万元。其中：公务用车购置支出为</w:t>
      </w:r>
      <w:r w:rsidRPr="00E31356">
        <w:rPr>
          <w:rFonts w:ascii="宋体" w:hAnsi="宋体" w:cs="仿宋_GB2312"/>
          <w:kern w:val="0"/>
          <w:sz w:val="24"/>
          <w:szCs w:val="24"/>
        </w:rPr>
        <w:t>0</w:t>
      </w:r>
      <w:r w:rsidR="002E6944">
        <w:rPr>
          <w:rFonts w:ascii="宋体" w:hAnsi="宋体" w:cs="仿宋_GB2312" w:hint="eastAsia"/>
          <w:kern w:val="0"/>
          <w:sz w:val="24"/>
          <w:szCs w:val="24"/>
        </w:rPr>
        <w:t>万元</w:t>
      </w:r>
      <w:r w:rsidRPr="00E31356">
        <w:rPr>
          <w:rFonts w:ascii="宋体" w:hAnsi="宋体" w:cs="仿宋_GB2312" w:hint="eastAsia"/>
          <w:kern w:val="0"/>
          <w:sz w:val="24"/>
          <w:szCs w:val="24"/>
        </w:rPr>
        <w:t>。公务用车运行支出</w:t>
      </w:r>
      <w:r w:rsidR="002E6944">
        <w:rPr>
          <w:rFonts w:ascii="宋体" w:hAnsi="宋体" w:cs="仿宋_GB2312" w:hint="eastAsia"/>
          <w:kern w:val="0"/>
          <w:sz w:val="24"/>
          <w:szCs w:val="24"/>
        </w:rPr>
        <w:t>7.96</w:t>
      </w:r>
      <w:r w:rsidRPr="00E31356">
        <w:rPr>
          <w:rFonts w:ascii="宋体" w:hAnsi="宋体" w:cs="仿宋_GB2312" w:hint="eastAsia"/>
          <w:kern w:val="0"/>
          <w:sz w:val="24"/>
          <w:szCs w:val="24"/>
        </w:rPr>
        <w:t>万元。</w:t>
      </w:r>
    </w:p>
    <w:p w:rsidR="00E31356" w:rsidRPr="00E31356" w:rsidRDefault="00E31356" w:rsidP="00E31356">
      <w:pPr>
        <w:autoSpaceDE w:val="0"/>
        <w:autoSpaceDN w:val="0"/>
        <w:adjustRightInd w:val="0"/>
        <w:spacing w:line="520" w:lineRule="exact"/>
        <w:ind w:firstLineChars="150" w:firstLine="360"/>
        <w:rPr>
          <w:rFonts w:ascii="宋体" w:hAnsi="宋体" w:cs="仿宋_GB2312"/>
          <w:kern w:val="0"/>
          <w:sz w:val="24"/>
          <w:szCs w:val="24"/>
        </w:rPr>
      </w:pPr>
      <w:r w:rsidRPr="00E31356">
        <w:rPr>
          <w:rFonts w:ascii="宋体" w:hAnsi="宋体" w:cs="仿宋_GB2312"/>
          <w:kern w:val="0"/>
          <w:sz w:val="24"/>
          <w:szCs w:val="24"/>
        </w:rPr>
        <w:t>3.</w:t>
      </w:r>
      <w:r w:rsidRPr="00E31356">
        <w:rPr>
          <w:rFonts w:ascii="宋体" w:hAnsi="宋体" w:cs="仿宋_GB2312" w:hint="eastAsia"/>
          <w:kern w:val="0"/>
          <w:sz w:val="24"/>
          <w:szCs w:val="24"/>
        </w:rPr>
        <w:t>公务接待费支出</w:t>
      </w:r>
      <w:r w:rsidR="002E6944">
        <w:rPr>
          <w:rFonts w:ascii="宋体" w:hAnsi="宋体" w:cs="仿宋_GB2312" w:hint="eastAsia"/>
          <w:kern w:val="0"/>
          <w:sz w:val="24"/>
          <w:szCs w:val="24"/>
        </w:rPr>
        <w:t>2.41</w:t>
      </w:r>
      <w:r w:rsidRPr="00E31356">
        <w:rPr>
          <w:rFonts w:ascii="宋体" w:hAnsi="宋体" w:cs="仿宋_GB2312" w:hint="eastAsia"/>
          <w:kern w:val="0"/>
          <w:sz w:val="24"/>
          <w:szCs w:val="24"/>
        </w:rPr>
        <w:t>万元。包括国内公务接待支出及外宾接待支出。</w:t>
      </w:r>
    </w:p>
    <w:p w:rsidR="002E6944" w:rsidRPr="00C77F1A" w:rsidRDefault="00894BE2" w:rsidP="002E6944">
      <w:pPr>
        <w:autoSpaceDE w:val="0"/>
        <w:autoSpaceDN w:val="0"/>
        <w:adjustRightInd w:val="0"/>
        <w:spacing w:line="560" w:lineRule="auto"/>
        <w:rPr>
          <w:rFonts w:ascii="宋体" w:cs="仿宋_GB2312"/>
          <w:b/>
          <w:kern w:val="0"/>
          <w:sz w:val="24"/>
          <w:szCs w:val="24"/>
        </w:rPr>
      </w:pPr>
      <w:r>
        <w:rPr>
          <w:rFonts w:ascii="宋体" w:hAnsi="宋体" w:cs="楷体_GB2312" w:hint="eastAsia"/>
          <w:b/>
          <w:kern w:val="0"/>
          <w:sz w:val="24"/>
          <w:szCs w:val="24"/>
        </w:rPr>
        <w:t>八、</w:t>
      </w:r>
      <w:r w:rsidR="002E6944" w:rsidRPr="00C77F1A">
        <w:rPr>
          <w:rFonts w:ascii="宋体" w:hAnsi="宋体" w:cs="仿宋_GB2312" w:hint="eastAsia"/>
          <w:b/>
          <w:kern w:val="0"/>
          <w:sz w:val="24"/>
          <w:szCs w:val="24"/>
        </w:rPr>
        <w:t>关于</w:t>
      </w:r>
      <w:r w:rsidR="002E6944" w:rsidRPr="00C77F1A">
        <w:rPr>
          <w:rFonts w:ascii="宋体" w:hAnsi="宋体" w:cs="仿宋_GB2312"/>
          <w:b/>
          <w:kern w:val="0"/>
          <w:sz w:val="24"/>
          <w:szCs w:val="24"/>
        </w:rPr>
        <w:t>2015</w:t>
      </w:r>
      <w:r w:rsidR="002E6944" w:rsidRPr="00C77F1A">
        <w:rPr>
          <w:rFonts w:ascii="宋体" w:hAnsi="宋体" w:cs="仿宋_GB2312" w:hint="eastAsia"/>
          <w:b/>
          <w:kern w:val="0"/>
          <w:sz w:val="24"/>
          <w:szCs w:val="24"/>
        </w:rPr>
        <w:t>年</w:t>
      </w:r>
      <w:r w:rsidR="002E6944">
        <w:rPr>
          <w:rFonts w:ascii="宋体" w:hAnsi="宋体" w:cs="仿宋_GB2312" w:hint="eastAsia"/>
          <w:b/>
          <w:kern w:val="0"/>
          <w:sz w:val="24"/>
          <w:szCs w:val="24"/>
        </w:rPr>
        <w:t>政府性基金预算</w:t>
      </w:r>
      <w:r w:rsidR="002E6944" w:rsidRPr="00C77F1A">
        <w:rPr>
          <w:rFonts w:ascii="宋体" w:hAnsi="宋体" w:cs="仿宋_GB2312" w:hint="eastAsia"/>
          <w:b/>
          <w:kern w:val="0"/>
          <w:sz w:val="24"/>
          <w:szCs w:val="24"/>
        </w:rPr>
        <w:t>财政拨款收入支出决算总体情况说明</w:t>
      </w:r>
    </w:p>
    <w:p w:rsidR="002E6944" w:rsidRPr="00D92973" w:rsidRDefault="002E6944" w:rsidP="00D92973">
      <w:pPr>
        <w:autoSpaceDE w:val="0"/>
        <w:autoSpaceDN w:val="0"/>
        <w:adjustRightInd w:val="0"/>
        <w:spacing w:line="559" w:lineRule="auto"/>
        <w:ind w:firstLineChars="200" w:firstLine="480"/>
        <w:rPr>
          <w:rFonts w:ascii="宋体" w:hAns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w:t>
      </w:r>
      <w:r>
        <w:rPr>
          <w:rFonts w:ascii="宋体" w:hAnsi="宋体" w:cs="仿宋_GB2312" w:hint="eastAsia"/>
          <w:kern w:val="0"/>
          <w:sz w:val="24"/>
          <w:szCs w:val="24"/>
        </w:rPr>
        <w:t>政府性基金预算</w:t>
      </w:r>
      <w:r w:rsidRPr="00C77F1A">
        <w:rPr>
          <w:rFonts w:ascii="宋体" w:hAnsi="宋体" w:cs="仿宋_GB2312" w:hint="eastAsia"/>
          <w:kern w:val="0"/>
          <w:sz w:val="24"/>
          <w:szCs w:val="24"/>
        </w:rPr>
        <w:t>财政拨款收入总决算</w:t>
      </w:r>
      <w:r>
        <w:rPr>
          <w:rFonts w:ascii="宋体" w:hAnsi="宋体" w:cs="仿宋_GB2312" w:hint="eastAsia"/>
          <w:kern w:val="0"/>
          <w:sz w:val="24"/>
          <w:szCs w:val="24"/>
        </w:rPr>
        <w:t>2168.91</w:t>
      </w:r>
      <w:r w:rsidRPr="00C77F1A">
        <w:rPr>
          <w:rFonts w:ascii="宋体" w:hAnsi="宋体" w:cs="仿宋_GB2312" w:hint="eastAsia"/>
          <w:kern w:val="0"/>
          <w:sz w:val="24"/>
          <w:szCs w:val="24"/>
        </w:rPr>
        <w:t>万元和</w:t>
      </w:r>
      <w:r>
        <w:rPr>
          <w:rFonts w:ascii="宋体" w:hAnsi="宋体" w:cs="仿宋_GB2312" w:hint="eastAsia"/>
          <w:kern w:val="0"/>
          <w:sz w:val="24"/>
          <w:szCs w:val="24"/>
        </w:rPr>
        <w:t>政府性基金预算</w:t>
      </w:r>
      <w:r w:rsidRPr="00C77F1A">
        <w:rPr>
          <w:rFonts w:ascii="宋体" w:hAnsi="宋体" w:cs="仿宋_GB2312" w:hint="eastAsia"/>
          <w:kern w:val="0"/>
          <w:sz w:val="24"/>
          <w:szCs w:val="24"/>
        </w:rPr>
        <w:t>财政拨款支出总决算</w:t>
      </w:r>
      <w:r>
        <w:rPr>
          <w:rFonts w:ascii="宋体" w:hAnsi="宋体" w:cs="仿宋_GB2312" w:hint="eastAsia"/>
          <w:kern w:val="0"/>
          <w:sz w:val="24"/>
          <w:szCs w:val="24"/>
        </w:rPr>
        <w:t>179.18</w:t>
      </w:r>
      <w:r w:rsidRPr="00C77F1A">
        <w:rPr>
          <w:rFonts w:ascii="宋体" w:hAnsi="宋体" w:cs="仿宋_GB2312" w:hint="eastAsia"/>
          <w:kern w:val="0"/>
          <w:sz w:val="24"/>
          <w:szCs w:val="24"/>
        </w:rPr>
        <w:t>万元。</w:t>
      </w:r>
      <w:r>
        <w:rPr>
          <w:rFonts w:ascii="宋体" w:hAnsi="宋体" w:cs="仿宋_GB2312" w:hint="eastAsia"/>
          <w:kern w:val="0"/>
          <w:sz w:val="24"/>
          <w:szCs w:val="24"/>
        </w:rPr>
        <w:t>与</w:t>
      </w:r>
      <w:r w:rsidRPr="00C77F1A">
        <w:rPr>
          <w:rFonts w:ascii="宋体" w:hAnsi="宋体" w:cs="仿宋_GB2312"/>
          <w:kern w:val="0"/>
          <w:sz w:val="24"/>
          <w:szCs w:val="24"/>
        </w:rPr>
        <w:t>2014</w:t>
      </w:r>
      <w:r w:rsidRPr="00C77F1A">
        <w:rPr>
          <w:rFonts w:ascii="宋体" w:hAnsi="宋体" w:cs="仿宋_GB2312" w:hint="eastAsia"/>
          <w:kern w:val="0"/>
          <w:sz w:val="24"/>
          <w:szCs w:val="24"/>
        </w:rPr>
        <w:t>年</w:t>
      </w:r>
      <w:r>
        <w:rPr>
          <w:rFonts w:ascii="宋体" w:hAnsi="宋体" w:cs="仿宋_GB2312" w:hint="eastAsia"/>
          <w:kern w:val="0"/>
          <w:sz w:val="24"/>
          <w:szCs w:val="24"/>
        </w:rPr>
        <w:t>政府性基金预算财政</w:t>
      </w:r>
      <w:r w:rsidRPr="00C77F1A">
        <w:rPr>
          <w:rFonts w:ascii="宋体" w:hAnsi="宋体" w:cs="仿宋_GB2312" w:hint="eastAsia"/>
          <w:kern w:val="0"/>
          <w:sz w:val="24"/>
          <w:szCs w:val="24"/>
        </w:rPr>
        <w:t>拨款收入总决算</w:t>
      </w:r>
      <w:r>
        <w:rPr>
          <w:rFonts w:ascii="宋体" w:hAnsi="宋体" w:cs="仿宋_GB2312" w:hint="eastAsia"/>
          <w:kern w:val="0"/>
          <w:sz w:val="24"/>
          <w:szCs w:val="24"/>
        </w:rPr>
        <w:t>1027.15</w:t>
      </w:r>
      <w:r w:rsidRPr="00C77F1A">
        <w:rPr>
          <w:rFonts w:ascii="宋体" w:hAnsi="宋体" w:cs="仿宋_GB2312" w:hint="eastAsia"/>
          <w:kern w:val="0"/>
          <w:sz w:val="24"/>
          <w:szCs w:val="24"/>
        </w:rPr>
        <w:t>万元</w:t>
      </w:r>
      <w:r>
        <w:rPr>
          <w:rFonts w:ascii="宋体" w:hAnsi="宋体" w:cs="仿宋_GB2312" w:hint="eastAsia"/>
          <w:kern w:val="0"/>
          <w:sz w:val="24"/>
          <w:szCs w:val="24"/>
        </w:rPr>
        <w:t>，政府性基金预算</w:t>
      </w:r>
      <w:r w:rsidRPr="00C77F1A">
        <w:rPr>
          <w:rFonts w:ascii="宋体" w:hAnsi="宋体" w:cs="仿宋_GB2312" w:hint="eastAsia"/>
          <w:kern w:val="0"/>
          <w:sz w:val="24"/>
          <w:szCs w:val="24"/>
        </w:rPr>
        <w:t>财政拨款支出总决算</w:t>
      </w:r>
      <w:r>
        <w:rPr>
          <w:rFonts w:ascii="宋体" w:hAnsi="宋体" w:cs="仿宋_GB2312" w:hint="eastAsia"/>
          <w:kern w:val="0"/>
          <w:sz w:val="24"/>
          <w:szCs w:val="24"/>
        </w:rPr>
        <w:t>667.60</w:t>
      </w:r>
      <w:r w:rsidRPr="00C77F1A">
        <w:rPr>
          <w:rFonts w:ascii="宋体" w:hAnsi="宋体" w:cs="仿宋_GB2312" w:hint="eastAsia"/>
          <w:kern w:val="0"/>
          <w:sz w:val="24"/>
          <w:szCs w:val="24"/>
        </w:rPr>
        <w:t>万元相比，</w:t>
      </w:r>
      <w:r>
        <w:rPr>
          <w:rFonts w:ascii="宋体" w:hAnsi="宋体" w:cs="仿宋_GB2312" w:hint="eastAsia"/>
          <w:kern w:val="0"/>
          <w:sz w:val="24"/>
          <w:szCs w:val="24"/>
        </w:rPr>
        <w:t>政府性基金预算</w:t>
      </w:r>
      <w:r w:rsidRPr="00C77F1A">
        <w:rPr>
          <w:rFonts w:ascii="宋体" w:hAnsi="宋体" w:cs="仿宋_GB2312" w:hint="eastAsia"/>
          <w:kern w:val="0"/>
          <w:sz w:val="24"/>
          <w:szCs w:val="24"/>
        </w:rPr>
        <w:t>财政拨款收</w:t>
      </w:r>
      <w:r>
        <w:rPr>
          <w:rFonts w:ascii="宋体" w:hAnsi="宋体" w:cs="仿宋_GB2312" w:hint="eastAsia"/>
          <w:kern w:val="0"/>
          <w:sz w:val="24"/>
          <w:szCs w:val="24"/>
        </w:rPr>
        <w:t>入增加</w:t>
      </w:r>
      <w:r w:rsidR="00D92973">
        <w:rPr>
          <w:rFonts w:ascii="宋体" w:hAnsi="宋体" w:cs="仿宋_GB2312" w:hint="eastAsia"/>
          <w:kern w:val="0"/>
          <w:sz w:val="24"/>
          <w:szCs w:val="24"/>
        </w:rPr>
        <w:t>1141.76</w:t>
      </w:r>
      <w:r>
        <w:rPr>
          <w:rFonts w:ascii="宋体" w:hAnsi="宋体" w:cs="仿宋_GB2312" w:hint="eastAsia"/>
          <w:kern w:val="0"/>
          <w:sz w:val="24"/>
          <w:szCs w:val="24"/>
        </w:rPr>
        <w:t>万元，增加</w:t>
      </w:r>
      <w:r w:rsidR="00D92973">
        <w:rPr>
          <w:rFonts w:ascii="宋体" w:hAnsi="宋体" w:cs="仿宋_GB2312" w:hint="eastAsia"/>
          <w:kern w:val="0"/>
          <w:sz w:val="24"/>
          <w:szCs w:val="24"/>
        </w:rPr>
        <w:t>111.16</w:t>
      </w:r>
      <w:r>
        <w:rPr>
          <w:rFonts w:ascii="宋体" w:hAnsi="宋体" w:cs="仿宋_GB2312" w:hint="eastAsia"/>
          <w:kern w:val="0"/>
          <w:sz w:val="24"/>
          <w:szCs w:val="24"/>
        </w:rPr>
        <w:t>%。</w:t>
      </w:r>
      <w:r w:rsidR="00D92973">
        <w:rPr>
          <w:rFonts w:ascii="宋体" w:hAnsi="宋体" w:cs="仿宋_GB2312" w:hint="eastAsia"/>
          <w:kern w:val="0"/>
          <w:sz w:val="24"/>
          <w:szCs w:val="24"/>
        </w:rPr>
        <w:t>政府性基金预算财政拨款支出减少488.42万元，减少73.16</w:t>
      </w:r>
      <w:r>
        <w:rPr>
          <w:rFonts w:ascii="宋体" w:hAnsi="宋体" w:cs="仿宋_GB2312" w:hint="eastAsia"/>
          <w:kern w:val="0"/>
          <w:sz w:val="24"/>
          <w:szCs w:val="24"/>
        </w:rPr>
        <w:t>%</w:t>
      </w:r>
      <w:r w:rsidRPr="00C77F1A">
        <w:rPr>
          <w:rFonts w:ascii="宋体" w:hAnsi="宋体" w:cs="仿宋_GB2312" w:hint="eastAsia"/>
          <w:kern w:val="0"/>
          <w:sz w:val="24"/>
          <w:szCs w:val="24"/>
        </w:rPr>
        <w:t>。</w:t>
      </w:r>
      <w:r w:rsidR="00D92973">
        <w:rPr>
          <w:rFonts w:ascii="宋体" w:hAnsi="宋体" w:cs="仿宋_GB2312" w:hint="eastAsia"/>
          <w:kern w:val="0"/>
          <w:sz w:val="24"/>
          <w:szCs w:val="24"/>
        </w:rPr>
        <w:t>收入</w:t>
      </w:r>
      <w:r>
        <w:rPr>
          <w:rFonts w:ascii="宋体" w:hAnsi="宋体" w:cs="仿宋_GB2312" w:hint="eastAsia"/>
          <w:kern w:val="0"/>
          <w:sz w:val="24"/>
          <w:szCs w:val="24"/>
        </w:rPr>
        <w:t>增加</w:t>
      </w:r>
      <w:r w:rsidRPr="00C77F1A">
        <w:rPr>
          <w:rFonts w:ascii="宋体" w:hAnsi="宋体" w:cs="仿宋_GB2312" w:hint="eastAsia"/>
          <w:kern w:val="0"/>
          <w:sz w:val="24"/>
          <w:szCs w:val="24"/>
        </w:rPr>
        <w:t>原因</w:t>
      </w:r>
      <w:r>
        <w:rPr>
          <w:rFonts w:ascii="宋体" w:hAnsi="宋体" w:cs="仿宋_GB2312" w:hint="eastAsia"/>
          <w:kern w:val="0"/>
          <w:sz w:val="24"/>
          <w:szCs w:val="24"/>
        </w:rPr>
        <w:t>为</w:t>
      </w:r>
      <w:r w:rsidR="00D92973">
        <w:rPr>
          <w:rFonts w:ascii="宋体" w:hAnsi="宋体" w:cs="仿宋_GB2312" w:hint="eastAsia"/>
          <w:kern w:val="0"/>
          <w:sz w:val="24"/>
          <w:szCs w:val="24"/>
        </w:rPr>
        <w:t>省级政府性基金转移支付的增加；支出减少原因为部分项目未完成。</w:t>
      </w:r>
    </w:p>
    <w:p w:rsidR="00894BE2" w:rsidRPr="00894BE2" w:rsidRDefault="002E6944" w:rsidP="00894BE2">
      <w:pPr>
        <w:spacing w:line="360" w:lineRule="auto"/>
        <w:rPr>
          <w:rFonts w:ascii="宋体" w:hAnsi="宋体" w:cs="楷体_GB2312"/>
          <w:b/>
          <w:kern w:val="0"/>
          <w:sz w:val="24"/>
          <w:szCs w:val="24"/>
        </w:rPr>
      </w:pPr>
      <w:r>
        <w:rPr>
          <w:rFonts w:ascii="宋体" w:hAnsi="宋体" w:cs="楷体_GB2312" w:hint="eastAsia"/>
          <w:b/>
          <w:kern w:val="0"/>
          <w:sz w:val="24"/>
          <w:szCs w:val="24"/>
        </w:rPr>
        <w:t>九、</w:t>
      </w:r>
      <w:r w:rsidR="00894BE2" w:rsidRPr="00894BE2">
        <w:rPr>
          <w:rFonts w:ascii="宋体" w:hAnsi="宋体" w:cs="楷体_GB2312" w:hint="eastAsia"/>
          <w:b/>
          <w:kern w:val="0"/>
          <w:sz w:val="24"/>
          <w:szCs w:val="24"/>
        </w:rPr>
        <w:t>其他重要事项的情况说明</w:t>
      </w:r>
    </w:p>
    <w:p w:rsidR="007B7574" w:rsidRPr="00CC3E2D" w:rsidRDefault="00894BE2" w:rsidP="007B7574">
      <w:pPr>
        <w:autoSpaceDE w:val="0"/>
        <w:autoSpaceDN w:val="0"/>
        <w:adjustRightInd w:val="0"/>
        <w:spacing w:line="560" w:lineRule="auto"/>
        <w:rPr>
          <w:rFonts w:ascii="宋体" w:cs="楷体_GB2312"/>
          <w:b/>
          <w:kern w:val="0"/>
          <w:sz w:val="24"/>
          <w:szCs w:val="24"/>
        </w:rPr>
      </w:pPr>
      <w:r>
        <w:rPr>
          <w:rFonts w:ascii="宋体" w:hAnsi="宋体" w:cs="楷体_GB2312" w:hint="eastAsia"/>
          <w:b/>
          <w:kern w:val="0"/>
          <w:sz w:val="24"/>
          <w:szCs w:val="24"/>
        </w:rPr>
        <w:lastRenderedPageBreak/>
        <w:t>（一）</w:t>
      </w:r>
      <w:r w:rsidR="00D92973">
        <w:rPr>
          <w:rFonts w:ascii="宋体" w:hAnsi="宋体" w:cs="楷体_GB2312" w:hint="eastAsia"/>
          <w:b/>
          <w:kern w:val="0"/>
          <w:sz w:val="24"/>
          <w:szCs w:val="24"/>
        </w:rPr>
        <w:t>行政</w:t>
      </w:r>
      <w:r w:rsidR="00C9730B">
        <w:rPr>
          <w:rFonts w:ascii="宋体" w:hAnsi="宋体" w:cs="楷体_GB2312" w:hint="eastAsia"/>
          <w:b/>
          <w:kern w:val="0"/>
          <w:sz w:val="24"/>
          <w:szCs w:val="24"/>
        </w:rPr>
        <w:t>单位运行经费支出情况</w:t>
      </w:r>
    </w:p>
    <w:p w:rsidR="00D92973" w:rsidRPr="00DC3A61" w:rsidRDefault="001D4C0C" w:rsidP="00D92973">
      <w:pPr>
        <w:autoSpaceDE w:val="0"/>
        <w:autoSpaceDN w:val="0"/>
        <w:adjustRightInd w:val="0"/>
        <w:spacing w:line="559" w:lineRule="auto"/>
        <w:ind w:firstLineChars="200" w:firstLine="480"/>
        <w:rPr>
          <w:rFonts w:ascii="宋体" w:hAnsi="宋体" w:cs="仿宋_GB2312"/>
          <w:kern w:val="0"/>
          <w:sz w:val="24"/>
          <w:szCs w:val="24"/>
        </w:rPr>
      </w:pPr>
      <w:r>
        <w:rPr>
          <w:rFonts w:ascii="宋体" w:hAnsi="宋体" w:cs="仿宋_GB2312" w:hint="eastAsia"/>
          <w:kern w:val="0"/>
          <w:sz w:val="24"/>
          <w:szCs w:val="24"/>
        </w:rPr>
        <w:t>2015</w:t>
      </w:r>
      <w:r w:rsidR="00D92973">
        <w:rPr>
          <w:rFonts w:ascii="宋体" w:hAnsi="宋体" w:cs="仿宋_GB2312" w:hint="eastAsia"/>
          <w:kern w:val="0"/>
          <w:sz w:val="24"/>
          <w:szCs w:val="24"/>
        </w:rPr>
        <w:t>年行政</w:t>
      </w:r>
      <w:r>
        <w:rPr>
          <w:rFonts w:ascii="宋体" w:hAnsi="宋体" w:cs="仿宋_GB2312" w:hint="eastAsia"/>
          <w:kern w:val="0"/>
          <w:sz w:val="24"/>
          <w:szCs w:val="24"/>
        </w:rPr>
        <w:t>单位运行经费支出</w:t>
      </w:r>
      <w:r w:rsidR="00D92973">
        <w:rPr>
          <w:rFonts w:ascii="宋体" w:hAnsi="宋体" w:cs="仿宋_GB2312" w:hint="eastAsia"/>
          <w:kern w:val="0"/>
          <w:sz w:val="24"/>
          <w:szCs w:val="24"/>
        </w:rPr>
        <w:t>213.90</w:t>
      </w:r>
      <w:r>
        <w:rPr>
          <w:rFonts w:ascii="宋体" w:hAnsi="宋体" w:cs="仿宋_GB2312" w:hint="eastAsia"/>
          <w:kern w:val="0"/>
          <w:sz w:val="24"/>
          <w:szCs w:val="24"/>
        </w:rPr>
        <w:t>万元，</w:t>
      </w:r>
      <w:r w:rsidRPr="00C77F1A">
        <w:rPr>
          <w:rFonts w:ascii="宋体" w:hAnsi="宋体" w:cs="仿宋_GB2312" w:hint="eastAsia"/>
          <w:kern w:val="0"/>
          <w:sz w:val="24"/>
          <w:szCs w:val="24"/>
        </w:rPr>
        <w:t>与</w:t>
      </w:r>
      <w:r w:rsidRPr="00C77F1A">
        <w:rPr>
          <w:rFonts w:ascii="宋体" w:hAnsi="宋体" w:cs="仿宋_GB2312"/>
          <w:kern w:val="0"/>
          <w:sz w:val="24"/>
          <w:szCs w:val="24"/>
        </w:rPr>
        <w:t>2014</w:t>
      </w:r>
      <w:r w:rsidRPr="00C77F1A">
        <w:rPr>
          <w:rFonts w:ascii="宋体" w:hAnsi="宋体" w:cs="仿宋_GB2312" w:hint="eastAsia"/>
          <w:kern w:val="0"/>
          <w:sz w:val="24"/>
          <w:szCs w:val="24"/>
        </w:rPr>
        <w:t>年相比，</w:t>
      </w:r>
      <w:r>
        <w:rPr>
          <w:rFonts w:ascii="宋体" w:hAnsi="宋体" w:cs="仿宋_GB2312" w:hint="eastAsia"/>
          <w:kern w:val="0"/>
          <w:sz w:val="24"/>
          <w:szCs w:val="24"/>
        </w:rPr>
        <w:t>财政拨款支出增加</w:t>
      </w:r>
      <w:r w:rsidR="00D92973">
        <w:rPr>
          <w:rFonts w:ascii="宋体" w:hAnsi="宋体" w:cs="仿宋_GB2312" w:hint="eastAsia"/>
          <w:kern w:val="0"/>
          <w:sz w:val="24"/>
          <w:szCs w:val="24"/>
        </w:rPr>
        <w:t>34.81</w:t>
      </w:r>
      <w:r>
        <w:rPr>
          <w:rFonts w:ascii="宋体" w:hAnsi="宋体" w:cs="仿宋_GB2312" w:hint="eastAsia"/>
          <w:kern w:val="0"/>
          <w:sz w:val="24"/>
          <w:szCs w:val="24"/>
        </w:rPr>
        <w:t>万元，增加</w:t>
      </w:r>
      <w:r w:rsidR="00D92973">
        <w:rPr>
          <w:rFonts w:ascii="宋体" w:hAnsi="宋体" w:cs="仿宋_GB2312" w:hint="eastAsia"/>
          <w:kern w:val="0"/>
          <w:sz w:val="24"/>
          <w:szCs w:val="24"/>
        </w:rPr>
        <w:t>19.44</w:t>
      </w:r>
      <w:r>
        <w:rPr>
          <w:rFonts w:ascii="宋体" w:hAnsi="宋体" w:cs="仿宋_GB2312" w:hint="eastAsia"/>
          <w:kern w:val="0"/>
          <w:sz w:val="24"/>
          <w:szCs w:val="24"/>
        </w:rPr>
        <w:t>%</w:t>
      </w:r>
      <w:r w:rsidRPr="00C77F1A">
        <w:rPr>
          <w:rFonts w:ascii="宋体" w:hAnsi="宋体" w:cs="仿宋_GB2312" w:hint="eastAsia"/>
          <w:kern w:val="0"/>
          <w:sz w:val="24"/>
          <w:szCs w:val="24"/>
        </w:rPr>
        <w:t>。主要原因：</w:t>
      </w:r>
      <w:r w:rsidR="00D92973">
        <w:rPr>
          <w:rFonts w:ascii="宋体" w:hAnsi="宋体" w:cs="仿宋_GB2312" w:hint="eastAsia"/>
          <w:kern w:val="0"/>
          <w:sz w:val="24"/>
          <w:szCs w:val="24"/>
        </w:rPr>
        <w:t>场地场馆增加（剑英体育馆和东教场）而增加</w:t>
      </w:r>
      <w:r w:rsidR="001F69F6">
        <w:rPr>
          <w:rFonts w:ascii="宋体" w:hAnsi="宋体" w:cs="仿宋_GB2312" w:hint="eastAsia"/>
          <w:kern w:val="0"/>
          <w:sz w:val="24"/>
          <w:szCs w:val="24"/>
        </w:rPr>
        <w:t>办公</w:t>
      </w:r>
      <w:r w:rsidR="00D92973">
        <w:rPr>
          <w:rFonts w:ascii="宋体" w:hAnsi="宋体" w:cs="仿宋_GB2312" w:hint="eastAsia"/>
          <w:kern w:val="0"/>
          <w:sz w:val="24"/>
          <w:szCs w:val="24"/>
        </w:rPr>
        <w:t>经费和人员经费增加（</w:t>
      </w:r>
      <w:proofErr w:type="gramStart"/>
      <w:r w:rsidR="00D92973">
        <w:rPr>
          <w:rFonts w:ascii="宋体" w:hAnsi="宋体" w:cs="仿宋_GB2312" w:hint="eastAsia"/>
          <w:kern w:val="0"/>
          <w:sz w:val="24"/>
          <w:szCs w:val="24"/>
        </w:rPr>
        <w:t>2014年6月市剑英</w:t>
      </w:r>
      <w:proofErr w:type="gramEnd"/>
      <w:r w:rsidR="00D92973">
        <w:rPr>
          <w:rFonts w:ascii="宋体" w:hAnsi="宋体" w:cs="仿宋_GB2312" w:hint="eastAsia"/>
          <w:kern w:val="0"/>
          <w:sz w:val="24"/>
          <w:szCs w:val="24"/>
        </w:rPr>
        <w:t>体育中心管理处并入市体育服务中心和设立梅州市足球运动中心</w:t>
      </w:r>
      <w:r w:rsidR="00D92973" w:rsidRPr="00D732AA">
        <w:rPr>
          <w:rFonts w:ascii="宋体" w:hAnsi="宋体" w:cs="仿宋_GB2312" w:hint="eastAsia"/>
          <w:kern w:val="0"/>
          <w:sz w:val="24"/>
          <w:szCs w:val="24"/>
        </w:rPr>
        <w:t>）</w:t>
      </w:r>
      <w:r w:rsidR="00D92973">
        <w:rPr>
          <w:rFonts w:ascii="宋体" w:hAnsi="宋体" w:cs="仿宋_GB2312" w:hint="eastAsia"/>
          <w:kern w:val="0"/>
          <w:sz w:val="24"/>
          <w:szCs w:val="24"/>
        </w:rPr>
        <w:t>。</w:t>
      </w:r>
    </w:p>
    <w:p w:rsidR="007B7574" w:rsidRPr="00CC3E2D" w:rsidRDefault="00894BE2" w:rsidP="00894BE2">
      <w:pPr>
        <w:autoSpaceDE w:val="0"/>
        <w:autoSpaceDN w:val="0"/>
        <w:adjustRightInd w:val="0"/>
        <w:spacing w:line="559" w:lineRule="auto"/>
        <w:jc w:val="left"/>
        <w:rPr>
          <w:rFonts w:ascii="宋体" w:cs="楷体_GB2312"/>
          <w:b/>
          <w:kern w:val="0"/>
          <w:sz w:val="24"/>
          <w:szCs w:val="24"/>
        </w:rPr>
      </w:pPr>
      <w:r>
        <w:rPr>
          <w:rFonts w:ascii="宋体" w:hAnsi="宋体" w:cs="楷体_GB2312" w:hint="eastAsia"/>
          <w:b/>
          <w:kern w:val="0"/>
          <w:sz w:val="24"/>
          <w:szCs w:val="24"/>
        </w:rPr>
        <w:t>（二）</w:t>
      </w:r>
      <w:r w:rsidR="00C9730B">
        <w:rPr>
          <w:rFonts w:ascii="宋体" w:hAnsi="宋体" w:cs="楷体_GB2312" w:hint="eastAsia"/>
          <w:b/>
          <w:kern w:val="0"/>
          <w:sz w:val="24"/>
          <w:szCs w:val="24"/>
        </w:rPr>
        <w:t>政府采购支出情况</w:t>
      </w:r>
    </w:p>
    <w:p w:rsidR="00894BE2" w:rsidRDefault="00894BE2" w:rsidP="00894BE2">
      <w:pPr>
        <w:autoSpaceDE w:val="0"/>
        <w:autoSpaceDN w:val="0"/>
        <w:adjustRightInd w:val="0"/>
        <w:spacing w:line="560" w:lineRule="auto"/>
        <w:ind w:firstLineChars="200" w:firstLine="480"/>
        <w:rPr>
          <w:rFonts w:asciiTheme="minorEastAsia" w:hAnsiTheme="minorEastAsia"/>
          <w:sz w:val="24"/>
          <w:szCs w:val="24"/>
        </w:rPr>
      </w:pPr>
      <w:r w:rsidRPr="006401CF">
        <w:rPr>
          <w:rFonts w:asciiTheme="minorEastAsia" w:hAnsiTheme="minorEastAsia" w:hint="eastAsia"/>
          <w:sz w:val="24"/>
          <w:szCs w:val="24"/>
        </w:rPr>
        <w:t>2015 年政府采购</w:t>
      </w:r>
      <w:r w:rsidR="00B66B8C">
        <w:rPr>
          <w:rFonts w:asciiTheme="minorEastAsia" w:hAnsiTheme="minorEastAsia" w:hint="eastAsia"/>
          <w:sz w:val="24"/>
          <w:szCs w:val="24"/>
        </w:rPr>
        <w:t>办公设备购置</w:t>
      </w:r>
      <w:r w:rsidRPr="006401CF">
        <w:rPr>
          <w:rFonts w:asciiTheme="minorEastAsia" w:hAnsiTheme="minorEastAsia" w:hint="eastAsia"/>
          <w:sz w:val="24"/>
          <w:szCs w:val="24"/>
        </w:rPr>
        <w:t>支出</w:t>
      </w:r>
      <w:r w:rsidR="001F69F6">
        <w:rPr>
          <w:rFonts w:asciiTheme="minorEastAsia" w:hAnsiTheme="minorEastAsia" w:hint="eastAsia"/>
          <w:sz w:val="24"/>
          <w:szCs w:val="24"/>
        </w:rPr>
        <w:t>0</w:t>
      </w:r>
      <w:r>
        <w:rPr>
          <w:rFonts w:asciiTheme="minorEastAsia" w:hAnsiTheme="minorEastAsia" w:hint="eastAsia"/>
          <w:sz w:val="24"/>
          <w:szCs w:val="24"/>
        </w:rPr>
        <w:t>万元</w:t>
      </w:r>
      <w:r w:rsidR="00B66B8C">
        <w:rPr>
          <w:rFonts w:asciiTheme="minorEastAsia" w:hAnsiTheme="minorEastAsia" w:hint="eastAsia"/>
          <w:sz w:val="24"/>
          <w:szCs w:val="24"/>
        </w:rPr>
        <w:t>。</w:t>
      </w:r>
    </w:p>
    <w:p w:rsidR="007B7574" w:rsidRPr="00CC3E2D" w:rsidRDefault="00C9730B" w:rsidP="007B7574">
      <w:pPr>
        <w:autoSpaceDE w:val="0"/>
        <w:autoSpaceDN w:val="0"/>
        <w:adjustRightInd w:val="0"/>
        <w:spacing w:line="560" w:lineRule="auto"/>
        <w:rPr>
          <w:rFonts w:ascii="宋体" w:cs="楷体_GB2312"/>
          <w:b/>
          <w:kern w:val="0"/>
          <w:sz w:val="24"/>
          <w:szCs w:val="24"/>
        </w:rPr>
      </w:pPr>
      <w:r>
        <w:rPr>
          <w:rFonts w:ascii="宋体" w:hAnsi="宋体" w:cs="楷体_GB2312" w:hint="eastAsia"/>
          <w:b/>
          <w:kern w:val="0"/>
          <w:sz w:val="24"/>
          <w:szCs w:val="24"/>
        </w:rPr>
        <w:t>（三）国有资产占用情况</w:t>
      </w:r>
    </w:p>
    <w:p w:rsidR="007B7574" w:rsidRPr="00B66B8C" w:rsidRDefault="007B7574" w:rsidP="007B7574">
      <w:pPr>
        <w:autoSpaceDE w:val="0"/>
        <w:autoSpaceDN w:val="0"/>
        <w:adjustRightInd w:val="0"/>
        <w:spacing w:line="560" w:lineRule="auto"/>
        <w:ind w:firstLineChars="200" w:firstLine="480"/>
        <w:rPr>
          <w:rFonts w:ascii="宋体" w:hAnsi="宋体" w:cs="仿宋_GB2312"/>
          <w:color w:val="000000" w:themeColor="text1"/>
          <w:kern w:val="0"/>
          <w:sz w:val="24"/>
          <w:szCs w:val="24"/>
        </w:rPr>
      </w:pPr>
      <w:r w:rsidRPr="00B66B8C">
        <w:rPr>
          <w:rFonts w:ascii="宋体" w:hAnsi="宋体" w:cs="仿宋_GB2312" w:hint="eastAsia"/>
          <w:color w:val="000000" w:themeColor="text1"/>
          <w:kern w:val="0"/>
          <w:sz w:val="24"/>
          <w:szCs w:val="24"/>
        </w:rPr>
        <w:t>截至</w:t>
      </w:r>
      <w:r w:rsidRPr="00B66B8C">
        <w:rPr>
          <w:rFonts w:ascii="宋体" w:hAnsi="宋体" w:cs="仿宋_GB2312"/>
          <w:color w:val="000000" w:themeColor="text1"/>
          <w:kern w:val="0"/>
          <w:sz w:val="24"/>
          <w:szCs w:val="24"/>
        </w:rPr>
        <w:t>2015</w:t>
      </w:r>
      <w:r w:rsidRPr="00B66B8C">
        <w:rPr>
          <w:rFonts w:ascii="宋体" w:hAnsi="宋体" w:cs="仿宋_GB2312" w:hint="eastAsia"/>
          <w:color w:val="000000" w:themeColor="text1"/>
          <w:kern w:val="0"/>
          <w:sz w:val="24"/>
          <w:szCs w:val="24"/>
        </w:rPr>
        <w:t>年</w:t>
      </w:r>
      <w:r w:rsidRPr="00B66B8C">
        <w:rPr>
          <w:rFonts w:ascii="宋体" w:hAnsi="宋体" w:cs="仿宋_GB2312"/>
          <w:color w:val="000000" w:themeColor="text1"/>
          <w:kern w:val="0"/>
          <w:sz w:val="24"/>
          <w:szCs w:val="24"/>
        </w:rPr>
        <w:t>12</w:t>
      </w:r>
      <w:r w:rsidRPr="00B66B8C">
        <w:rPr>
          <w:rFonts w:ascii="宋体" w:hAnsi="宋体" w:cs="仿宋_GB2312" w:hint="eastAsia"/>
          <w:color w:val="000000" w:themeColor="text1"/>
          <w:kern w:val="0"/>
          <w:sz w:val="24"/>
          <w:szCs w:val="24"/>
        </w:rPr>
        <w:t>月</w:t>
      </w:r>
      <w:r w:rsidRPr="00B66B8C">
        <w:rPr>
          <w:rFonts w:ascii="宋体" w:hAnsi="宋体" w:cs="仿宋_GB2312"/>
          <w:color w:val="000000" w:themeColor="text1"/>
          <w:kern w:val="0"/>
          <w:sz w:val="24"/>
          <w:szCs w:val="24"/>
        </w:rPr>
        <w:t>31</w:t>
      </w:r>
      <w:r w:rsidRPr="00B66B8C">
        <w:rPr>
          <w:rFonts w:ascii="宋体" w:hAnsi="宋体" w:cs="仿宋_GB2312" w:hint="eastAsia"/>
          <w:color w:val="000000" w:themeColor="text1"/>
          <w:kern w:val="0"/>
          <w:sz w:val="24"/>
          <w:szCs w:val="24"/>
        </w:rPr>
        <w:t>日，单位固定资产总价值</w:t>
      </w:r>
      <w:r w:rsidR="001F69F6">
        <w:rPr>
          <w:rFonts w:ascii="宋体" w:hAnsi="宋体" w:cs="仿宋_GB2312" w:hint="eastAsia"/>
          <w:color w:val="000000" w:themeColor="text1"/>
          <w:kern w:val="0"/>
          <w:sz w:val="24"/>
          <w:szCs w:val="24"/>
        </w:rPr>
        <w:t>3414.82</w:t>
      </w:r>
      <w:r w:rsidRPr="00B66B8C">
        <w:rPr>
          <w:rFonts w:ascii="宋体" w:hAnsi="宋体" w:cs="仿宋_GB2312" w:hint="eastAsia"/>
          <w:color w:val="000000" w:themeColor="text1"/>
          <w:kern w:val="0"/>
          <w:sz w:val="24"/>
          <w:szCs w:val="24"/>
        </w:rPr>
        <w:t>万元。</w:t>
      </w:r>
    </w:p>
    <w:p w:rsidR="00894BE2" w:rsidRPr="006401CF" w:rsidRDefault="00894BE2" w:rsidP="00894BE2">
      <w:pPr>
        <w:spacing w:line="360" w:lineRule="auto"/>
        <w:rPr>
          <w:rFonts w:asciiTheme="minorEastAsia" w:hAnsiTheme="minorEastAsia"/>
          <w:sz w:val="24"/>
          <w:szCs w:val="24"/>
        </w:rPr>
      </w:pPr>
      <w:r>
        <w:rPr>
          <w:rFonts w:asciiTheme="minorEastAsia" w:hAnsiTheme="minorEastAsia" w:hint="eastAsia"/>
          <w:sz w:val="24"/>
          <w:szCs w:val="24"/>
        </w:rPr>
        <w:t>（</w:t>
      </w:r>
      <w:r w:rsidRPr="00894BE2">
        <w:rPr>
          <w:rFonts w:asciiTheme="minorEastAsia" w:hAnsiTheme="minorEastAsia" w:hint="eastAsia"/>
          <w:b/>
          <w:sz w:val="24"/>
          <w:szCs w:val="24"/>
        </w:rPr>
        <w:t>四）预算绩效管理工作开展情况</w:t>
      </w:r>
    </w:p>
    <w:p w:rsidR="00E31356" w:rsidRPr="00E31356" w:rsidRDefault="00E31356" w:rsidP="00E31356">
      <w:pPr>
        <w:autoSpaceDE w:val="0"/>
        <w:autoSpaceDN w:val="0"/>
        <w:adjustRightInd w:val="0"/>
        <w:spacing w:line="520" w:lineRule="exact"/>
        <w:ind w:firstLineChars="200" w:firstLine="480"/>
        <w:rPr>
          <w:rFonts w:ascii="宋体" w:hAnsi="宋体" w:cs="仿宋_GB2312"/>
          <w:color w:val="000000"/>
          <w:kern w:val="0"/>
          <w:sz w:val="24"/>
          <w:szCs w:val="24"/>
        </w:rPr>
      </w:pPr>
      <w:r w:rsidRPr="00E31356">
        <w:rPr>
          <w:rFonts w:ascii="宋体" w:hAnsi="宋体" w:cs="仿宋_GB2312"/>
          <w:color w:val="000000"/>
          <w:kern w:val="0"/>
          <w:sz w:val="24"/>
          <w:szCs w:val="24"/>
        </w:rPr>
        <w:t>2015</w:t>
      </w:r>
      <w:r w:rsidRPr="00E31356">
        <w:rPr>
          <w:rFonts w:ascii="宋体" w:hAnsi="宋体" w:cs="仿宋_GB2312" w:hint="eastAsia"/>
          <w:color w:val="000000"/>
          <w:kern w:val="0"/>
          <w:sz w:val="24"/>
          <w:szCs w:val="24"/>
        </w:rPr>
        <w:t>年本部门无民生项目和重点支出项目。</w:t>
      </w:r>
    </w:p>
    <w:p w:rsidR="007B7574" w:rsidRPr="007B7574" w:rsidRDefault="007B7574" w:rsidP="007B7574">
      <w:pPr>
        <w:autoSpaceDE w:val="0"/>
        <w:autoSpaceDN w:val="0"/>
        <w:adjustRightInd w:val="0"/>
        <w:spacing w:line="559" w:lineRule="auto"/>
        <w:jc w:val="left"/>
        <w:rPr>
          <w:rFonts w:ascii="宋体" w:cs="仿宋_GB2312"/>
          <w:kern w:val="0"/>
          <w:sz w:val="24"/>
          <w:szCs w:val="24"/>
        </w:rPr>
      </w:pPr>
    </w:p>
    <w:p w:rsidR="00406B5B" w:rsidRPr="00C9730B" w:rsidRDefault="00406B5B" w:rsidP="00C9730B">
      <w:pPr>
        <w:autoSpaceDE w:val="0"/>
        <w:autoSpaceDN w:val="0"/>
        <w:adjustRightInd w:val="0"/>
        <w:spacing w:line="560" w:lineRule="auto"/>
        <w:jc w:val="center"/>
        <w:rPr>
          <w:rFonts w:ascii="宋体" w:hAnsi="宋体" w:cs="仿宋_GB2312"/>
          <w:b/>
          <w:kern w:val="0"/>
          <w:sz w:val="24"/>
          <w:szCs w:val="24"/>
        </w:rPr>
      </w:pPr>
      <w:r w:rsidRPr="00CC3E2D">
        <w:rPr>
          <w:rFonts w:ascii="宋体" w:hAnsi="宋体" w:cs="仿宋_GB2312" w:hint="eastAsia"/>
          <w:b/>
          <w:kern w:val="0"/>
          <w:sz w:val="24"/>
          <w:szCs w:val="24"/>
        </w:rPr>
        <w:t>第四部分</w:t>
      </w:r>
      <w:r w:rsidR="00C9730B">
        <w:rPr>
          <w:rFonts w:ascii="宋体" w:hAnsi="宋体" w:cs="仿宋_GB2312" w:hint="eastAsia"/>
          <w:b/>
          <w:kern w:val="0"/>
          <w:sz w:val="24"/>
          <w:szCs w:val="24"/>
        </w:rPr>
        <w:t xml:space="preserve">  </w:t>
      </w:r>
      <w:bookmarkStart w:id="0" w:name="_GoBack"/>
      <w:bookmarkEnd w:id="0"/>
      <w:r w:rsidRPr="00CC3E2D">
        <w:rPr>
          <w:rFonts w:ascii="宋体" w:hAnsi="宋体" w:cs="仿宋_GB2312" w:hint="eastAsia"/>
          <w:b/>
          <w:kern w:val="0"/>
          <w:sz w:val="24"/>
          <w:szCs w:val="24"/>
        </w:rPr>
        <w:t>名词解释</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一、财政拨款收入：指财政当年拨付的资金。</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二、其他收入：指除</w:t>
      </w:r>
      <w:r w:rsidRPr="00C77F1A">
        <w:rPr>
          <w:rFonts w:ascii="宋体" w:hAnsi="宋体" w:cs="仿宋_GB2312"/>
          <w:kern w:val="0"/>
          <w:sz w:val="24"/>
          <w:szCs w:val="24"/>
        </w:rPr>
        <w:t xml:space="preserve"> </w:t>
      </w:r>
      <w:r w:rsidRPr="00C77F1A">
        <w:rPr>
          <w:rFonts w:ascii="宋体" w:hAnsi="宋体" w:cs="仿宋_GB2312" w:hint="eastAsia"/>
          <w:kern w:val="0"/>
          <w:sz w:val="24"/>
          <w:szCs w:val="24"/>
        </w:rPr>
        <w:t>“财政拨款收入”、“事业收入”、“经营收入”等以外的收入。主要是存款利息收入等。</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三、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四、年初结转和结余：指以前年度尚未完成、结转到本年按有关规定继续使用的资金。</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五、文化体育与传媒（类）其他文化体育与传媒支出（款）文化产业发展专项支出（项）：</w:t>
      </w:r>
      <w:r w:rsidRPr="00C77F1A">
        <w:rPr>
          <w:rFonts w:ascii="宋体" w:hAnsi="宋体" w:cs="仿宋_GB2312" w:hint="eastAsia"/>
          <w:kern w:val="0"/>
          <w:sz w:val="24"/>
          <w:szCs w:val="24"/>
        </w:rPr>
        <w:lastRenderedPageBreak/>
        <w:t>指中央文化企业国有资产监督管理领导小组办公室安排给改制文化单位用于文化产业发展的支出。</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六、社会保障和就业（类）行政事业单位离退休（款）归口管理的行政单位离退休（项）：指财政部离退休干部局统一管理的部机关离退休人员的支出，以及财政部驻各地财政监察专员办事处离退休人员的支出。</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七、社会保障和就业（类）行政事业单位离退休（款）离退休人员管理机构（项）：指为离退休人员提供管理服务的财政部离退休干部局的支出。</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八、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sidRPr="00C77F1A">
        <w:rPr>
          <w:rFonts w:ascii="宋体" w:hAnsi="宋体" w:cs="仿宋_GB2312"/>
          <w:kern w:val="0"/>
          <w:sz w:val="24"/>
          <w:szCs w:val="24"/>
        </w:rPr>
        <w:t>5%</w:t>
      </w:r>
      <w:r w:rsidRPr="00C77F1A">
        <w:rPr>
          <w:rFonts w:ascii="宋体" w:hAnsi="宋体" w:cs="仿宋_GB2312" w:hint="eastAsia"/>
          <w:kern w:val="0"/>
          <w:sz w:val="24"/>
          <w:szCs w:val="24"/>
        </w:rPr>
        <w:t>，最高不超过</w:t>
      </w:r>
      <w:r w:rsidRPr="00C77F1A">
        <w:rPr>
          <w:rFonts w:ascii="宋体" w:hAnsi="宋体" w:cs="仿宋_GB2312"/>
          <w:kern w:val="0"/>
          <w:sz w:val="24"/>
          <w:szCs w:val="24"/>
        </w:rPr>
        <w:t>12%</w:t>
      </w:r>
      <w:r w:rsidRPr="00C77F1A">
        <w:rPr>
          <w:rFonts w:ascii="宋体" w:hAnsi="宋体" w:cs="仿宋_GB2312" w:hint="eastAsia"/>
          <w:kern w:val="0"/>
          <w:sz w:val="24"/>
          <w:szCs w:val="24"/>
        </w:rPr>
        <w:t>，缴存基数为职工本人上年工资，目前已实施约</w:t>
      </w:r>
      <w:r w:rsidRPr="00C77F1A">
        <w:rPr>
          <w:rFonts w:ascii="宋体" w:hAnsi="宋体" w:cs="仿宋_GB2312"/>
          <w:kern w:val="0"/>
          <w:sz w:val="24"/>
          <w:szCs w:val="24"/>
        </w:rPr>
        <w:t xml:space="preserve">20 </w:t>
      </w:r>
      <w:r w:rsidRPr="00C77F1A">
        <w:rPr>
          <w:rFonts w:ascii="宋体" w:hAnsi="宋体" w:cs="仿宋_GB2312" w:hint="eastAsia"/>
          <w:kern w:val="0"/>
          <w:sz w:val="24"/>
          <w:szCs w:val="24"/>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九、住房保障（类）住房改革支出（款）提租补贴</w:t>
      </w:r>
    </w:p>
    <w:p w:rsidR="00406B5B" w:rsidRPr="00C77F1A" w:rsidRDefault="00406B5B">
      <w:pPr>
        <w:autoSpaceDE w:val="0"/>
        <w:autoSpaceDN w:val="0"/>
        <w:adjustRightInd w:val="0"/>
        <w:spacing w:line="560" w:lineRule="auto"/>
        <w:rPr>
          <w:rFonts w:ascii="宋体" w:cs="仿宋_GB2312"/>
          <w:kern w:val="0"/>
          <w:sz w:val="24"/>
          <w:szCs w:val="24"/>
        </w:rPr>
      </w:pPr>
      <w:r w:rsidRPr="00C77F1A">
        <w:rPr>
          <w:rFonts w:ascii="宋体" w:hAnsi="宋体" w:cs="仿宋_GB2312" w:hint="eastAsia"/>
          <w:kern w:val="0"/>
          <w:sz w:val="24"/>
          <w:szCs w:val="24"/>
        </w:rPr>
        <w:t>（项）：指经国务院批准，于</w:t>
      </w:r>
      <w:r w:rsidR="00C9730B">
        <w:rPr>
          <w:rFonts w:ascii="宋体" w:hAnsi="宋体" w:cs="仿宋_GB2312"/>
          <w:kern w:val="0"/>
          <w:sz w:val="24"/>
          <w:szCs w:val="24"/>
        </w:rPr>
        <w:t>2000</w:t>
      </w:r>
      <w:r w:rsidRPr="00C77F1A">
        <w:rPr>
          <w:rFonts w:ascii="宋体" w:hAnsi="宋体" w:cs="仿宋_GB2312" w:hint="eastAsia"/>
          <w:kern w:val="0"/>
          <w:sz w:val="24"/>
          <w:szCs w:val="24"/>
        </w:rPr>
        <w:t>年开始针对在京中央单位公有住房租金标准提高发放的补贴，中央在京单位按照在编职工人数和离退休人数以及相应职级的补贴标准确定，人均月补贴</w:t>
      </w:r>
      <w:r w:rsidRPr="00C77F1A">
        <w:rPr>
          <w:rFonts w:ascii="宋体" w:hAnsi="宋体" w:cs="仿宋_GB2312"/>
          <w:kern w:val="0"/>
          <w:sz w:val="24"/>
          <w:szCs w:val="24"/>
        </w:rPr>
        <w:t xml:space="preserve">90 </w:t>
      </w:r>
      <w:r w:rsidRPr="00C77F1A">
        <w:rPr>
          <w:rFonts w:ascii="宋体" w:hAnsi="宋体" w:cs="仿宋_GB2312" w:hint="eastAsia"/>
          <w:kern w:val="0"/>
          <w:sz w:val="24"/>
          <w:szCs w:val="24"/>
        </w:rPr>
        <w:t>元。</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十、年末结转和结余：指本年度或以前年度预算安排、因客观条件发生变化无法按原计</w:t>
      </w:r>
      <w:r w:rsidRPr="00C77F1A">
        <w:rPr>
          <w:rFonts w:ascii="宋体" w:hAnsi="宋体" w:cs="仿宋_GB2312" w:hint="eastAsia"/>
          <w:kern w:val="0"/>
          <w:sz w:val="24"/>
          <w:szCs w:val="24"/>
        </w:rPr>
        <w:lastRenderedPageBreak/>
        <w:t>划实施，需要延迟到以后年度按有关规定继续使用的资金。</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十一、基本支出：指为保障机构正常运转、完成日常工作任务而发生的人员支出和公用支出。</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十二、项目支出：指在基本支出之外为完成特定行政任务和事业发展目标所发生的支出。</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十三、“三公”经费：纳入中央财政预决算管理的“三公”经费，是指用财政拨款安排的因公出国（境）费、公务用车购置及运行费和公务接待费。其中，因公出国（境）</w:t>
      </w:r>
      <w:proofErr w:type="gramStart"/>
      <w:r w:rsidRPr="00C77F1A">
        <w:rPr>
          <w:rFonts w:ascii="宋体" w:hAnsi="宋体" w:cs="仿宋_GB2312" w:hint="eastAsia"/>
          <w:kern w:val="0"/>
          <w:sz w:val="24"/>
          <w:szCs w:val="24"/>
        </w:rPr>
        <w:t>费反映</w:t>
      </w:r>
      <w:proofErr w:type="gramEnd"/>
      <w:r w:rsidRPr="00C77F1A">
        <w:rPr>
          <w:rFonts w:ascii="宋体" w:hAnsi="宋体" w:cs="仿宋_GB2312" w:hint="eastAsia"/>
          <w:kern w:val="0"/>
          <w:sz w:val="24"/>
          <w:szCs w:val="24"/>
        </w:rPr>
        <w:t>单位公务出国（境）的国际旅费、国外城市间交通费、住宿费、伙食费、培训费、公杂费等支出；公务用车购置及运行</w:t>
      </w:r>
      <w:proofErr w:type="gramStart"/>
      <w:r w:rsidRPr="00C77F1A">
        <w:rPr>
          <w:rFonts w:ascii="宋体" w:hAnsi="宋体" w:cs="仿宋_GB2312" w:hint="eastAsia"/>
          <w:kern w:val="0"/>
          <w:sz w:val="24"/>
          <w:szCs w:val="24"/>
        </w:rPr>
        <w:t>费反映</w:t>
      </w:r>
      <w:proofErr w:type="gramEnd"/>
      <w:r w:rsidRPr="00C77F1A">
        <w:rPr>
          <w:rFonts w:ascii="宋体" w:hAnsi="宋体" w:cs="仿宋_GB2312" w:hint="eastAsia"/>
          <w:kern w:val="0"/>
          <w:sz w:val="24"/>
          <w:szCs w:val="24"/>
        </w:rPr>
        <w:t>单位公务用车车辆购置支出（</w:t>
      </w:r>
      <w:proofErr w:type="gramStart"/>
      <w:r w:rsidRPr="00C77F1A">
        <w:rPr>
          <w:rFonts w:ascii="宋体" w:hAnsi="宋体" w:cs="仿宋_GB2312" w:hint="eastAsia"/>
          <w:kern w:val="0"/>
          <w:sz w:val="24"/>
          <w:szCs w:val="24"/>
        </w:rPr>
        <w:t>含车辆</w:t>
      </w:r>
      <w:proofErr w:type="gramEnd"/>
      <w:r w:rsidRPr="00C77F1A">
        <w:rPr>
          <w:rFonts w:ascii="宋体" w:hAnsi="宋体" w:cs="仿宋_GB2312" w:hint="eastAsia"/>
          <w:kern w:val="0"/>
          <w:sz w:val="24"/>
          <w:szCs w:val="24"/>
        </w:rPr>
        <w:t>购置税）及租用费、燃料费、维修费、过路过桥费、保险费、安全奖励费用等支出；公务接待</w:t>
      </w:r>
      <w:proofErr w:type="gramStart"/>
      <w:r w:rsidRPr="00C77F1A">
        <w:rPr>
          <w:rFonts w:ascii="宋体" w:hAnsi="宋体" w:cs="仿宋_GB2312" w:hint="eastAsia"/>
          <w:kern w:val="0"/>
          <w:sz w:val="24"/>
          <w:szCs w:val="24"/>
        </w:rPr>
        <w:t>费反映</w:t>
      </w:r>
      <w:proofErr w:type="gramEnd"/>
      <w:r w:rsidRPr="00C77F1A">
        <w:rPr>
          <w:rFonts w:ascii="宋体" w:hAnsi="宋体" w:cs="仿宋_GB2312" w:hint="eastAsia"/>
          <w:kern w:val="0"/>
          <w:sz w:val="24"/>
          <w:szCs w:val="24"/>
        </w:rPr>
        <w:t>单位按规定开支的各类公务接待（含外宾接待）支出。</w:t>
      </w:r>
    </w:p>
    <w:p w:rsidR="00406B5B" w:rsidRPr="00C77F1A" w:rsidRDefault="00406B5B" w:rsidP="00C9730B">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四、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06B5B" w:rsidRPr="00C77F1A" w:rsidRDefault="00406B5B" w:rsidP="008605FB">
      <w:pPr>
        <w:autoSpaceDE w:val="0"/>
        <w:autoSpaceDN w:val="0"/>
        <w:adjustRightInd w:val="0"/>
        <w:spacing w:line="560" w:lineRule="auto"/>
        <w:jc w:val="center"/>
        <w:rPr>
          <w:rFonts w:ascii="宋体" w:cs="仿宋_GB2312"/>
          <w:b/>
          <w:kern w:val="0"/>
          <w:sz w:val="24"/>
          <w:szCs w:val="24"/>
        </w:rPr>
      </w:pPr>
      <w:r w:rsidRPr="00C77F1A">
        <w:rPr>
          <w:rFonts w:ascii="宋体" w:hAnsi="宋体" w:cs="仿宋_GB2312"/>
          <w:b/>
          <w:kern w:val="0"/>
          <w:sz w:val="24"/>
          <w:szCs w:val="24"/>
        </w:rPr>
        <w:t xml:space="preserve">                                      </w:t>
      </w:r>
      <w:r w:rsidR="00C9730B">
        <w:rPr>
          <w:rFonts w:ascii="宋体" w:hAnsi="宋体" w:cs="仿宋_GB2312" w:hint="eastAsia"/>
          <w:b/>
          <w:kern w:val="0"/>
          <w:sz w:val="24"/>
          <w:szCs w:val="24"/>
        </w:rPr>
        <w:t>梅州市体育局</w:t>
      </w:r>
    </w:p>
    <w:p w:rsidR="00406B5B" w:rsidRPr="00C77F1A" w:rsidRDefault="00406B5B" w:rsidP="008605FB">
      <w:pPr>
        <w:autoSpaceDE w:val="0"/>
        <w:autoSpaceDN w:val="0"/>
        <w:adjustRightInd w:val="0"/>
        <w:spacing w:line="560" w:lineRule="auto"/>
        <w:jc w:val="center"/>
        <w:rPr>
          <w:rFonts w:ascii="宋体" w:cs="仿宋_GB2312"/>
          <w:b/>
          <w:kern w:val="0"/>
          <w:sz w:val="24"/>
          <w:szCs w:val="24"/>
        </w:rPr>
      </w:pPr>
      <w:r w:rsidRPr="00C77F1A">
        <w:rPr>
          <w:rFonts w:ascii="宋体" w:hAnsi="宋体" w:cs="仿宋_GB2312"/>
          <w:b/>
          <w:kern w:val="0"/>
          <w:sz w:val="24"/>
          <w:szCs w:val="24"/>
        </w:rPr>
        <w:t xml:space="preserve">                                     </w:t>
      </w:r>
      <w:r w:rsidRPr="00C77F1A">
        <w:rPr>
          <w:rFonts w:ascii="宋体" w:hAnsi="宋体" w:cs="仿宋_GB2312" w:hint="eastAsia"/>
          <w:b/>
          <w:kern w:val="0"/>
          <w:sz w:val="24"/>
          <w:szCs w:val="24"/>
        </w:rPr>
        <w:t>二</w:t>
      </w:r>
      <w:proofErr w:type="gramStart"/>
      <w:r w:rsidRPr="00C77F1A">
        <w:rPr>
          <w:rFonts w:ascii="宋体" w:cs="仿宋_GB2312"/>
          <w:b/>
          <w:kern w:val="0"/>
          <w:sz w:val="24"/>
          <w:szCs w:val="24"/>
        </w:rPr>
        <w:t>0</w:t>
      </w:r>
      <w:r w:rsidRPr="00C77F1A">
        <w:rPr>
          <w:rFonts w:ascii="宋体" w:hAnsi="宋体" w:cs="仿宋_GB2312" w:hint="eastAsia"/>
          <w:b/>
          <w:kern w:val="0"/>
          <w:sz w:val="24"/>
          <w:szCs w:val="24"/>
        </w:rPr>
        <w:t>一六</w:t>
      </w:r>
      <w:proofErr w:type="gramEnd"/>
      <w:r w:rsidRPr="00C77F1A">
        <w:rPr>
          <w:rFonts w:ascii="宋体" w:hAnsi="宋体" w:cs="仿宋_GB2312" w:hint="eastAsia"/>
          <w:b/>
          <w:kern w:val="0"/>
          <w:sz w:val="24"/>
          <w:szCs w:val="24"/>
        </w:rPr>
        <w:t>年十月二十</w:t>
      </w:r>
      <w:r w:rsidR="00C9730B">
        <w:rPr>
          <w:rFonts w:ascii="宋体" w:hAnsi="宋体" w:cs="仿宋_GB2312" w:hint="eastAsia"/>
          <w:b/>
          <w:kern w:val="0"/>
          <w:sz w:val="24"/>
          <w:szCs w:val="24"/>
        </w:rPr>
        <w:t>五</w:t>
      </w:r>
      <w:r w:rsidRPr="00C77F1A">
        <w:rPr>
          <w:rFonts w:ascii="宋体" w:hAnsi="宋体" w:cs="仿宋_GB2312" w:hint="eastAsia"/>
          <w:b/>
          <w:kern w:val="0"/>
          <w:sz w:val="24"/>
          <w:szCs w:val="24"/>
        </w:rPr>
        <w:t>日</w:t>
      </w:r>
    </w:p>
    <w:sectPr w:rsidR="00406B5B" w:rsidRPr="00C77F1A" w:rsidSect="00C77F1A">
      <w:headerReference w:type="default" r:id="rId9"/>
      <w:pgSz w:w="11906" w:h="16838" w:code="9"/>
      <w:pgMar w:top="1021" w:right="1134" w:bottom="1021"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16B" w:rsidRDefault="005C216B" w:rsidP="005E5C98">
      <w:r>
        <w:separator/>
      </w:r>
    </w:p>
  </w:endnote>
  <w:endnote w:type="continuationSeparator" w:id="0">
    <w:p w:rsidR="005C216B" w:rsidRDefault="005C216B" w:rsidP="005E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16B" w:rsidRDefault="005C216B" w:rsidP="005E5C98">
      <w:r>
        <w:separator/>
      </w:r>
    </w:p>
  </w:footnote>
  <w:footnote w:type="continuationSeparator" w:id="0">
    <w:p w:rsidR="005C216B" w:rsidRDefault="005C216B" w:rsidP="005E5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5B" w:rsidRDefault="00406B5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C433F"/>
    <w:multiLevelType w:val="singleLevel"/>
    <w:tmpl w:val="57FC433F"/>
    <w:lvl w:ilvl="0">
      <w:start w:val="1"/>
      <w:numFmt w:val="chineseCounting"/>
      <w:suff w:val="nothing"/>
      <w:lvlText w:val="%1、"/>
      <w:lvlJc w:val="left"/>
      <w:rPr>
        <w:rFonts w:cs="Times New Roman"/>
      </w:rPr>
    </w:lvl>
  </w:abstractNum>
  <w:abstractNum w:abstractNumId="1">
    <w:nsid w:val="57FDDCD9"/>
    <w:multiLevelType w:val="singleLevel"/>
    <w:tmpl w:val="57FDDCD9"/>
    <w:lvl w:ilvl="0">
      <w:start w:val="2"/>
      <w:numFmt w:val="chineseCounting"/>
      <w:suff w:val="nothing"/>
      <w:lvlText w:val="（%1）"/>
      <w:lvlJc w:val="left"/>
      <w:rPr>
        <w:rFonts w:cs="Times New Roman"/>
      </w:rPr>
    </w:lvl>
  </w:abstractNum>
  <w:abstractNum w:abstractNumId="2">
    <w:nsid w:val="5DE31322"/>
    <w:multiLevelType w:val="multilevel"/>
    <w:tmpl w:val="5F22EF9C"/>
    <w:lvl w:ilvl="0">
      <w:start w:val="1"/>
      <w:numFmt w:val="japaneseCounting"/>
      <w:lvlText w:val="（%1）"/>
      <w:lvlJc w:val="left"/>
      <w:pPr>
        <w:ind w:left="1146" w:hanging="720"/>
      </w:pPr>
      <w:rPr>
        <w:rFonts w:cs="Times New Roman" w:hint="default"/>
        <w:color w:val="auto"/>
      </w:rPr>
    </w:lvl>
    <w:lvl w:ilvl="1">
      <w:start w:val="1"/>
      <w:numFmt w:val="decimal"/>
      <w:lvlText w:val="%2、"/>
      <w:lvlJc w:val="left"/>
      <w:pPr>
        <w:ind w:left="1206" w:hanging="360"/>
      </w:pPr>
      <w:rPr>
        <w:rFonts w:hint="default"/>
      </w:rPr>
    </w:lvl>
    <w:lvl w:ilvl="2" w:tentative="1">
      <w:start w:val="1"/>
      <w:numFmt w:val="lowerRoman"/>
      <w:lvlText w:val="%3."/>
      <w:lvlJc w:val="right"/>
      <w:pPr>
        <w:ind w:left="1686" w:hanging="420"/>
      </w:pPr>
      <w:rPr>
        <w:rFonts w:cs="Times New Roman"/>
      </w:rPr>
    </w:lvl>
    <w:lvl w:ilvl="3" w:tentative="1">
      <w:start w:val="1"/>
      <w:numFmt w:val="decimal"/>
      <w:lvlText w:val="%4."/>
      <w:lvlJc w:val="left"/>
      <w:pPr>
        <w:ind w:left="2106" w:hanging="420"/>
      </w:pPr>
      <w:rPr>
        <w:rFonts w:cs="Times New Roman"/>
      </w:rPr>
    </w:lvl>
    <w:lvl w:ilvl="4" w:tentative="1">
      <w:start w:val="1"/>
      <w:numFmt w:val="lowerLetter"/>
      <w:lvlText w:val="%5)"/>
      <w:lvlJc w:val="left"/>
      <w:pPr>
        <w:ind w:left="2526" w:hanging="420"/>
      </w:pPr>
      <w:rPr>
        <w:rFonts w:cs="Times New Roman"/>
      </w:rPr>
    </w:lvl>
    <w:lvl w:ilvl="5" w:tentative="1">
      <w:start w:val="1"/>
      <w:numFmt w:val="lowerRoman"/>
      <w:lvlText w:val="%6."/>
      <w:lvlJc w:val="right"/>
      <w:pPr>
        <w:ind w:left="2946" w:hanging="420"/>
      </w:pPr>
      <w:rPr>
        <w:rFonts w:cs="Times New Roman"/>
      </w:rPr>
    </w:lvl>
    <w:lvl w:ilvl="6" w:tentative="1">
      <w:start w:val="1"/>
      <w:numFmt w:val="decimal"/>
      <w:lvlText w:val="%7."/>
      <w:lvlJc w:val="left"/>
      <w:pPr>
        <w:ind w:left="3366" w:hanging="420"/>
      </w:pPr>
      <w:rPr>
        <w:rFonts w:cs="Times New Roman"/>
      </w:rPr>
    </w:lvl>
    <w:lvl w:ilvl="7" w:tentative="1">
      <w:start w:val="1"/>
      <w:numFmt w:val="lowerLetter"/>
      <w:lvlText w:val="%8)"/>
      <w:lvlJc w:val="left"/>
      <w:pPr>
        <w:ind w:left="3786" w:hanging="420"/>
      </w:pPr>
      <w:rPr>
        <w:rFonts w:cs="Times New Roman"/>
      </w:rPr>
    </w:lvl>
    <w:lvl w:ilvl="8" w:tentative="1">
      <w:start w:val="1"/>
      <w:numFmt w:val="lowerRoman"/>
      <w:lvlText w:val="%9."/>
      <w:lvlJc w:val="right"/>
      <w:pPr>
        <w:ind w:left="4206" w:hanging="420"/>
      </w:pPr>
      <w:rPr>
        <w:rFonts w:cs="Times New Roman"/>
      </w:rPr>
    </w:lvl>
  </w:abstractNum>
  <w:abstractNum w:abstractNumId="3">
    <w:nsid w:val="6F7E0B42"/>
    <w:multiLevelType w:val="multilevel"/>
    <w:tmpl w:val="6F7E0B42"/>
    <w:lvl w:ilvl="0">
      <w:start w:val="2"/>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7B0F5441"/>
    <w:multiLevelType w:val="multilevel"/>
    <w:tmpl w:val="7B0F5441"/>
    <w:lvl w:ilvl="0">
      <w:start w:val="1"/>
      <w:numFmt w:val="decimal"/>
      <w:lvlText w:val="%1、"/>
      <w:lvlJc w:val="left"/>
      <w:pPr>
        <w:ind w:left="1494" w:hanging="360"/>
      </w:pPr>
      <w:rPr>
        <w:rFonts w:cs="Times New Roman" w:hint="default"/>
      </w:rPr>
    </w:lvl>
    <w:lvl w:ilvl="1" w:tentative="1">
      <w:start w:val="1"/>
      <w:numFmt w:val="lowerLetter"/>
      <w:lvlText w:val="%2)"/>
      <w:lvlJc w:val="left"/>
      <w:pPr>
        <w:ind w:left="1974" w:hanging="420"/>
      </w:pPr>
      <w:rPr>
        <w:rFonts w:cs="Times New Roman"/>
      </w:rPr>
    </w:lvl>
    <w:lvl w:ilvl="2" w:tentative="1">
      <w:start w:val="1"/>
      <w:numFmt w:val="lowerRoman"/>
      <w:lvlText w:val="%3."/>
      <w:lvlJc w:val="right"/>
      <w:pPr>
        <w:ind w:left="2394" w:hanging="420"/>
      </w:pPr>
      <w:rPr>
        <w:rFonts w:cs="Times New Roman"/>
      </w:rPr>
    </w:lvl>
    <w:lvl w:ilvl="3" w:tentative="1">
      <w:start w:val="1"/>
      <w:numFmt w:val="decimal"/>
      <w:lvlText w:val="%4."/>
      <w:lvlJc w:val="left"/>
      <w:pPr>
        <w:ind w:left="2814" w:hanging="420"/>
      </w:pPr>
      <w:rPr>
        <w:rFonts w:cs="Times New Roman"/>
      </w:rPr>
    </w:lvl>
    <w:lvl w:ilvl="4" w:tentative="1">
      <w:start w:val="1"/>
      <w:numFmt w:val="lowerLetter"/>
      <w:lvlText w:val="%5)"/>
      <w:lvlJc w:val="left"/>
      <w:pPr>
        <w:ind w:left="3234" w:hanging="420"/>
      </w:pPr>
      <w:rPr>
        <w:rFonts w:cs="Times New Roman"/>
      </w:rPr>
    </w:lvl>
    <w:lvl w:ilvl="5" w:tentative="1">
      <w:start w:val="1"/>
      <w:numFmt w:val="lowerRoman"/>
      <w:lvlText w:val="%6."/>
      <w:lvlJc w:val="right"/>
      <w:pPr>
        <w:ind w:left="3654" w:hanging="420"/>
      </w:pPr>
      <w:rPr>
        <w:rFonts w:cs="Times New Roman"/>
      </w:rPr>
    </w:lvl>
    <w:lvl w:ilvl="6" w:tentative="1">
      <w:start w:val="1"/>
      <w:numFmt w:val="decimal"/>
      <w:lvlText w:val="%7."/>
      <w:lvlJc w:val="left"/>
      <w:pPr>
        <w:ind w:left="4074" w:hanging="420"/>
      </w:pPr>
      <w:rPr>
        <w:rFonts w:cs="Times New Roman"/>
      </w:rPr>
    </w:lvl>
    <w:lvl w:ilvl="7" w:tentative="1">
      <w:start w:val="1"/>
      <w:numFmt w:val="lowerLetter"/>
      <w:lvlText w:val="%8)"/>
      <w:lvlJc w:val="left"/>
      <w:pPr>
        <w:ind w:left="4494" w:hanging="420"/>
      </w:pPr>
      <w:rPr>
        <w:rFonts w:cs="Times New Roman"/>
      </w:rPr>
    </w:lvl>
    <w:lvl w:ilvl="8" w:tentative="1">
      <w:start w:val="1"/>
      <w:numFmt w:val="lowerRoman"/>
      <w:lvlText w:val="%9."/>
      <w:lvlJc w:val="right"/>
      <w:pPr>
        <w:ind w:left="4914" w:hanging="42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A965F6"/>
    <w:rsid w:val="0000709D"/>
    <w:rsid w:val="00011BD7"/>
    <w:rsid w:val="00022449"/>
    <w:rsid w:val="00033833"/>
    <w:rsid w:val="00040250"/>
    <w:rsid w:val="000533ED"/>
    <w:rsid w:val="000563F8"/>
    <w:rsid w:val="0006693F"/>
    <w:rsid w:val="00072043"/>
    <w:rsid w:val="000854D1"/>
    <w:rsid w:val="00095B89"/>
    <w:rsid w:val="000C0EE5"/>
    <w:rsid w:val="000C54AA"/>
    <w:rsid w:val="000C7F1B"/>
    <w:rsid w:val="000F6360"/>
    <w:rsid w:val="00117B0D"/>
    <w:rsid w:val="00134B63"/>
    <w:rsid w:val="0013509A"/>
    <w:rsid w:val="00137F38"/>
    <w:rsid w:val="001533A8"/>
    <w:rsid w:val="00154DB8"/>
    <w:rsid w:val="00156C41"/>
    <w:rsid w:val="001609A4"/>
    <w:rsid w:val="00181236"/>
    <w:rsid w:val="001852C9"/>
    <w:rsid w:val="00185C58"/>
    <w:rsid w:val="0019461F"/>
    <w:rsid w:val="001A33CE"/>
    <w:rsid w:val="001B0980"/>
    <w:rsid w:val="001B2898"/>
    <w:rsid w:val="001D1323"/>
    <w:rsid w:val="001D4C0C"/>
    <w:rsid w:val="001E2165"/>
    <w:rsid w:val="001E6AB3"/>
    <w:rsid w:val="001E7A65"/>
    <w:rsid w:val="001F5870"/>
    <w:rsid w:val="001F69F6"/>
    <w:rsid w:val="002070B1"/>
    <w:rsid w:val="00210D9C"/>
    <w:rsid w:val="00211070"/>
    <w:rsid w:val="00212962"/>
    <w:rsid w:val="00291E5D"/>
    <w:rsid w:val="00296C77"/>
    <w:rsid w:val="002B0306"/>
    <w:rsid w:val="002E3848"/>
    <w:rsid w:val="002E6944"/>
    <w:rsid w:val="002F2728"/>
    <w:rsid w:val="002F4B0C"/>
    <w:rsid w:val="0032226A"/>
    <w:rsid w:val="00325042"/>
    <w:rsid w:val="00344C1F"/>
    <w:rsid w:val="00357F95"/>
    <w:rsid w:val="003725E9"/>
    <w:rsid w:val="00392C79"/>
    <w:rsid w:val="003B285E"/>
    <w:rsid w:val="003B5F33"/>
    <w:rsid w:val="003C335D"/>
    <w:rsid w:val="003C6DC8"/>
    <w:rsid w:val="003D5C0D"/>
    <w:rsid w:val="003D7531"/>
    <w:rsid w:val="003F394D"/>
    <w:rsid w:val="0040370C"/>
    <w:rsid w:val="004042AD"/>
    <w:rsid w:val="0040645B"/>
    <w:rsid w:val="00406B5B"/>
    <w:rsid w:val="00412C47"/>
    <w:rsid w:val="00436EBF"/>
    <w:rsid w:val="004445E0"/>
    <w:rsid w:val="00454CE2"/>
    <w:rsid w:val="00470359"/>
    <w:rsid w:val="004A231E"/>
    <w:rsid w:val="004A5E1F"/>
    <w:rsid w:val="004B3E82"/>
    <w:rsid w:val="004D13A8"/>
    <w:rsid w:val="004D2180"/>
    <w:rsid w:val="004E377E"/>
    <w:rsid w:val="004E3850"/>
    <w:rsid w:val="00521329"/>
    <w:rsid w:val="00526BFE"/>
    <w:rsid w:val="005321AE"/>
    <w:rsid w:val="00552995"/>
    <w:rsid w:val="0056605C"/>
    <w:rsid w:val="00582094"/>
    <w:rsid w:val="0058742E"/>
    <w:rsid w:val="00590224"/>
    <w:rsid w:val="0059593A"/>
    <w:rsid w:val="005A0B32"/>
    <w:rsid w:val="005B5F8D"/>
    <w:rsid w:val="005C216B"/>
    <w:rsid w:val="005E5C98"/>
    <w:rsid w:val="005F5AB8"/>
    <w:rsid w:val="006022DC"/>
    <w:rsid w:val="00611370"/>
    <w:rsid w:val="00616903"/>
    <w:rsid w:val="00616E12"/>
    <w:rsid w:val="00621C62"/>
    <w:rsid w:val="00644935"/>
    <w:rsid w:val="006736F5"/>
    <w:rsid w:val="00680C0A"/>
    <w:rsid w:val="00683765"/>
    <w:rsid w:val="00684DF4"/>
    <w:rsid w:val="00693BB9"/>
    <w:rsid w:val="0069504D"/>
    <w:rsid w:val="006A6E61"/>
    <w:rsid w:val="006C142D"/>
    <w:rsid w:val="006C39DF"/>
    <w:rsid w:val="006E6760"/>
    <w:rsid w:val="006F2E26"/>
    <w:rsid w:val="006F7B29"/>
    <w:rsid w:val="00701E6B"/>
    <w:rsid w:val="00725C61"/>
    <w:rsid w:val="007420EE"/>
    <w:rsid w:val="00751931"/>
    <w:rsid w:val="00754124"/>
    <w:rsid w:val="007560AD"/>
    <w:rsid w:val="007649B3"/>
    <w:rsid w:val="00765338"/>
    <w:rsid w:val="007745FE"/>
    <w:rsid w:val="0079327D"/>
    <w:rsid w:val="007B32BD"/>
    <w:rsid w:val="007B3FFD"/>
    <w:rsid w:val="007B7574"/>
    <w:rsid w:val="007C6D67"/>
    <w:rsid w:val="007D2F87"/>
    <w:rsid w:val="007D7EB5"/>
    <w:rsid w:val="007E5223"/>
    <w:rsid w:val="007F4C23"/>
    <w:rsid w:val="008009B4"/>
    <w:rsid w:val="00827832"/>
    <w:rsid w:val="00832D49"/>
    <w:rsid w:val="008373BD"/>
    <w:rsid w:val="008426D1"/>
    <w:rsid w:val="00842B83"/>
    <w:rsid w:val="008605FB"/>
    <w:rsid w:val="00864FDF"/>
    <w:rsid w:val="00873063"/>
    <w:rsid w:val="00883AB2"/>
    <w:rsid w:val="00894BE2"/>
    <w:rsid w:val="008977B7"/>
    <w:rsid w:val="008A4EC5"/>
    <w:rsid w:val="008E7542"/>
    <w:rsid w:val="009141C9"/>
    <w:rsid w:val="009147B9"/>
    <w:rsid w:val="00914CB5"/>
    <w:rsid w:val="00916357"/>
    <w:rsid w:val="00920527"/>
    <w:rsid w:val="00922DED"/>
    <w:rsid w:val="00950F44"/>
    <w:rsid w:val="0095684B"/>
    <w:rsid w:val="009652DA"/>
    <w:rsid w:val="009842CC"/>
    <w:rsid w:val="009A27D1"/>
    <w:rsid w:val="009A392C"/>
    <w:rsid w:val="009B596B"/>
    <w:rsid w:val="009C496E"/>
    <w:rsid w:val="009D352F"/>
    <w:rsid w:val="009F0571"/>
    <w:rsid w:val="009F5A7B"/>
    <w:rsid w:val="00A21BB9"/>
    <w:rsid w:val="00A24804"/>
    <w:rsid w:val="00A51C85"/>
    <w:rsid w:val="00A57D48"/>
    <w:rsid w:val="00A965F6"/>
    <w:rsid w:val="00AD74BA"/>
    <w:rsid w:val="00B21314"/>
    <w:rsid w:val="00B422BB"/>
    <w:rsid w:val="00B66B8C"/>
    <w:rsid w:val="00B768FF"/>
    <w:rsid w:val="00BA49F0"/>
    <w:rsid w:val="00BD3BEB"/>
    <w:rsid w:val="00BD67EC"/>
    <w:rsid w:val="00BE0C78"/>
    <w:rsid w:val="00BE2E0C"/>
    <w:rsid w:val="00C03300"/>
    <w:rsid w:val="00C1789D"/>
    <w:rsid w:val="00C213D6"/>
    <w:rsid w:val="00C52DAF"/>
    <w:rsid w:val="00C77F1A"/>
    <w:rsid w:val="00C95D9A"/>
    <w:rsid w:val="00C9730B"/>
    <w:rsid w:val="00CA3B93"/>
    <w:rsid w:val="00CA7786"/>
    <w:rsid w:val="00CB3ECC"/>
    <w:rsid w:val="00CC1741"/>
    <w:rsid w:val="00CC3E2D"/>
    <w:rsid w:val="00CC78D3"/>
    <w:rsid w:val="00CD06E8"/>
    <w:rsid w:val="00CF6683"/>
    <w:rsid w:val="00D028CE"/>
    <w:rsid w:val="00D115FD"/>
    <w:rsid w:val="00D621CA"/>
    <w:rsid w:val="00D62EE9"/>
    <w:rsid w:val="00D63322"/>
    <w:rsid w:val="00D72A2C"/>
    <w:rsid w:val="00D732AA"/>
    <w:rsid w:val="00D75038"/>
    <w:rsid w:val="00D77095"/>
    <w:rsid w:val="00D80BCB"/>
    <w:rsid w:val="00D91432"/>
    <w:rsid w:val="00D92973"/>
    <w:rsid w:val="00D96158"/>
    <w:rsid w:val="00DB07EC"/>
    <w:rsid w:val="00DC133B"/>
    <w:rsid w:val="00DC3A61"/>
    <w:rsid w:val="00DD6B21"/>
    <w:rsid w:val="00DE0595"/>
    <w:rsid w:val="00DF1A5E"/>
    <w:rsid w:val="00E2039D"/>
    <w:rsid w:val="00E217A6"/>
    <w:rsid w:val="00E263E6"/>
    <w:rsid w:val="00E31356"/>
    <w:rsid w:val="00E33F05"/>
    <w:rsid w:val="00E572CA"/>
    <w:rsid w:val="00E93966"/>
    <w:rsid w:val="00E93E58"/>
    <w:rsid w:val="00EA28A2"/>
    <w:rsid w:val="00EA5B99"/>
    <w:rsid w:val="00EB3C2D"/>
    <w:rsid w:val="00EC5078"/>
    <w:rsid w:val="00ED7678"/>
    <w:rsid w:val="00EE3A72"/>
    <w:rsid w:val="00EF044A"/>
    <w:rsid w:val="00EF161A"/>
    <w:rsid w:val="00F11310"/>
    <w:rsid w:val="00F461B9"/>
    <w:rsid w:val="00F52C53"/>
    <w:rsid w:val="00F96B6D"/>
    <w:rsid w:val="00FB0EDA"/>
    <w:rsid w:val="00FF44F7"/>
    <w:rsid w:val="19004393"/>
    <w:rsid w:val="223F1EBC"/>
    <w:rsid w:val="32840786"/>
    <w:rsid w:val="374765BD"/>
    <w:rsid w:val="3CB44AA5"/>
    <w:rsid w:val="45C65926"/>
    <w:rsid w:val="473751E4"/>
    <w:rsid w:val="47762B29"/>
    <w:rsid w:val="5F8B7BE0"/>
    <w:rsid w:val="64D9418E"/>
    <w:rsid w:val="66B87515"/>
    <w:rsid w:val="6DD6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F5A7B"/>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E5C98"/>
    <w:pPr>
      <w:tabs>
        <w:tab w:val="center" w:pos="4153"/>
        <w:tab w:val="right" w:pos="8306"/>
      </w:tabs>
      <w:snapToGrid w:val="0"/>
      <w:jc w:val="left"/>
    </w:pPr>
    <w:rPr>
      <w:rFonts w:ascii="Times New Roman" w:hAnsi="Times New Roman" w:cs="Times New Roman"/>
      <w:kern w:val="0"/>
      <w:sz w:val="18"/>
      <w:szCs w:val="18"/>
    </w:rPr>
  </w:style>
  <w:style w:type="character" w:customStyle="1" w:styleId="Char">
    <w:name w:val="页脚 Char"/>
    <w:basedOn w:val="a0"/>
    <w:link w:val="a3"/>
    <w:uiPriority w:val="99"/>
    <w:semiHidden/>
    <w:locked/>
    <w:rsid w:val="005E5C98"/>
    <w:rPr>
      <w:sz w:val="18"/>
    </w:rPr>
  </w:style>
  <w:style w:type="paragraph" w:styleId="a4">
    <w:name w:val="header"/>
    <w:basedOn w:val="a"/>
    <w:link w:val="Char0"/>
    <w:uiPriority w:val="99"/>
    <w:rsid w:val="005E5C98"/>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0">
    <w:name w:val="页眉 Char"/>
    <w:basedOn w:val="a0"/>
    <w:link w:val="a4"/>
    <w:uiPriority w:val="99"/>
    <w:semiHidden/>
    <w:locked/>
    <w:rsid w:val="005E5C98"/>
    <w:rPr>
      <w:sz w:val="18"/>
    </w:rPr>
  </w:style>
  <w:style w:type="paragraph" w:styleId="a5">
    <w:name w:val="Normal (Web)"/>
    <w:basedOn w:val="a"/>
    <w:uiPriority w:val="99"/>
    <w:rsid w:val="005E5C98"/>
    <w:rPr>
      <w:sz w:val="24"/>
    </w:rPr>
  </w:style>
  <w:style w:type="character" w:styleId="a6">
    <w:name w:val="FollowedHyperlink"/>
    <w:basedOn w:val="a0"/>
    <w:uiPriority w:val="99"/>
    <w:rsid w:val="005E5C98"/>
    <w:rPr>
      <w:rFonts w:cs="Times New Roman"/>
      <w:color w:val="000000"/>
      <w:sz w:val="18"/>
      <w:u w:val="none"/>
    </w:rPr>
  </w:style>
  <w:style w:type="character" w:styleId="a7">
    <w:name w:val="Hyperlink"/>
    <w:basedOn w:val="a0"/>
    <w:uiPriority w:val="99"/>
    <w:rsid w:val="005E5C98"/>
    <w:rPr>
      <w:rFonts w:cs="Times New Roman"/>
      <w:color w:val="000000"/>
      <w:sz w:val="18"/>
      <w:u w:val="none"/>
    </w:rPr>
  </w:style>
  <w:style w:type="paragraph" w:styleId="a8">
    <w:name w:val="List Paragraph"/>
    <w:basedOn w:val="a"/>
    <w:uiPriority w:val="34"/>
    <w:qFormat/>
    <w:rsid w:val="00F461B9"/>
    <w:pPr>
      <w:ind w:firstLineChars="200" w:firstLine="420"/>
    </w:pPr>
  </w:style>
  <w:style w:type="paragraph" w:styleId="a9">
    <w:name w:val="Balloon Text"/>
    <w:basedOn w:val="a"/>
    <w:link w:val="Char1"/>
    <w:uiPriority w:val="99"/>
    <w:semiHidden/>
    <w:unhideWhenUsed/>
    <w:locked/>
    <w:rsid w:val="00C9730B"/>
    <w:rPr>
      <w:sz w:val="18"/>
      <w:szCs w:val="18"/>
    </w:rPr>
  </w:style>
  <w:style w:type="character" w:customStyle="1" w:styleId="Char1">
    <w:name w:val="批注框文本 Char"/>
    <w:basedOn w:val="a0"/>
    <w:link w:val="a9"/>
    <w:uiPriority w:val="99"/>
    <w:semiHidden/>
    <w:rsid w:val="00C9730B"/>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069E6-F4FF-48EE-8AA6-5ED2A3B1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701</Words>
  <Characters>3999</Characters>
  <Application>Microsoft Office Word</Application>
  <DocSecurity>0</DocSecurity>
  <Lines>33</Lines>
  <Paragraphs>9</Paragraphs>
  <ScaleCrop>false</ScaleCrop>
  <Company>Sky123.Org</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Administrator</dc:creator>
  <cp:keywords/>
  <dc:description/>
  <cp:lastModifiedBy>mztyg</cp:lastModifiedBy>
  <cp:revision>25</cp:revision>
  <cp:lastPrinted>2016-10-25T16:01:00Z</cp:lastPrinted>
  <dcterms:created xsi:type="dcterms:W3CDTF">2016-10-24T09:08:00Z</dcterms:created>
  <dcterms:modified xsi:type="dcterms:W3CDTF">2016-10-25T16:02:00Z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2052-9.1.0.4862</vt:lpwstr>
  </property>
</Properties>
</file>