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7A7F40">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hint="eastAsia"/>
          <w:b/>
          <w:kern w:val="0"/>
          <w:szCs w:val="21"/>
        </w:rPr>
        <w:t>概况</w:t>
      </w:r>
    </w:p>
    <w:p w:rsidR="00A965F6" w:rsidRPr="00E33BAA" w:rsidRDefault="00AC5133" w:rsidP="00D75038">
      <w:pPr>
        <w:autoSpaceDE w:val="0"/>
        <w:autoSpaceDN w:val="0"/>
        <w:adjustRightInd w:val="0"/>
        <w:spacing w:line="520" w:lineRule="exact"/>
        <w:jc w:val="center"/>
        <w:rPr>
          <w:rFonts w:ascii="黑体" w:eastAsia="黑体" w:cs="黑体"/>
          <w:b/>
          <w:kern w:val="0"/>
          <w:szCs w:val="21"/>
        </w:rPr>
      </w:pPr>
      <w:r w:rsidRPr="00E33BAA">
        <w:rPr>
          <w:rFonts w:ascii="黑体" w:eastAsia="黑体" w:cs="黑体" w:hint="eastAsia"/>
          <w:b/>
          <w:kern w:val="0"/>
          <w:szCs w:val="21"/>
        </w:rPr>
        <w:t>市人大办</w:t>
      </w:r>
      <w:r w:rsidR="00A965F6" w:rsidRPr="00E33BAA">
        <w:rPr>
          <w:rFonts w:ascii="黑体" w:eastAsia="黑体" w:cs="黑体"/>
          <w:b/>
          <w:kern w:val="0"/>
          <w:szCs w:val="21"/>
        </w:rPr>
        <w:t xml:space="preserve">2015 </w:t>
      </w:r>
      <w:r w:rsidR="00A965F6" w:rsidRPr="00E33BAA">
        <w:rPr>
          <w:rFonts w:ascii="黑体" w:eastAsia="黑体" w:cs="黑体" w:hint="eastAsia"/>
          <w:b/>
          <w:kern w:val="0"/>
          <w:szCs w:val="21"/>
        </w:rPr>
        <w:t>年度部门决算概况</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梅州市人民代表大会是梅州市的地方国家权力机关，其职权有：</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（1）制定和颁布地方性法规。按照我国宪法和法律规定，梅州市人民代表大会根据本市的具体情况和实际需要，在不</w:t>
      </w:r>
      <w:r w:rsidR="0000755D">
        <w:rPr>
          <w:rFonts w:ascii="仿宋_GB2312" w:eastAsia="仿宋_GB2312" w:cs="仿宋_GB2312" w:hint="eastAsia"/>
          <w:kern w:val="0"/>
          <w:szCs w:val="21"/>
        </w:rPr>
        <w:t>与</w:t>
      </w:r>
      <w:r w:rsidRPr="008C15F3">
        <w:rPr>
          <w:rFonts w:ascii="仿宋_GB2312" w:eastAsia="仿宋_GB2312" w:cs="仿宋_GB2312" w:hint="eastAsia"/>
          <w:kern w:val="0"/>
          <w:szCs w:val="21"/>
        </w:rPr>
        <w:t>宪法和法律、行政法规和本省的地方性法规相抵触的前提下，可以制定地方性法规，报省人大常委会批准后施行。</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（2）讨论决定本行政区域内的重大事项。包括审查和批准国民经济和社会发展计划、预算以及他们执行情况的报</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告；讨论决定本行政区域内的政治、经济、教育、科学、文化、卫生、环境和资源保护、民政、民族等工作的重大事项。</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（3）监督本级人大常委会、人民政府、人民法院、人民检察院的工作，包括听取和审议本级人大常委会和人民政</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府、人民法院、人民检察院的工作报告和专题报告；改变或者撤销本级人大常委会的不适当的决议和命令；监督宪法、法律、行政法规、国家计划和国家预算以及上级人民代表大会及其常务委员会决定、决议在本行政区域的贯彻实施。</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lastRenderedPageBreak/>
        <w:t>（4）选举、罢免本级国家机构领导人员，选举本级人大常委会的组成人员，选举本级人民政府市长、副市长；选</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举本级人民法院院长、人民检察院检察长；选举上一级人民代表大会代表；有权罢免经本级人民代表大会选举产生的上述国家机构领导人员和本级人民政府组成人员。选出或罢免的人民检察院检察长，须报上一级人民检察院检察长提请该级人大常委会批准。</w:t>
      </w:r>
    </w:p>
    <w:p w:rsidR="008C15F3" w:rsidRDefault="008C15F3" w:rsidP="008C15F3">
      <w:pPr>
        <w:autoSpaceDE w:val="0"/>
        <w:autoSpaceDN w:val="0"/>
        <w:adjustRightInd w:val="0"/>
        <w:spacing w:line="520" w:lineRule="exact"/>
        <w:ind w:firstLineChars="150" w:firstLine="315"/>
        <w:rPr>
          <w:rFonts w:ascii="仿宋_GB2312" w:eastAsia="仿宋_GB2312" w:cs="仿宋_GB2312"/>
          <w:kern w:val="0"/>
          <w:szCs w:val="21"/>
        </w:rPr>
      </w:pPr>
      <w:r w:rsidRPr="008C15F3">
        <w:rPr>
          <w:rFonts w:ascii="仿宋_GB2312" w:eastAsia="仿宋_GB2312" w:cs="仿宋_GB2312" w:hint="eastAsia"/>
          <w:kern w:val="0"/>
          <w:szCs w:val="21"/>
        </w:rPr>
        <w:t>梅州市人大常委会代理本级代表大会闭会期间的部分职权，梅州市人大机关为梅州市人民代表大会、常委会、各专门委员会履行职能提供服务。</w:t>
      </w:r>
    </w:p>
    <w:p w:rsidR="00A965F6" w:rsidRPr="00D75038" w:rsidRDefault="00A965F6" w:rsidP="008C15F3">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从决算单位构成看，</w:t>
      </w:r>
      <w:r w:rsidR="00AC5133">
        <w:rPr>
          <w:rFonts w:ascii="仿宋_GB2312" w:eastAsia="仿宋_GB2312" w:cs="仿宋_GB2312" w:hint="eastAsia"/>
          <w:kern w:val="0"/>
          <w:szCs w:val="21"/>
        </w:rPr>
        <w:t>市人大办</w:t>
      </w:r>
      <w:r w:rsidRPr="00D75038">
        <w:rPr>
          <w:rFonts w:ascii="仿宋_GB2312" w:eastAsia="仿宋_GB2312" w:cs="仿宋_GB2312" w:hint="eastAsia"/>
          <w:kern w:val="0"/>
          <w:szCs w:val="21"/>
        </w:rPr>
        <w:t>部门决算包括：部本级决算。</w:t>
      </w:r>
    </w:p>
    <w:p w:rsidR="00A965F6" w:rsidRPr="00D75038" w:rsidRDefault="00AC5133" w:rsidP="00D75038">
      <w:pPr>
        <w:autoSpaceDE w:val="0"/>
        <w:autoSpaceDN w:val="0"/>
        <w:adjustRightInd w:val="0"/>
        <w:spacing w:line="520" w:lineRule="exact"/>
        <w:rPr>
          <w:rFonts w:ascii="宋体" w:eastAsia="宋体" w:cs="宋体"/>
          <w:kern w:val="0"/>
          <w:szCs w:val="21"/>
        </w:rPr>
      </w:pPr>
      <w:r>
        <w:rPr>
          <w:rFonts w:ascii="宋体" w:eastAsia="宋体" w:cs="宋体" w:hint="eastAsia"/>
          <w:kern w:val="0"/>
          <w:szCs w:val="21"/>
        </w:rPr>
        <w:t>市人大办</w:t>
      </w:r>
      <w:r w:rsidR="00A965F6" w:rsidRPr="00D75038">
        <w:rPr>
          <w:rFonts w:ascii="宋体" w:eastAsia="宋体" w:cs="宋体" w:hint="eastAsia"/>
          <w:kern w:val="0"/>
          <w:szCs w:val="21"/>
        </w:rPr>
        <w:t>部门决算</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纳入</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年度部门决算编制范围的二级预算单位</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包括：</w:t>
      </w:r>
    </w:p>
    <w:p w:rsidR="00A965F6" w:rsidRPr="00D75038" w:rsidRDefault="00A965F6" w:rsidP="00345BCA">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00345BCA" w:rsidRPr="00345BCA">
        <w:rPr>
          <w:rFonts w:ascii="仿宋_GB2312" w:eastAsia="仿宋_GB2312" w:cs="仿宋_GB2312" w:hint="eastAsia"/>
          <w:kern w:val="0"/>
          <w:szCs w:val="21"/>
        </w:rPr>
        <w:t xml:space="preserve"> </w:t>
      </w:r>
      <w:r w:rsidR="00345BCA">
        <w:rPr>
          <w:rFonts w:ascii="仿宋_GB2312" w:eastAsia="仿宋_GB2312" w:cs="仿宋_GB2312" w:hint="eastAsia"/>
          <w:kern w:val="0"/>
          <w:szCs w:val="21"/>
        </w:rPr>
        <w:t>市人大办</w:t>
      </w:r>
      <w:r w:rsidR="00345BCA" w:rsidRPr="00D75038">
        <w:rPr>
          <w:rFonts w:ascii="仿宋_GB2312" w:eastAsia="仿宋_GB2312" w:cs="仿宋_GB2312" w:hint="eastAsia"/>
          <w:kern w:val="0"/>
          <w:szCs w:val="21"/>
        </w:rPr>
        <w:t>机关服务中心</w:t>
      </w:r>
    </w:p>
    <w:p w:rsidR="00A965F6" w:rsidRPr="00E33BAA" w:rsidRDefault="00A965F6" w:rsidP="00436EBF">
      <w:pPr>
        <w:autoSpaceDE w:val="0"/>
        <w:autoSpaceDN w:val="0"/>
        <w:adjustRightInd w:val="0"/>
        <w:spacing w:line="520" w:lineRule="exact"/>
        <w:jc w:val="center"/>
        <w:rPr>
          <w:rFonts w:ascii="宋体" w:eastAsia="宋体" w:cs="宋体"/>
          <w:b/>
          <w:kern w:val="0"/>
          <w:szCs w:val="21"/>
        </w:rPr>
      </w:pPr>
      <w:r w:rsidRPr="00E33BAA">
        <w:rPr>
          <w:rFonts w:ascii="宋体" w:eastAsia="宋体" w:cs="宋体" w:hint="eastAsia"/>
          <w:b/>
          <w:kern w:val="0"/>
          <w:szCs w:val="21"/>
        </w:rPr>
        <w:t>第二部分</w:t>
      </w:r>
    </w:p>
    <w:p w:rsidR="00A965F6" w:rsidRPr="00E33BAA" w:rsidRDefault="00AC5133" w:rsidP="00436EBF">
      <w:pPr>
        <w:autoSpaceDE w:val="0"/>
        <w:autoSpaceDN w:val="0"/>
        <w:adjustRightInd w:val="0"/>
        <w:spacing w:line="520" w:lineRule="exact"/>
        <w:jc w:val="center"/>
        <w:rPr>
          <w:rFonts w:ascii="宋体" w:eastAsia="宋体" w:cs="宋体"/>
          <w:b/>
          <w:kern w:val="0"/>
          <w:szCs w:val="21"/>
        </w:rPr>
      </w:pPr>
      <w:r w:rsidRPr="00E33BAA">
        <w:rPr>
          <w:rFonts w:ascii="宋体" w:eastAsia="宋体" w:cs="宋体" w:hint="eastAsia"/>
          <w:b/>
          <w:kern w:val="0"/>
          <w:szCs w:val="21"/>
        </w:rPr>
        <w:t>市人大办</w:t>
      </w:r>
      <w:r w:rsidR="00A965F6" w:rsidRPr="00E33BAA">
        <w:rPr>
          <w:rFonts w:ascii="宋体" w:eastAsia="宋体" w:cs="宋体"/>
          <w:b/>
          <w:kern w:val="0"/>
          <w:szCs w:val="21"/>
        </w:rPr>
        <w:t xml:space="preserve">2015 </w:t>
      </w:r>
      <w:r w:rsidR="00A965F6" w:rsidRPr="00E33BAA">
        <w:rPr>
          <w:rFonts w:ascii="宋体" w:eastAsia="宋体" w:cs="宋体" w:hint="eastAsia"/>
          <w:b/>
          <w:kern w:val="0"/>
          <w:szCs w:val="21"/>
        </w:rPr>
        <w:t>年度部门决算表</w:t>
      </w:r>
    </w:p>
    <w:p w:rsidR="00A965F6" w:rsidRPr="00E33BAA" w:rsidRDefault="00E33BAA" w:rsidP="00D75038">
      <w:pPr>
        <w:autoSpaceDE w:val="0"/>
        <w:autoSpaceDN w:val="0"/>
        <w:adjustRightInd w:val="0"/>
        <w:spacing w:line="520" w:lineRule="exact"/>
        <w:rPr>
          <w:rFonts w:ascii="仿宋_GB2312" w:eastAsia="仿宋_GB2312" w:cs="仿宋_GB2312"/>
          <w:kern w:val="0"/>
          <w:szCs w:val="21"/>
        </w:rPr>
      </w:pPr>
      <w:r w:rsidRPr="00E33BAA">
        <w:rPr>
          <w:rFonts w:ascii="仿宋_GB2312" w:eastAsia="仿宋_GB2312" w:cs="仿宋_GB2312" w:hint="eastAsia"/>
          <w:kern w:val="0"/>
          <w:szCs w:val="21"/>
        </w:rPr>
        <w:t>详见公开表格</w:t>
      </w:r>
    </w:p>
    <w:tbl>
      <w:tblPr>
        <w:tblW w:w="18996" w:type="dxa"/>
        <w:tblInd w:w="93" w:type="dxa"/>
        <w:tblLook w:val="04A0" w:firstRow="1" w:lastRow="0" w:firstColumn="1" w:lastColumn="0" w:noHBand="0" w:noVBand="1"/>
      </w:tblPr>
      <w:tblGrid>
        <w:gridCol w:w="6080"/>
        <w:gridCol w:w="480"/>
        <w:gridCol w:w="1880"/>
        <w:gridCol w:w="6080"/>
        <w:gridCol w:w="436"/>
        <w:gridCol w:w="1880"/>
        <w:gridCol w:w="1080"/>
        <w:gridCol w:w="1080"/>
      </w:tblGrid>
      <w:tr w:rsidR="00E33BAA" w:rsidRPr="00E33BAA" w:rsidTr="00E33BAA">
        <w:trPr>
          <w:trHeight w:val="285"/>
        </w:trPr>
        <w:tc>
          <w:tcPr>
            <w:tcW w:w="6080" w:type="dxa"/>
            <w:tcBorders>
              <w:top w:val="nil"/>
              <w:left w:val="nil"/>
              <w:bottom w:val="nil"/>
              <w:right w:val="nil"/>
            </w:tcBorders>
            <w:shd w:val="clear" w:color="auto" w:fill="auto"/>
            <w:noWrap/>
            <w:vAlign w:val="center"/>
            <w:hideMark/>
          </w:tcPr>
          <w:p w:rsidR="00E33BAA" w:rsidRPr="00E33BAA" w:rsidRDefault="00E33BAA" w:rsidP="00E33BAA">
            <w:pPr>
              <w:widowControl/>
              <w:jc w:val="left"/>
              <w:rPr>
                <w:rFonts w:ascii="黑体" w:eastAsia="黑体" w:hAnsi="黑体" w:cs="宋体"/>
                <w:kern w:val="0"/>
                <w:sz w:val="24"/>
                <w:szCs w:val="24"/>
              </w:rPr>
            </w:pPr>
            <w:bookmarkStart w:id="0" w:name="RANGE!A1:F24"/>
            <w:bookmarkEnd w:id="0"/>
          </w:p>
        </w:tc>
        <w:tc>
          <w:tcPr>
            <w:tcW w:w="4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60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436"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r>
    </w:tbl>
    <w:p w:rsidR="00436EBF" w:rsidRPr="00E33BAA"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AC5133"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市人大办</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A965F6" w:rsidRPr="00436EBF" w:rsidRDefault="00A965F6" w:rsidP="00D75038">
      <w:pPr>
        <w:autoSpaceDE w:val="0"/>
        <w:autoSpaceDN w:val="0"/>
        <w:adjustRightInd w:val="0"/>
        <w:spacing w:line="520" w:lineRule="exact"/>
        <w:rPr>
          <w:rFonts w:ascii="宋体" w:eastAsia="宋体" w:cs="宋体"/>
          <w:b/>
          <w:kern w:val="0"/>
          <w:szCs w:val="21"/>
        </w:rPr>
      </w:pPr>
      <w:r w:rsidRPr="00436EBF">
        <w:rPr>
          <w:rFonts w:ascii="宋体" w:eastAsia="宋体" w:cs="宋体" w:hint="eastAsia"/>
          <w:b/>
          <w:kern w:val="0"/>
          <w:szCs w:val="21"/>
        </w:rPr>
        <w:t>一、关于</w:t>
      </w:r>
      <w:r w:rsidR="00AC5133">
        <w:rPr>
          <w:rFonts w:ascii="宋体" w:eastAsia="宋体" w:cs="宋体" w:hint="eastAsia"/>
          <w:b/>
          <w:kern w:val="0"/>
          <w:szCs w:val="21"/>
        </w:rPr>
        <w:t>市人大办</w:t>
      </w:r>
      <w:r w:rsidRPr="00436EBF">
        <w:rPr>
          <w:rFonts w:ascii="宋体" w:eastAsia="宋体" w:cs="宋体"/>
          <w:b/>
          <w:kern w:val="0"/>
          <w:szCs w:val="21"/>
        </w:rPr>
        <w:t xml:space="preserve">2015 </w:t>
      </w:r>
      <w:r w:rsidRPr="00436EBF">
        <w:rPr>
          <w:rFonts w:ascii="宋体" w:eastAsia="宋体" w:cs="宋体" w:hint="eastAsia"/>
          <w:b/>
          <w:kern w:val="0"/>
          <w:szCs w:val="21"/>
        </w:rPr>
        <w:t>年度收入支出决算总体情况说明</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年度收入总计</w:t>
      </w:r>
      <w:r w:rsidR="00E33BAA">
        <w:rPr>
          <w:rFonts w:ascii="仿宋_GB2312" w:eastAsia="仿宋_GB2312" w:cs="仿宋_GB2312" w:hint="eastAsia"/>
          <w:kern w:val="0"/>
          <w:szCs w:val="21"/>
        </w:rPr>
        <w:t>1558.58</w:t>
      </w:r>
      <w:r w:rsidR="00A965F6" w:rsidRPr="00D75038">
        <w:rPr>
          <w:rFonts w:ascii="仿宋_GB2312" w:eastAsia="仿宋_GB2312" w:cs="仿宋_GB2312" w:hint="eastAsia"/>
          <w:kern w:val="0"/>
          <w:szCs w:val="21"/>
        </w:rPr>
        <w:t>万元，支出总计</w:t>
      </w:r>
      <w:r w:rsidR="00E33BAA">
        <w:rPr>
          <w:rFonts w:ascii="仿宋_GB2312" w:eastAsia="仿宋_GB2312" w:cs="仿宋_GB2312" w:hint="eastAsia"/>
          <w:kern w:val="0"/>
          <w:szCs w:val="21"/>
        </w:rPr>
        <w:t>1642.74</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年相比，收、支总计各增加</w:t>
      </w:r>
      <w:r w:rsidR="009C69F9">
        <w:rPr>
          <w:rFonts w:ascii="仿宋_GB2312" w:eastAsia="仿宋_GB2312" w:cs="仿宋_GB2312" w:hint="eastAsia"/>
          <w:kern w:val="0"/>
          <w:szCs w:val="21"/>
        </w:rPr>
        <w:t>702.54</w:t>
      </w:r>
      <w:r w:rsidR="00A965F6" w:rsidRPr="00D75038">
        <w:rPr>
          <w:rFonts w:ascii="仿宋_GB2312" w:eastAsia="仿宋_GB2312" w:cs="仿宋_GB2312" w:hint="eastAsia"/>
          <w:kern w:val="0"/>
          <w:szCs w:val="21"/>
        </w:rPr>
        <w:t>万元，增长</w:t>
      </w:r>
      <w:r w:rsidR="009C69F9">
        <w:rPr>
          <w:rFonts w:ascii="仿宋_GB2312" w:eastAsia="仿宋_GB2312" w:cs="仿宋_GB2312" w:hint="eastAsia"/>
          <w:kern w:val="0"/>
          <w:szCs w:val="21"/>
        </w:rPr>
        <w:t>22%</w:t>
      </w:r>
      <w:r w:rsidR="00A965F6" w:rsidRPr="00D75038">
        <w:rPr>
          <w:rFonts w:ascii="仿宋_GB2312" w:eastAsia="仿宋_GB2312" w:cs="仿宋_GB2312" w:hint="eastAsia"/>
          <w:kern w:val="0"/>
          <w:szCs w:val="21"/>
        </w:rPr>
        <w:t>。主要原因：一是</w:t>
      </w:r>
      <w:r w:rsidR="0041786C">
        <w:rPr>
          <w:rFonts w:ascii="仿宋_GB2312" w:eastAsia="仿宋_GB2312" w:cs="仿宋_GB2312" w:hint="eastAsia"/>
          <w:kern w:val="0"/>
          <w:szCs w:val="21"/>
        </w:rPr>
        <w:t>新增预算执行在线监督系统、监督调研专项经费、设备设施维护费</w:t>
      </w:r>
      <w:r w:rsidR="009C69F9">
        <w:rPr>
          <w:rFonts w:ascii="仿宋_GB2312" w:eastAsia="仿宋_GB2312" w:cs="仿宋_GB2312" w:hint="eastAsia"/>
          <w:kern w:val="0"/>
          <w:szCs w:val="21"/>
        </w:rPr>
        <w:t>等专项经费财政拨款支出预算</w:t>
      </w:r>
      <w:r w:rsidR="00A965F6" w:rsidRPr="00D75038">
        <w:rPr>
          <w:rFonts w:ascii="仿宋_GB2312" w:eastAsia="仿宋_GB2312" w:cs="仿宋_GB2312" w:hint="eastAsia"/>
          <w:kern w:val="0"/>
          <w:szCs w:val="21"/>
        </w:rPr>
        <w:t>；二是</w:t>
      </w:r>
      <w:r w:rsidR="0041786C">
        <w:rPr>
          <w:rFonts w:ascii="仿宋_GB2312" w:eastAsia="仿宋_GB2312" w:cs="仿宋_GB2312" w:hint="eastAsia"/>
          <w:kern w:val="0"/>
          <w:szCs w:val="21"/>
        </w:rPr>
        <w:t>增加部分还有新增</w:t>
      </w:r>
      <w:r w:rsidR="00EE22C0">
        <w:rPr>
          <w:rFonts w:ascii="仿宋_GB2312" w:eastAsia="仿宋_GB2312" w:cs="仿宋_GB2312" w:hint="eastAsia"/>
          <w:kern w:val="0"/>
          <w:szCs w:val="21"/>
        </w:rPr>
        <w:t>退休</w:t>
      </w:r>
      <w:r w:rsidR="0041786C">
        <w:rPr>
          <w:rFonts w:ascii="仿宋_GB2312" w:eastAsia="仿宋_GB2312" w:cs="仿宋_GB2312" w:hint="eastAsia"/>
          <w:kern w:val="0"/>
          <w:szCs w:val="21"/>
        </w:rPr>
        <w:t>人员</w:t>
      </w:r>
      <w:r w:rsidR="00EE22C0">
        <w:rPr>
          <w:rFonts w:ascii="仿宋_GB2312" w:eastAsia="仿宋_GB2312" w:cs="仿宋_GB2312" w:hint="eastAsia"/>
          <w:kern w:val="0"/>
          <w:szCs w:val="21"/>
        </w:rPr>
        <w:t>2</w:t>
      </w:r>
      <w:r w:rsidR="0041786C">
        <w:rPr>
          <w:rFonts w:ascii="仿宋_GB2312" w:eastAsia="仿宋_GB2312" w:cs="仿宋_GB2312" w:hint="eastAsia"/>
          <w:kern w:val="0"/>
          <w:szCs w:val="21"/>
        </w:rPr>
        <w:t>人，因此收入及支出都相应增加</w:t>
      </w:r>
      <w:r w:rsidR="00A965F6" w:rsidRPr="00D75038">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二、关于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年度收入决算情况说明</w:t>
      </w:r>
    </w:p>
    <w:p w:rsidR="009C69F9"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本年收入合计</w:t>
      </w:r>
      <w:r w:rsidR="0041786C">
        <w:rPr>
          <w:rFonts w:ascii="仿宋_GB2312" w:eastAsia="仿宋_GB2312" w:cs="仿宋_GB2312" w:hint="eastAsia"/>
          <w:kern w:val="0"/>
          <w:szCs w:val="21"/>
        </w:rPr>
        <w:t>1558.58</w:t>
      </w:r>
      <w:r w:rsidRPr="00D75038">
        <w:rPr>
          <w:rFonts w:ascii="仿宋_GB2312" w:eastAsia="仿宋_GB2312" w:cs="仿宋_GB2312" w:hint="eastAsia"/>
          <w:kern w:val="0"/>
          <w:szCs w:val="21"/>
        </w:rPr>
        <w:t>万元，其中：财政拨款收入</w:t>
      </w:r>
      <w:r w:rsidR="0041786C">
        <w:rPr>
          <w:rFonts w:ascii="仿宋_GB2312" w:eastAsia="仿宋_GB2312" w:cs="仿宋_GB2312"/>
          <w:kern w:val="0"/>
          <w:szCs w:val="21"/>
        </w:rPr>
        <w:t>1</w:t>
      </w:r>
      <w:r w:rsidR="0041786C">
        <w:rPr>
          <w:rFonts w:ascii="仿宋_GB2312" w:eastAsia="仿宋_GB2312" w:cs="仿宋_GB2312" w:hint="eastAsia"/>
          <w:kern w:val="0"/>
          <w:szCs w:val="21"/>
        </w:rPr>
        <w:t>556.32</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99.85</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；其他收入</w:t>
      </w:r>
      <w:r w:rsidR="009C69F9">
        <w:rPr>
          <w:rFonts w:ascii="仿宋_GB2312" w:eastAsia="仿宋_GB2312" w:cs="仿宋_GB2312" w:hint="eastAsia"/>
          <w:kern w:val="0"/>
          <w:szCs w:val="21"/>
        </w:rPr>
        <w:t>2.26</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0.15</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三、关于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年度支出决算情况说明</w:t>
      </w:r>
    </w:p>
    <w:p w:rsidR="00A965F6" w:rsidRPr="00436EBF" w:rsidRDefault="00A965F6" w:rsidP="009C69F9">
      <w:pPr>
        <w:autoSpaceDE w:val="0"/>
        <w:autoSpaceDN w:val="0"/>
        <w:adjustRightInd w:val="0"/>
        <w:spacing w:line="520" w:lineRule="exact"/>
        <w:rPr>
          <w:rFonts w:ascii="仿宋_GB2312" w:eastAsia="仿宋_GB2312" w:cs="仿宋_GB2312"/>
          <w:b/>
          <w:kern w:val="0"/>
          <w:szCs w:val="21"/>
        </w:rPr>
      </w:pPr>
      <w:r w:rsidRPr="00D75038">
        <w:rPr>
          <w:rFonts w:ascii="仿宋_GB2312" w:eastAsia="仿宋_GB2312" w:cs="仿宋_GB2312" w:hint="eastAsia"/>
          <w:kern w:val="0"/>
          <w:szCs w:val="21"/>
        </w:rPr>
        <w:t>本年支出合计</w:t>
      </w:r>
      <w:r w:rsidR="009C69F9">
        <w:rPr>
          <w:rFonts w:ascii="仿宋_GB2312" w:eastAsia="仿宋_GB2312" w:cs="仿宋_GB2312" w:hint="eastAsia"/>
          <w:kern w:val="0"/>
          <w:szCs w:val="21"/>
        </w:rPr>
        <w:t>1642.74</w:t>
      </w:r>
      <w:r w:rsidRPr="00D75038">
        <w:rPr>
          <w:rFonts w:ascii="仿宋_GB2312" w:eastAsia="仿宋_GB2312" w:cs="仿宋_GB2312" w:hint="eastAsia"/>
          <w:kern w:val="0"/>
          <w:szCs w:val="21"/>
        </w:rPr>
        <w:t>万元，其中：基本支出</w:t>
      </w:r>
      <w:r w:rsidR="009C69F9">
        <w:rPr>
          <w:rFonts w:ascii="仿宋_GB2312" w:eastAsia="仿宋_GB2312" w:cs="仿宋_GB2312" w:hint="eastAsia"/>
          <w:kern w:val="0"/>
          <w:szCs w:val="21"/>
        </w:rPr>
        <w:t>1014.32</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62</w:t>
      </w:r>
      <w:r w:rsidRPr="00D75038">
        <w:rPr>
          <w:rFonts w:ascii="仿宋_GB2312" w:eastAsia="仿宋_GB2312" w:cs="仿宋_GB2312"/>
          <w:kern w:val="0"/>
          <w:szCs w:val="21"/>
        </w:rPr>
        <w:t>%</w:t>
      </w:r>
      <w:r w:rsidRPr="00D75038">
        <w:rPr>
          <w:rFonts w:ascii="仿宋_GB2312" w:eastAsia="仿宋_GB2312" w:cs="仿宋_GB2312" w:hint="eastAsia"/>
          <w:kern w:val="0"/>
          <w:szCs w:val="21"/>
        </w:rPr>
        <w:t>；项目支出</w:t>
      </w:r>
      <w:r w:rsidR="009C69F9">
        <w:rPr>
          <w:rFonts w:ascii="仿宋_GB2312" w:eastAsia="仿宋_GB2312" w:cs="仿宋_GB2312" w:hint="eastAsia"/>
          <w:kern w:val="0"/>
          <w:szCs w:val="21"/>
        </w:rPr>
        <w:t>628.42</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38</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sidR="009C69F9" w:rsidRPr="00436EBF">
        <w:rPr>
          <w:rFonts w:ascii="仿宋_GB2312" w:eastAsia="仿宋_GB2312" w:cs="仿宋_GB2312"/>
          <w:b/>
          <w:kern w:val="0"/>
          <w:szCs w:val="21"/>
        </w:rPr>
        <w:t xml:space="preserve"> </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四、关于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年度财政拨款收入支出决算总体情况说明</w:t>
      </w:r>
    </w:p>
    <w:p w:rsidR="0019312A" w:rsidRPr="00D75038" w:rsidRDefault="00AC5133" w:rsidP="0019312A">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年度财政拨款收支总决算</w:t>
      </w:r>
      <w:r w:rsidR="0019312A">
        <w:rPr>
          <w:rFonts w:ascii="仿宋_GB2312" w:eastAsia="仿宋_GB2312" w:cs="仿宋_GB2312" w:hint="eastAsia"/>
          <w:kern w:val="0"/>
          <w:szCs w:val="21"/>
        </w:rPr>
        <w:t>1667.27</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年相比，财政拨款收、支总计各增加</w:t>
      </w:r>
      <w:r w:rsidR="0019312A">
        <w:rPr>
          <w:rFonts w:ascii="仿宋_GB2312" w:eastAsia="仿宋_GB2312" w:cs="仿宋_GB2312" w:hint="eastAsia"/>
          <w:kern w:val="0"/>
          <w:szCs w:val="21"/>
        </w:rPr>
        <w:t>366.8</w:t>
      </w:r>
      <w:r w:rsidR="00A965F6" w:rsidRPr="00D75038">
        <w:rPr>
          <w:rFonts w:ascii="仿宋_GB2312" w:eastAsia="仿宋_GB2312" w:cs="仿宋_GB2312" w:hint="eastAsia"/>
          <w:kern w:val="0"/>
          <w:szCs w:val="21"/>
        </w:rPr>
        <w:t>万元，增长</w:t>
      </w:r>
      <w:r w:rsidR="0019312A">
        <w:rPr>
          <w:rFonts w:ascii="仿宋_GB2312" w:eastAsia="仿宋_GB2312" w:cs="仿宋_GB2312" w:hint="eastAsia"/>
          <w:kern w:val="0"/>
          <w:szCs w:val="21"/>
        </w:rPr>
        <w:t>22</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r w:rsidR="0019312A" w:rsidRPr="00D75038">
        <w:rPr>
          <w:rFonts w:ascii="仿宋_GB2312" w:eastAsia="仿宋_GB2312" w:cs="仿宋_GB2312" w:hint="eastAsia"/>
          <w:kern w:val="0"/>
          <w:szCs w:val="21"/>
        </w:rPr>
        <w:t>主要原因：一是</w:t>
      </w:r>
      <w:r w:rsidR="0019312A">
        <w:rPr>
          <w:rFonts w:ascii="仿宋_GB2312" w:eastAsia="仿宋_GB2312" w:cs="仿宋_GB2312" w:hint="eastAsia"/>
          <w:kern w:val="0"/>
          <w:szCs w:val="21"/>
        </w:rPr>
        <w:t>新增预算执行在线监督系统、监督调研专项经费、设备设施维护费等专项经费财政拨款</w:t>
      </w:r>
      <w:r w:rsidR="0019312A">
        <w:rPr>
          <w:rFonts w:ascii="仿宋_GB2312" w:eastAsia="仿宋_GB2312" w:cs="仿宋_GB2312" w:hint="eastAsia"/>
          <w:kern w:val="0"/>
          <w:szCs w:val="21"/>
        </w:rPr>
        <w:lastRenderedPageBreak/>
        <w:t>支出预算</w:t>
      </w:r>
      <w:r w:rsidR="0019312A" w:rsidRPr="00D75038">
        <w:rPr>
          <w:rFonts w:ascii="仿宋_GB2312" w:eastAsia="仿宋_GB2312" w:cs="仿宋_GB2312" w:hint="eastAsia"/>
          <w:kern w:val="0"/>
          <w:szCs w:val="21"/>
        </w:rPr>
        <w:t>；二是</w:t>
      </w:r>
      <w:r w:rsidR="0019312A">
        <w:rPr>
          <w:rFonts w:ascii="仿宋_GB2312" w:eastAsia="仿宋_GB2312" w:cs="仿宋_GB2312" w:hint="eastAsia"/>
          <w:kern w:val="0"/>
          <w:szCs w:val="21"/>
        </w:rPr>
        <w:t>增加部分还有新增</w:t>
      </w:r>
      <w:r w:rsidR="00EE22C0">
        <w:rPr>
          <w:rFonts w:ascii="仿宋_GB2312" w:eastAsia="仿宋_GB2312" w:cs="仿宋_GB2312" w:hint="eastAsia"/>
          <w:kern w:val="0"/>
          <w:szCs w:val="21"/>
        </w:rPr>
        <w:t>退休</w:t>
      </w:r>
      <w:r w:rsidR="0019312A">
        <w:rPr>
          <w:rFonts w:ascii="仿宋_GB2312" w:eastAsia="仿宋_GB2312" w:cs="仿宋_GB2312" w:hint="eastAsia"/>
          <w:kern w:val="0"/>
          <w:szCs w:val="21"/>
        </w:rPr>
        <w:t>人员</w:t>
      </w:r>
      <w:r w:rsidR="00EE22C0">
        <w:rPr>
          <w:rFonts w:ascii="仿宋_GB2312" w:eastAsia="仿宋_GB2312" w:cs="仿宋_GB2312" w:hint="eastAsia"/>
          <w:kern w:val="0"/>
          <w:szCs w:val="21"/>
        </w:rPr>
        <w:t>2</w:t>
      </w:r>
      <w:r w:rsidR="0019312A">
        <w:rPr>
          <w:rFonts w:ascii="仿宋_GB2312" w:eastAsia="仿宋_GB2312" w:cs="仿宋_GB2312" w:hint="eastAsia"/>
          <w:kern w:val="0"/>
          <w:szCs w:val="21"/>
        </w:rPr>
        <w:t>人，因此收入及支出都相应增加</w:t>
      </w:r>
      <w:r w:rsidR="0019312A" w:rsidRPr="00D75038">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五、关于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年度一般公共预算财政拨款支出决算情况说明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（一）财政拨款支出决算总体情况。</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w:t>
      </w:r>
      <w:r w:rsidR="0019312A">
        <w:rPr>
          <w:rFonts w:ascii="仿宋_GB2312" w:eastAsia="仿宋_GB2312" w:cs="仿宋_GB2312" w:hint="eastAsia"/>
          <w:kern w:val="0"/>
          <w:szCs w:val="21"/>
        </w:rPr>
        <w:t>1556.32</w:t>
      </w:r>
      <w:r w:rsidR="00A965F6" w:rsidRPr="00D75038">
        <w:rPr>
          <w:rFonts w:ascii="仿宋_GB2312" w:eastAsia="仿宋_GB2312" w:cs="仿宋_GB2312" w:hint="eastAsia"/>
          <w:kern w:val="0"/>
          <w:szCs w:val="21"/>
        </w:rPr>
        <w:t>万元，占本年支出合计的</w:t>
      </w:r>
      <w:r w:rsidR="0019312A">
        <w:rPr>
          <w:rFonts w:ascii="仿宋_GB2312" w:eastAsia="仿宋_GB2312" w:cs="仿宋_GB2312" w:hint="eastAsia"/>
          <w:kern w:val="0"/>
          <w:szCs w:val="21"/>
        </w:rPr>
        <w:t>95</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年相比，财政拨款支出增加</w:t>
      </w:r>
      <w:r w:rsidR="0019312A">
        <w:rPr>
          <w:rFonts w:ascii="仿宋_GB2312" w:eastAsia="仿宋_GB2312" w:cs="仿宋_GB2312" w:hint="eastAsia"/>
          <w:kern w:val="0"/>
          <w:szCs w:val="21"/>
        </w:rPr>
        <w:t>363.2</w:t>
      </w:r>
      <w:r w:rsidR="00A965F6" w:rsidRPr="00D75038">
        <w:rPr>
          <w:rFonts w:ascii="仿宋_GB2312" w:eastAsia="仿宋_GB2312" w:cs="仿宋_GB2312" w:hint="eastAsia"/>
          <w:kern w:val="0"/>
          <w:szCs w:val="21"/>
        </w:rPr>
        <w:t>万元，增长</w:t>
      </w:r>
      <w:r w:rsidR="0019312A">
        <w:rPr>
          <w:rFonts w:ascii="仿宋_GB2312" w:eastAsia="仿宋_GB2312" w:cs="仿宋_GB2312" w:hint="eastAsia"/>
          <w:kern w:val="0"/>
          <w:szCs w:val="21"/>
        </w:rPr>
        <w:t>23</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。主要原因：</w:t>
      </w:r>
      <w:r w:rsidR="0019312A">
        <w:rPr>
          <w:rFonts w:ascii="仿宋_GB2312" w:eastAsia="仿宋_GB2312" w:cs="仿宋_GB2312" w:hint="eastAsia"/>
          <w:kern w:val="0"/>
          <w:szCs w:val="21"/>
        </w:rPr>
        <w:t>新增预算执行在线监督系统、监督调研专项经费、设备设施维护费等专项经费财政拨款支出预算</w:t>
      </w:r>
      <w:r w:rsidR="0019312A" w:rsidRPr="00D75038">
        <w:rPr>
          <w:rFonts w:ascii="仿宋_GB2312" w:eastAsia="仿宋_GB2312" w:cs="仿宋_GB2312" w:hint="eastAsia"/>
          <w:kern w:val="0"/>
          <w:szCs w:val="21"/>
        </w:rPr>
        <w:t>；二是</w:t>
      </w:r>
      <w:r w:rsidR="0019312A">
        <w:rPr>
          <w:rFonts w:ascii="仿宋_GB2312" w:eastAsia="仿宋_GB2312" w:cs="仿宋_GB2312" w:hint="eastAsia"/>
          <w:kern w:val="0"/>
          <w:szCs w:val="21"/>
        </w:rPr>
        <w:t>增加部分还有新增</w:t>
      </w:r>
      <w:r w:rsidR="00EE22C0">
        <w:rPr>
          <w:rFonts w:ascii="仿宋_GB2312" w:eastAsia="仿宋_GB2312" w:cs="仿宋_GB2312" w:hint="eastAsia"/>
          <w:kern w:val="0"/>
          <w:szCs w:val="21"/>
        </w:rPr>
        <w:t>退休</w:t>
      </w:r>
      <w:r w:rsidR="0019312A">
        <w:rPr>
          <w:rFonts w:ascii="仿宋_GB2312" w:eastAsia="仿宋_GB2312" w:cs="仿宋_GB2312" w:hint="eastAsia"/>
          <w:kern w:val="0"/>
          <w:szCs w:val="21"/>
        </w:rPr>
        <w:t>人员</w:t>
      </w:r>
      <w:r w:rsidR="00EE22C0">
        <w:rPr>
          <w:rFonts w:ascii="仿宋_GB2312" w:eastAsia="仿宋_GB2312" w:cs="仿宋_GB2312" w:hint="eastAsia"/>
          <w:kern w:val="0"/>
          <w:szCs w:val="21"/>
        </w:rPr>
        <w:t>2</w:t>
      </w:r>
      <w:r w:rsidR="0019312A">
        <w:rPr>
          <w:rFonts w:ascii="仿宋_GB2312" w:eastAsia="仿宋_GB2312" w:cs="仿宋_GB2312" w:hint="eastAsia"/>
          <w:kern w:val="0"/>
          <w:szCs w:val="21"/>
        </w:rPr>
        <w:t>人，</w:t>
      </w:r>
      <w:r w:rsidR="00A965F6" w:rsidRPr="00D75038">
        <w:rPr>
          <w:rFonts w:ascii="仿宋_GB2312" w:eastAsia="仿宋_GB2312" w:cs="仿宋_GB2312" w:hint="eastAsia"/>
          <w:kern w:val="0"/>
          <w:szCs w:val="21"/>
        </w:rPr>
        <w:t>。</w:t>
      </w:r>
    </w:p>
    <w:p w:rsidR="00A965F6" w:rsidRPr="0019312A" w:rsidRDefault="00A965F6" w:rsidP="00D75038">
      <w:pPr>
        <w:autoSpaceDE w:val="0"/>
        <w:autoSpaceDN w:val="0"/>
        <w:adjustRightInd w:val="0"/>
        <w:spacing w:line="520" w:lineRule="exact"/>
        <w:rPr>
          <w:rFonts w:ascii="楷体_GB2312" w:eastAsia="楷体_GB2312" w:cs="楷体_GB2312"/>
          <w:kern w:val="0"/>
          <w:szCs w:val="21"/>
        </w:rPr>
      </w:pPr>
      <w:r w:rsidRPr="0019312A">
        <w:rPr>
          <w:rFonts w:ascii="楷体_GB2312" w:eastAsia="楷体_GB2312" w:cs="楷体_GB2312" w:hint="eastAsia"/>
          <w:kern w:val="0"/>
          <w:szCs w:val="21"/>
        </w:rPr>
        <w:t>（二）财政拨款支出决算结构情况。</w:t>
      </w:r>
    </w:p>
    <w:p w:rsidR="00436EBF" w:rsidRDefault="00AC5133" w:rsidP="00D75038">
      <w:pPr>
        <w:autoSpaceDE w:val="0"/>
        <w:autoSpaceDN w:val="0"/>
        <w:adjustRightInd w:val="0"/>
        <w:spacing w:line="520" w:lineRule="exact"/>
        <w:rPr>
          <w:rFonts w:ascii="宋体" w:eastAsia="宋体" w:cs="宋体"/>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w:t>
      </w:r>
      <w:r w:rsidR="0019312A">
        <w:rPr>
          <w:rFonts w:ascii="仿宋_GB2312" w:eastAsia="仿宋_GB2312" w:cs="仿宋_GB2312" w:hint="eastAsia"/>
          <w:kern w:val="0"/>
          <w:szCs w:val="21"/>
        </w:rPr>
        <w:t>1642.74</w:t>
      </w:r>
      <w:r w:rsidR="00A965F6" w:rsidRPr="00D75038">
        <w:rPr>
          <w:rFonts w:ascii="仿宋_GB2312" w:eastAsia="仿宋_GB2312" w:cs="仿宋_GB2312" w:hint="eastAsia"/>
          <w:kern w:val="0"/>
          <w:szCs w:val="21"/>
        </w:rPr>
        <w:t>万元，主要用于以下方面：一般公共服务（类）支出</w:t>
      </w:r>
      <w:r w:rsidR="0019312A">
        <w:rPr>
          <w:rFonts w:ascii="仿宋_GB2312" w:eastAsia="仿宋_GB2312" w:cs="仿宋_GB2312" w:hint="eastAsia"/>
          <w:kern w:val="0"/>
          <w:szCs w:val="21"/>
        </w:rPr>
        <w:t>1268.86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万元，占</w:t>
      </w:r>
      <w:r w:rsidR="0019312A">
        <w:rPr>
          <w:rFonts w:ascii="仿宋_GB2312" w:eastAsia="仿宋_GB2312" w:cs="仿宋_GB2312" w:hint="eastAsia"/>
          <w:kern w:val="0"/>
          <w:szCs w:val="21"/>
        </w:rPr>
        <w:t>77</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；社会保障和就业（类）支出</w:t>
      </w:r>
      <w:r w:rsidR="0019312A">
        <w:rPr>
          <w:rFonts w:ascii="仿宋_GB2312" w:eastAsia="仿宋_GB2312" w:cs="仿宋_GB2312" w:hint="eastAsia"/>
          <w:kern w:val="0"/>
          <w:szCs w:val="21"/>
        </w:rPr>
        <w:t>322.38</w:t>
      </w:r>
      <w:r w:rsidR="00A965F6" w:rsidRPr="00D75038">
        <w:rPr>
          <w:rFonts w:ascii="仿宋_GB2312" w:eastAsia="仿宋_GB2312" w:cs="仿宋_GB2312" w:hint="eastAsia"/>
          <w:kern w:val="0"/>
          <w:szCs w:val="21"/>
        </w:rPr>
        <w:t>万元，占</w:t>
      </w:r>
      <w:r w:rsidR="0019312A">
        <w:rPr>
          <w:rFonts w:ascii="仿宋_GB2312" w:eastAsia="仿宋_GB2312" w:cs="仿宋_GB2312" w:hint="eastAsia"/>
          <w:kern w:val="0"/>
          <w:szCs w:val="21"/>
        </w:rPr>
        <w:t>20</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r w:rsidR="00405C0F">
        <w:rPr>
          <w:rFonts w:ascii="仿宋_GB2312" w:eastAsia="仿宋_GB2312" w:cs="仿宋_GB2312" w:hint="eastAsia"/>
          <w:kern w:val="0"/>
          <w:szCs w:val="21"/>
        </w:rPr>
        <w:t>医疗卫生与计划生育（类）支出15.14万元；占1%</w:t>
      </w:r>
      <w:r w:rsidR="00A965F6" w:rsidRPr="00D75038">
        <w:rPr>
          <w:rFonts w:ascii="仿宋_GB2312" w:eastAsia="仿宋_GB2312" w:cs="仿宋_GB2312" w:hint="eastAsia"/>
          <w:kern w:val="0"/>
          <w:szCs w:val="21"/>
        </w:rPr>
        <w:t>住房保障（类）支出</w:t>
      </w:r>
      <w:r w:rsidR="00405C0F">
        <w:rPr>
          <w:rFonts w:ascii="仿宋_GB2312" w:eastAsia="仿宋_GB2312" w:cs="仿宋_GB2312" w:hint="eastAsia"/>
          <w:kern w:val="0"/>
          <w:szCs w:val="21"/>
        </w:rPr>
        <w:t>36.36</w:t>
      </w:r>
      <w:r w:rsidR="00A965F6" w:rsidRPr="00D75038">
        <w:rPr>
          <w:rFonts w:ascii="仿宋_GB2312" w:eastAsia="仿宋_GB2312" w:cs="仿宋_GB2312" w:hint="eastAsia"/>
          <w:kern w:val="0"/>
          <w:szCs w:val="21"/>
        </w:rPr>
        <w:t>万元，占</w:t>
      </w:r>
      <w:r w:rsidR="00405C0F">
        <w:rPr>
          <w:rFonts w:ascii="仿宋_GB2312" w:eastAsia="仿宋_GB2312" w:cs="仿宋_GB2312" w:hint="eastAsia"/>
          <w:kern w:val="0"/>
          <w:szCs w:val="21"/>
        </w:rPr>
        <w:t>2</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（三）财政拨款支出决算具体情况。</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年度财政拨款支出年初预算为</w:t>
      </w:r>
      <w:r w:rsidR="00405C0F">
        <w:rPr>
          <w:rFonts w:ascii="仿宋_GB2312" w:eastAsia="仿宋_GB2312" w:cs="仿宋_GB2312" w:hint="eastAsia"/>
          <w:kern w:val="0"/>
          <w:szCs w:val="21"/>
        </w:rPr>
        <w:t>1361.24</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万元，支出决算为</w:t>
      </w:r>
      <w:r w:rsidR="00405C0F">
        <w:rPr>
          <w:rFonts w:ascii="仿宋_GB2312" w:eastAsia="仿宋_GB2312" w:cs="仿宋_GB2312" w:hint="eastAsia"/>
          <w:kern w:val="0"/>
          <w:szCs w:val="21"/>
        </w:rPr>
        <w:t>1642.74</w:t>
      </w:r>
      <w:r w:rsidR="00A965F6" w:rsidRPr="00D75038">
        <w:rPr>
          <w:rFonts w:ascii="仿宋_GB2312" w:eastAsia="仿宋_GB2312" w:cs="仿宋_GB2312" w:hint="eastAsia"/>
          <w:kern w:val="0"/>
          <w:szCs w:val="21"/>
        </w:rPr>
        <w:t>万元，完成年初预算的</w:t>
      </w:r>
      <w:r w:rsidR="00405C0F">
        <w:rPr>
          <w:rFonts w:ascii="仿宋_GB2312" w:eastAsia="仿宋_GB2312" w:cs="仿宋_GB2312" w:hint="eastAsia"/>
          <w:kern w:val="0"/>
          <w:szCs w:val="21"/>
        </w:rPr>
        <w:t>121</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。决算数大于预算数的主要原因：一是部分支出年初未申请财政拨款预算，而是按规定通过使用以前年度财政拨款结转和结余资金解决。</w:t>
      </w:r>
      <w:r w:rsidR="00EE22C0">
        <w:rPr>
          <w:rFonts w:ascii="仿宋_GB2312" w:eastAsia="仿宋_GB2312" w:cs="仿宋_GB2312" w:hint="eastAsia"/>
          <w:kern w:val="0"/>
          <w:szCs w:val="21"/>
        </w:rPr>
        <w:t>二是新增退休2人</w:t>
      </w:r>
      <w:r w:rsidR="00A965F6" w:rsidRPr="00D75038">
        <w:rPr>
          <w:rFonts w:ascii="仿宋_GB2312" w:eastAsia="仿宋_GB2312" w:cs="仿宋_GB2312" w:hint="eastAsia"/>
          <w:kern w:val="0"/>
          <w:szCs w:val="21"/>
        </w:rPr>
        <w:t>其中：</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Pr="00D75038">
        <w:rPr>
          <w:rFonts w:ascii="仿宋_GB2312" w:eastAsia="仿宋_GB2312" w:cs="仿宋_GB2312" w:hint="eastAsia"/>
          <w:kern w:val="0"/>
          <w:szCs w:val="21"/>
        </w:rPr>
        <w:t>一般公共服务（类）</w:t>
      </w:r>
      <w:r w:rsidR="009E618E">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事务（款）行政运行（项）。年初预算为</w:t>
      </w:r>
      <w:r w:rsidR="00EE22C0">
        <w:rPr>
          <w:rFonts w:ascii="仿宋_GB2312" w:eastAsia="仿宋_GB2312" w:cs="仿宋_GB2312" w:hint="eastAsia"/>
          <w:kern w:val="0"/>
          <w:szCs w:val="21"/>
        </w:rPr>
        <w:t>518.79</w:t>
      </w:r>
      <w:r w:rsidRPr="00D75038">
        <w:rPr>
          <w:rFonts w:ascii="仿宋_GB2312" w:eastAsia="仿宋_GB2312" w:cs="仿宋_GB2312" w:hint="eastAsia"/>
          <w:kern w:val="0"/>
          <w:szCs w:val="21"/>
        </w:rPr>
        <w:t>万元，支出决算为</w:t>
      </w:r>
      <w:r w:rsidR="00EE22C0">
        <w:rPr>
          <w:rFonts w:ascii="仿宋_GB2312" w:eastAsia="仿宋_GB2312" w:cs="仿宋_GB2312" w:hint="eastAsia"/>
          <w:kern w:val="0"/>
          <w:szCs w:val="21"/>
        </w:rPr>
        <w:t>579.39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sidR="00EE22C0">
        <w:rPr>
          <w:rFonts w:ascii="仿宋_GB2312" w:eastAsia="仿宋_GB2312" w:cs="仿宋_GB2312" w:hint="eastAsia"/>
          <w:kern w:val="0"/>
          <w:szCs w:val="21"/>
        </w:rPr>
        <w:t>112</w:t>
      </w:r>
      <w:r w:rsidRPr="00D75038">
        <w:rPr>
          <w:rFonts w:ascii="仿宋_GB2312" w:eastAsia="仿宋_GB2312" w:cs="仿宋_GB2312"/>
          <w:kern w:val="0"/>
          <w:szCs w:val="21"/>
        </w:rPr>
        <w:t>%</w:t>
      </w:r>
      <w:r w:rsidR="00EE22C0">
        <w:rPr>
          <w:rFonts w:ascii="仿宋_GB2312" w:eastAsia="仿宋_GB2312" w:cs="仿宋_GB2312" w:hint="eastAsia"/>
          <w:kern w:val="0"/>
          <w:szCs w:val="21"/>
        </w:rPr>
        <w:t>。决算数大于预算数的主要原因：</w:t>
      </w:r>
      <w:r w:rsidRPr="00D75038">
        <w:rPr>
          <w:rFonts w:ascii="仿宋_GB2312" w:eastAsia="仿宋_GB2312" w:cs="仿宋_GB2312" w:hint="eastAsia"/>
          <w:kern w:val="0"/>
          <w:szCs w:val="21"/>
        </w:rPr>
        <w:t>是部</w:t>
      </w:r>
      <w:r w:rsidR="0000755D">
        <w:rPr>
          <w:rFonts w:ascii="仿宋_GB2312" w:eastAsia="仿宋_GB2312" w:cs="仿宋_GB2312" w:hint="eastAsia"/>
          <w:kern w:val="0"/>
          <w:szCs w:val="21"/>
        </w:rPr>
        <w:t>分</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2.</w:t>
      </w:r>
      <w:r w:rsidRPr="00D75038">
        <w:rPr>
          <w:rFonts w:ascii="仿宋_GB2312" w:eastAsia="仿宋_GB2312" w:cs="仿宋_GB2312" w:hint="eastAsia"/>
          <w:kern w:val="0"/>
          <w:szCs w:val="21"/>
        </w:rPr>
        <w:t>一般公共服务（类）</w:t>
      </w:r>
      <w:r w:rsidR="009E618E">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事务（款）一般行政管理事务（项）。年初预算为</w:t>
      </w:r>
      <w:r w:rsidR="00EE22C0">
        <w:rPr>
          <w:rFonts w:ascii="仿宋_GB2312" w:eastAsia="仿宋_GB2312" w:cs="仿宋_GB2312" w:hint="eastAsia"/>
          <w:kern w:val="0"/>
          <w:szCs w:val="21"/>
        </w:rPr>
        <w:t>280</w:t>
      </w:r>
      <w:r w:rsidRPr="00D75038">
        <w:rPr>
          <w:rFonts w:ascii="仿宋_GB2312" w:eastAsia="仿宋_GB2312" w:cs="仿宋_GB2312" w:hint="eastAsia"/>
          <w:kern w:val="0"/>
          <w:szCs w:val="21"/>
        </w:rPr>
        <w:t>万元，支出决算为</w:t>
      </w:r>
      <w:r w:rsidR="00EE22C0">
        <w:rPr>
          <w:rFonts w:ascii="仿宋_GB2312" w:eastAsia="仿宋_GB2312" w:cs="仿宋_GB2312" w:hint="eastAsia"/>
          <w:kern w:val="0"/>
          <w:szCs w:val="21"/>
        </w:rPr>
        <w:t>448.42</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万元，完成年初预算的</w:t>
      </w:r>
      <w:r w:rsidR="00EE22C0">
        <w:rPr>
          <w:rFonts w:ascii="仿宋_GB2312" w:eastAsia="仿宋_GB2312" w:cs="仿宋_GB2312" w:hint="eastAsia"/>
          <w:kern w:val="0"/>
          <w:szCs w:val="21"/>
        </w:rPr>
        <w:t>160</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w:t>
      </w:r>
      <w:r w:rsidR="00EE22C0">
        <w:rPr>
          <w:rFonts w:ascii="仿宋_GB2312" w:eastAsia="仿宋_GB2312" w:cs="仿宋_GB2312" w:hint="eastAsia"/>
          <w:kern w:val="0"/>
          <w:szCs w:val="21"/>
        </w:rPr>
        <w:t>大于预算数的主要原因是根据省人大及省财政厅要求，成立预算执行</w:t>
      </w:r>
      <w:r w:rsidR="009E618E">
        <w:rPr>
          <w:rFonts w:ascii="仿宋_GB2312" w:eastAsia="仿宋_GB2312" w:cs="仿宋_GB2312" w:hint="eastAsia"/>
          <w:kern w:val="0"/>
          <w:szCs w:val="21"/>
        </w:rPr>
        <w:t>在线</w:t>
      </w:r>
      <w:r w:rsidR="00EE22C0">
        <w:rPr>
          <w:rFonts w:ascii="仿宋_GB2312" w:eastAsia="仿宋_GB2312" w:cs="仿宋_GB2312" w:hint="eastAsia"/>
          <w:kern w:val="0"/>
          <w:szCs w:val="21"/>
        </w:rPr>
        <w:t>监督</w:t>
      </w:r>
      <w:r w:rsidR="009E618E">
        <w:rPr>
          <w:rFonts w:ascii="仿宋_GB2312" w:eastAsia="仿宋_GB2312" w:cs="仿宋_GB2312" w:hint="eastAsia"/>
          <w:kern w:val="0"/>
          <w:szCs w:val="21"/>
        </w:rPr>
        <w:t>系统专项经费</w:t>
      </w:r>
      <w:r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3.</w:t>
      </w:r>
      <w:r w:rsidRPr="00D75038">
        <w:rPr>
          <w:rFonts w:ascii="仿宋_GB2312" w:eastAsia="仿宋_GB2312" w:cs="仿宋_GB2312" w:hint="eastAsia"/>
          <w:kern w:val="0"/>
          <w:szCs w:val="21"/>
        </w:rPr>
        <w:t>一般公共服务（类）</w:t>
      </w:r>
      <w:r w:rsidR="009E618E">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事务（款）机关服务（项）。年初预算为</w:t>
      </w:r>
      <w:r w:rsidR="009E618E">
        <w:rPr>
          <w:rFonts w:ascii="仿宋_GB2312" w:eastAsia="仿宋_GB2312" w:cs="仿宋_GB2312" w:hint="eastAsia"/>
          <w:kern w:val="0"/>
          <w:szCs w:val="21"/>
        </w:rPr>
        <w:t>55</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9E618E">
        <w:rPr>
          <w:rFonts w:ascii="仿宋_GB2312" w:eastAsia="仿宋_GB2312" w:cs="仿宋_GB2312" w:hint="eastAsia"/>
          <w:kern w:val="0"/>
          <w:szCs w:val="21"/>
        </w:rPr>
        <w:t>61.05</w:t>
      </w:r>
      <w:r w:rsidRPr="00D75038">
        <w:rPr>
          <w:rFonts w:ascii="仿宋_GB2312" w:eastAsia="仿宋_GB2312" w:cs="仿宋_GB2312" w:hint="eastAsia"/>
          <w:kern w:val="0"/>
          <w:szCs w:val="21"/>
        </w:rPr>
        <w:t>万元，完成年初预算的</w:t>
      </w:r>
      <w:r w:rsidR="009E618E">
        <w:rPr>
          <w:rFonts w:ascii="仿宋_GB2312" w:eastAsia="仿宋_GB2312" w:cs="仿宋_GB2312" w:hint="eastAsia"/>
          <w:kern w:val="0"/>
          <w:szCs w:val="21"/>
        </w:rPr>
        <w:t>111</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。决算数大于预算数的主要原因：是人员变动及以前年度和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4.</w:t>
      </w:r>
      <w:r w:rsidR="00405C0F" w:rsidRPr="00D75038">
        <w:rPr>
          <w:rFonts w:ascii="仿宋_GB2312" w:eastAsia="仿宋_GB2312" w:cs="仿宋_GB2312"/>
          <w:kern w:val="0"/>
          <w:szCs w:val="21"/>
        </w:rPr>
        <w:t xml:space="preserve"> </w:t>
      </w:r>
      <w:r w:rsidRPr="00D75038">
        <w:rPr>
          <w:rFonts w:ascii="仿宋_GB2312" w:eastAsia="仿宋_GB2312" w:cs="仿宋_GB2312"/>
          <w:kern w:val="0"/>
          <w:szCs w:val="21"/>
        </w:rPr>
        <w:t>.</w:t>
      </w:r>
      <w:r w:rsidRPr="00D75038">
        <w:rPr>
          <w:rFonts w:ascii="仿宋_GB2312" w:eastAsia="仿宋_GB2312" w:cs="仿宋_GB2312" w:hint="eastAsia"/>
          <w:kern w:val="0"/>
          <w:szCs w:val="21"/>
        </w:rPr>
        <w:t>社会保障和就业（类）行政事业单位离退休（款）归口管理的行政单位离退休（项）。年初预算为</w:t>
      </w:r>
      <w:r w:rsidR="009E618E">
        <w:rPr>
          <w:rFonts w:ascii="仿宋_GB2312" w:eastAsia="仿宋_GB2312" w:cs="仿宋_GB2312" w:hint="eastAsia"/>
          <w:kern w:val="0"/>
          <w:szCs w:val="21"/>
        </w:rPr>
        <w:t>279.69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9E618E">
        <w:rPr>
          <w:rFonts w:ascii="仿宋_GB2312" w:eastAsia="仿宋_GB2312" w:cs="仿宋_GB2312" w:hint="eastAsia"/>
          <w:kern w:val="0"/>
          <w:szCs w:val="21"/>
        </w:rPr>
        <w:t>322.38</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sidR="009E618E">
        <w:rPr>
          <w:rFonts w:ascii="仿宋_GB2312" w:eastAsia="仿宋_GB2312" w:cs="仿宋_GB2312" w:hint="eastAsia"/>
          <w:kern w:val="0"/>
          <w:szCs w:val="21"/>
        </w:rPr>
        <w:t>115</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。决算数大于预算数的主要原因是人员变动及以前年度和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A965F6" w:rsidRPr="00D75038" w:rsidRDefault="009E618E"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5.医疗卫生与计划生育（类）医疗保障（款）行政事业单位医疗（项）。年初预算为14.19万元，支出决算为15.14万元，完成年初预算的107%。决算大于预算的主要原因是</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r>
        <w:rPr>
          <w:rFonts w:ascii="仿宋_GB2312" w:eastAsia="仿宋_GB2312" w:cs="仿宋_GB2312" w:hint="eastAsia"/>
          <w:kern w:val="0"/>
          <w:szCs w:val="21"/>
        </w:rPr>
        <w:t>。</w:t>
      </w:r>
      <w:r w:rsidRPr="00D75038">
        <w:rPr>
          <w:rFonts w:ascii="仿宋_GB2312" w:eastAsia="仿宋_GB2312" w:cs="仿宋_GB2312"/>
          <w:kern w:val="0"/>
          <w:szCs w:val="21"/>
        </w:rPr>
        <w:t xml:space="preserve"> </w:t>
      </w:r>
    </w:p>
    <w:p w:rsidR="009E618E" w:rsidRPr="00D75038" w:rsidRDefault="009E618E" w:rsidP="009E618E">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6</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住房保障（类）住房改革支出（款）住房公积金（项）。年初预算为</w:t>
      </w:r>
      <w:r>
        <w:rPr>
          <w:rFonts w:ascii="仿宋_GB2312" w:eastAsia="仿宋_GB2312" w:cs="仿宋_GB2312" w:hint="eastAsia"/>
          <w:kern w:val="0"/>
          <w:szCs w:val="21"/>
        </w:rPr>
        <w:t>33.61</w:t>
      </w:r>
      <w:r w:rsidR="00A965F6"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36.36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万元，完成</w:t>
      </w:r>
      <w:r w:rsidR="00A965F6" w:rsidRPr="00D75038">
        <w:rPr>
          <w:rFonts w:ascii="仿宋_GB2312" w:eastAsia="仿宋_GB2312" w:cs="仿宋_GB2312" w:hint="eastAsia"/>
          <w:kern w:val="0"/>
          <w:szCs w:val="21"/>
        </w:rPr>
        <w:lastRenderedPageBreak/>
        <w:t>年初预算的</w:t>
      </w:r>
      <w:r>
        <w:rPr>
          <w:rFonts w:ascii="仿宋_GB2312" w:eastAsia="仿宋_GB2312" w:cs="仿宋_GB2312" w:hint="eastAsia"/>
          <w:kern w:val="0"/>
          <w:szCs w:val="21"/>
        </w:rPr>
        <w:t>108</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r>
        <w:rPr>
          <w:rFonts w:ascii="仿宋_GB2312" w:eastAsia="仿宋_GB2312" w:cs="仿宋_GB2312" w:hint="eastAsia"/>
          <w:kern w:val="0"/>
          <w:szCs w:val="21"/>
        </w:rPr>
        <w:t>决算大于预算的主要原因是</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r>
        <w:rPr>
          <w:rFonts w:ascii="仿宋_GB2312" w:eastAsia="仿宋_GB2312" w:cs="仿宋_GB2312" w:hint="eastAsia"/>
          <w:kern w:val="0"/>
          <w:szCs w:val="21"/>
        </w:rPr>
        <w:t>。</w:t>
      </w:r>
      <w:r w:rsidRPr="00D75038">
        <w:rPr>
          <w:rFonts w:ascii="仿宋_GB2312" w:eastAsia="仿宋_GB2312" w:cs="仿宋_GB2312"/>
          <w:kern w:val="0"/>
          <w:szCs w:val="21"/>
        </w:rPr>
        <w:t xml:space="preserve"> </w:t>
      </w:r>
    </w:p>
    <w:p w:rsidR="00436EBF"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六、关于</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年度一般公共预算财政拨款基本支出决算情况说明</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2015</w:t>
      </w:r>
      <w:r w:rsidR="00A965F6" w:rsidRPr="00D75038">
        <w:rPr>
          <w:rFonts w:ascii="仿宋_GB2312" w:eastAsia="仿宋_GB2312" w:cs="仿宋_GB2312" w:hint="eastAsia"/>
          <w:kern w:val="0"/>
          <w:szCs w:val="21"/>
        </w:rPr>
        <w:t>年度财政拨款基本支出</w:t>
      </w:r>
      <w:r w:rsidR="009E618E">
        <w:rPr>
          <w:rFonts w:ascii="仿宋_GB2312" w:eastAsia="仿宋_GB2312" w:cs="仿宋_GB2312" w:hint="eastAsia"/>
          <w:kern w:val="0"/>
          <w:szCs w:val="21"/>
        </w:rPr>
        <w:t>1014.32</w:t>
      </w:r>
      <w:r w:rsidR="00A965F6" w:rsidRPr="00D75038">
        <w:rPr>
          <w:rFonts w:ascii="仿宋_GB2312" w:eastAsia="仿宋_GB2312" w:cs="仿宋_GB2312" w:hint="eastAsia"/>
          <w:kern w:val="0"/>
          <w:szCs w:val="21"/>
        </w:rPr>
        <w:t>万元，其中：人员经费</w:t>
      </w:r>
      <w:r w:rsidR="009E618E">
        <w:rPr>
          <w:rFonts w:ascii="仿宋_GB2312" w:eastAsia="仿宋_GB2312" w:cs="仿宋_GB2312" w:hint="eastAsia"/>
          <w:kern w:val="0"/>
          <w:szCs w:val="21"/>
        </w:rPr>
        <w:t>874.38</w:t>
      </w:r>
      <w:r w:rsidR="00A965F6" w:rsidRPr="00D75038">
        <w:rPr>
          <w:rFonts w:ascii="仿宋_GB2312" w:eastAsia="仿宋_GB2312" w:cs="仿宋_GB2312" w:hint="eastAsia"/>
          <w:kern w:val="0"/>
          <w:szCs w:val="21"/>
        </w:rPr>
        <w:t>元，主要包括：基本工资、津贴补贴、奖金、社会保障缴费、</w:t>
      </w:r>
      <w:r w:rsidR="009E618E">
        <w:rPr>
          <w:rFonts w:ascii="仿宋_GB2312" w:eastAsia="仿宋_GB2312" w:cs="仿宋_GB2312" w:hint="eastAsia"/>
          <w:kern w:val="0"/>
          <w:szCs w:val="21"/>
        </w:rPr>
        <w:t>绩效工资</w:t>
      </w:r>
      <w:r w:rsidR="00A965F6" w:rsidRPr="00D75038">
        <w:rPr>
          <w:rFonts w:ascii="仿宋_GB2312" w:eastAsia="仿宋_GB2312" w:cs="仿宋_GB2312" w:hint="eastAsia"/>
          <w:kern w:val="0"/>
          <w:szCs w:val="21"/>
        </w:rPr>
        <w:t>、退休费、抚恤金、</w:t>
      </w:r>
      <w:r w:rsidR="009E618E">
        <w:rPr>
          <w:rFonts w:ascii="仿宋_GB2312" w:eastAsia="仿宋_GB2312" w:cs="仿宋_GB2312" w:hint="eastAsia"/>
          <w:kern w:val="0"/>
          <w:szCs w:val="21"/>
        </w:rPr>
        <w:t>医疗费</w:t>
      </w:r>
      <w:r w:rsidR="00A965F6" w:rsidRPr="00D75038">
        <w:rPr>
          <w:rFonts w:ascii="仿宋_GB2312" w:eastAsia="仿宋_GB2312" w:cs="仿宋_GB2312" w:hint="eastAsia"/>
          <w:kern w:val="0"/>
          <w:szCs w:val="21"/>
        </w:rPr>
        <w:t>、住房公积金、其他对个人和家庭的补助支出；公用经费</w:t>
      </w:r>
      <w:r w:rsidR="009E618E">
        <w:rPr>
          <w:rFonts w:ascii="仿宋_GB2312" w:eastAsia="仿宋_GB2312" w:cs="仿宋_GB2312" w:hint="eastAsia"/>
          <w:kern w:val="0"/>
          <w:szCs w:val="21"/>
        </w:rPr>
        <w:t>139.94</w:t>
      </w:r>
      <w:r w:rsidR="00A965F6" w:rsidRPr="00D75038">
        <w:rPr>
          <w:rFonts w:ascii="仿宋_GB2312" w:eastAsia="仿宋_GB2312" w:cs="仿宋_GB2312" w:hint="eastAsia"/>
          <w:kern w:val="0"/>
          <w:szCs w:val="21"/>
        </w:rPr>
        <w:t>万元，主要包括：办公费、印刷费、水费、电费、邮电费、差旅费、维修（护）费、会议费、公务接待费、劳务费、委托业务费、公务用车运行维护费、其他商品和服务支出、办公设备购置、其他资本性支出。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七、关于</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年度一般公共预算财政拨款“三公”经费支出决算情况说明</w:t>
      </w:r>
    </w:p>
    <w:p w:rsidR="00A965F6" w:rsidRPr="002319E9"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（一）“三公”经费财政拨款支出决算总体情况说明。</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年度“三公”经费财政拨款支出预算为</w:t>
      </w:r>
      <w:r w:rsidR="002319E9">
        <w:rPr>
          <w:rFonts w:ascii="仿宋_GB2312" w:eastAsia="仿宋_GB2312" w:cs="仿宋_GB2312" w:hint="eastAsia"/>
          <w:kern w:val="0"/>
          <w:szCs w:val="21"/>
        </w:rPr>
        <w:t>76</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2319E9">
        <w:rPr>
          <w:rFonts w:ascii="仿宋_GB2312" w:eastAsia="仿宋_GB2312" w:cs="仿宋_GB2312" w:hint="eastAsia"/>
          <w:kern w:val="0"/>
          <w:szCs w:val="21"/>
        </w:rPr>
        <w:t>29.65</w:t>
      </w:r>
      <w:r w:rsidRPr="00D75038">
        <w:rPr>
          <w:rFonts w:ascii="仿宋_GB2312" w:eastAsia="仿宋_GB2312" w:cs="仿宋_GB2312" w:hint="eastAsia"/>
          <w:kern w:val="0"/>
          <w:szCs w:val="21"/>
        </w:rPr>
        <w:t>万元，完成预算的</w:t>
      </w:r>
      <w:r w:rsidR="002319E9">
        <w:rPr>
          <w:rFonts w:ascii="仿宋_GB2312" w:eastAsia="仿宋_GB2312" w:cs="仿宋_GB2312" w:hint="eastAsia"/>
          <w:kern w:val="0"/>
          <w:szCs w:val="21"/>
        </w:rPr>
        <w:t>39</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，其中：公务用车购置及运行费支出决算为</w:t>
      </w:r>
      <w:r w:rsidR="002319E9">
        <w:rPr>
          <w:rFonts w:ascii="仿宋_GB2312" w:eastAsia="仿宋_GB2312" w:cs="仿宋_GB2312" w:hint="eastAsia"/>
          <w:kern w:val="0"/>
          <w:szCs w:val="21"/>
        </w:rPr>
        <w:t>22.6</w:t>
      </w:r>
      <w:r w:rsidRPr="00D75038">
        <w:rPr>
          <w:rFonts w:ascii="仿宋_GB2312" w:eastAsia="仿宋_GB2312" w:cs="仿宋_GB2312" w:hint="eastAsia"/>
          <w:kern w:val="0"/>
          <w:szCs w:val="21"/>
        </w:rPr>
        <w:t>万元，完成预算的</w:t>
      </w:r>
      <w:r w:rsidR="00E07E9A">
        <w:rPr>
          <w:rFonts w:ascii="仿宋_GB2312" w:eastAsia="仿宋_GB2312" w:cs="仿宋_GB2312" w:hint="eastAsia"/>
          <w:kern w:val="0"/>
          <w:szCs w:val="21"/>
        </w:rPr>
        <w:t>30</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；公务接待费支出决算为</w:t>
      </w:r>
      <w:r w:rsidR="002319E9">
        <w:rPr>
          <w:rFonts w:ascii="仿宋_GB2312" w:eastAsia="仿宋_GB2312" w:cs="仿宋_GB2312" w:hint="eastAsia"/>
          <w:kern w:val="0"/>
          <w:szCs w:val="21"/>
        </w:rPr>
        <w:t>7.05</w:t>
      </w:r>
      <w:r w:rsidRPr="00D75038">
        <w:rPr>
          <w:rFonts w:ascii="仿宋_GB2312" w:eastAsia="仿宋_GB2312" w:cs="仿宋_GB2312" w:hint="eastAsia"/>
          <w:kern w:val="0"/>
          <w:szCs w:val="21"/>
        </w:rPr>
        <w:t>万元，完成预算的</w:t>
      </w:r>
      <w:r w:rsidR="00E07E9A">
        <w:rPr>
          <w:rFonts w:ascii="仿宋_GB2312" w:eastAsia="仿宋_GB2312" w:cs="仿宋_GB2312" w:hint="eastAsia"/>
          <w:kern w:val="0"/>
          <w:szCs w:val="21"/>
        </w:rPr>
        <w:t>9</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年度“三公”经费支出决算数小于预算数的主要原因：一是认真贯彻落实中央“八项规定”精神和厉行节约要求，进一步从严控制“三公”经费开支，全年实际支出比预算有所节约；二是</w:t>
      </w:r>
      <w:r w:rsidR="002319E9">
        <w:rPr>
          <w:rFonts w:ascii="仿宋_GB2312" w:eastAsia="仿宋_GB2312" w:cs="仿宋_GB2312" w:hint="eastAsia"/>
          <w:kern w:val="0"/>
          <w:szCs w:val="21"/>
        </w:rPr>
        <w:t>2015年开始实行公务用车改革，车辆运行维护费也相应大大减少</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年度“三公”经费财政拨款支出决算数比</w:t>
      </w:r>
      <w:r w:rsidRPr="00D75038">
        <w:rPr>
          <w:rFonts w:ascii="仿宋_GB2312" w:eastAsia="仿宋_GB2312" w:cs="仿宋_GB2312"/>
          <w:kern w:val="0"/>
          <w:szCs w:val="21"/>
        </w:rPr>
        <w:t xml:space="preserve">2014 </w:t>
      </w:r>
      <w:r w:rsidRPr="00D75038">
        <w:rPr>
          <w:rFonts w:ascii="仿宋_GB2312" w:eastAsia="仿宋_GB2312" w:cs="仿宋_GB2312" w:hint="eastAsia"/>
          <w:kern w:val="0"/>
          <w:szCs w:val="21"/>
        </w:rPr>
        <w:t>年</w:t>
      </w:r>
      <w:r w:rsidR="002319E9">
        <w:rPr>
          <w:rFonts w:ascii="仿宋_GB2312" w:eastAsia="仿宋_GB2312" w:cs="仿宋_GB2312" w:hint="eastAsia"/>
          <w:kern w:val="0"/>
          <w:szCs w:val="21"/>
        </w:rPr>
        <w:t>减少15.03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sidR="002319E9">
        <w:rPr>
          <w:rFonts w:ascii="仿宋_GB2312" w:eastAsia="仿宋_GB2312" w:cs="仿宋_GB2312" w:hint="eastAsia"/>
          <w:kern w:val="0"/>
          <w:szCs w:val="21"/>
        </w:rPr>
        <w:t>减少51</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，其中：公务用车购置及运行费支出决算减少</w:t>
      </w:r>
      <w:r w:rsidR="002319E9">
        <w:rPr>
          <w:rFonts w:ascii="仿宋_GB2312" w:eastAsia="仿宋_GB2312" w:cs="仿宋_GB2312" w:hint="eastAsia"/>
          <w:kern w:val="0"/>
          <w:szCs w:val="21"/>
        </w:rPr>
        <w:t>13</w:t>
      </w:r>
      <w:r w:rsidRPr="00D75038">
        <w:rPr>
          <w:rFonts w:ascii="仿宋_GB2312" w:eastAsia="仿宋_GB2312" w:cs="仿宋_GB2312" w:hint="eastAsia"/>
          <w:kern w:val="0"/>
          <w:szCs w:val="21"/>
        </w:rPr>
        <w:t>万元，降低</w:t>
      </w:r>
      <w:r w:rsidRPr="00D75038">
        <w:rPr>
          <w:rFonts w:ascii="仿宋_GB2312" w:eastAsia="仿宋_GB2312" w:cs="仿宋_GB2312"/>
          <w:kern w:val="0"/>
          <w:szCs w:val="21"/>
        </w:rPr>
        <w:t>3</w:t>
      </w:r>
      <w:r w:rsidR="002319E9">
        <w:rPr>
          <w:rFonts w:ascii="仿宋_GB2312" w:eastAsia="仿宋_GB2312" w:cs="仿宋_GB2312" w:hint="eastAsia"/>
          <w:kern w:val="0"/>
          <w:szCs w:val="21"/>
        </w:rPr>
        <w:t>7</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w:t>
      </w:r>
      <w:r w:rsidR="002319E9">
        <w:rPr>
          <w:rFonts w:ascii="仿宋_GB2312" w:eastAsia="仿宋_GB2312" w:cs="仿宋_GB2312" w:hint="eastAsia"/>
          <w:kern w:val="0"/>
          <w:szCs w:val="21"/>
        </w:rPr>
        <w:t>减少2.03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sidR="002319E9">
        <w:rPr>
          <w:rFonts w:ascii="仿宋_GB2312" w:eastAsia="仿宋_GB2312" w:cs="仿宋_GB2312" w:hint="eastAsia"/>
          <w:kern w:val="0"/>
          <w:szCs w:val="21"/>
        </w:rPr>
        <w:t>减少22</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。公务用车购置及运行费支出决算减少的主要原因是贯彻落实中央和国家机关公务用车制度改革精神，公务用车数量减少或部分公务用车停驶。公务接待费支出</w:t>
      </w:r>
      <w:r w:rsidR="00E07E9A">
        <w:rPr>
          <w:rFonts w:ascii="仿宋_GB2312" w:eastAsia="仿宋_GB2312" w:cs="仿宋_GB2312" w:hint="eastAsia"/>
          <w:kern w:val="0"/>
          <w:szCs w:val="21"/>
        </w:rPr>
        <w:t>减少是继续贯彻落实中央“八项规定”精神和厉行节约要求，减少不必要的公务接待</w:t>
      </w:r>
      <w:r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（二）“三公”经费财政拨款支出决算具体情况说明。</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年度“三公”经费财政拨款支出决算中，公务用车购置及运行费支出决算</w:t>
      </w:r>
      <w:r w:rsidR="00E07E9A">
        <w:rPr>
          <w:rFonts w:ascii="仿宋_GB2312" w:eastAsia="仿宋_GB2312" w:cs="仿宋_GB2312" w:hint="eastAsia"/>
          <w:kern w:val="0"/>
          <w:szCs w:val="21"/>
        </w:rPr>
        <w:t>22.6</w:t>
      </w:r>
      <w:r w:rsidRPr="00D75038">
        <w:rPr>
          <w:rFonts w:ascii="仿宋_GB2312" w:eastAsia="仿宋_GB2312" w:cs="仿宋_GB2312" w:hint="eastAsia"/>
          <w:kern w:val="0"/>
          <w:szCs w:val="21"/>
        </w:rPr>
        <w:t>万元，占</w:t>
      </w:r>
      <w:r w:rsidR="00E07E9A">
        <w:rPr>
          <w:rFonts w:ascii="仿宋_GB2312" w:eastAsia="仿宋_GB2312" w:cs="仿宋_GB2312" w:hint="eastAsia"/>
          <w:kern w:val="0"/>
          <w:szCs w:val="21"/>
        </w:rPr>
        <w:t>76</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w:t>
      </w:r>
      <w:r w:rsidR="00E07E9A">
        <w:rPr>
          <w:rFonts w:ascii="仿宋_GB2312" w:eastAsia="仿宋_GB2312" w:cs="仿宋_GB2312" w:hint="eastAsia"/>
          <w:kern w:val="0"/>
          <w:szCs w:val="21"/>
        </w:rPr>
        <w:t>7.05</w:t>
      </w:r>
      <w:r w:rsidRPr="00D75038">
        <w:rPr>
          <w:rFonts w:ascii="仿宋_GB2312" w:eastAsia="仿宋_GB2312" w:cs="仿宋_GB2312" w:hint="eastAsia"/>
          <w:kern w:val="0"/>
          <w:szCs w:val="21"/>
        </w:rPr>
        <w:t>万元，占</w:t>
      </w:r>
      <w:r w:rsidR="00E07E9A">
        <w:rPr>
          <w:rFonts w:ascii="仿宋_GB2312" w:eastAsia="仿宋_GB2312" w:cs="仿宋_GB2312" w:hint="eastAsia"/>
          <w:kern w:val="0"/>
          <w:szCs w:val="21"/>
        </w:rPr>
        <w:t>24</w:t>
      </w:r>
      <w:r w:rsidRPr="00D75038">
        <w:rPr>
          <w:rFonts w:ascii="仿宋_GB2312" w:eastAsia="仿宋_GB2312" w:cs="仿宋_GB2312"/>
          <w:kern w:val="0"/>
          <w:szCs w:val="21"/>
        </w:rPr>
        <w:t>%</w:t>
      </w:r>
      <w:r w:rsidRPr="00D75038">
        <w:rPr>
          <w:rFonts w:ascii="仿宋_GB2312" w:eastAsia="仿宋_GB2312" w:cs="仿宋_GB2312" w:hint="eastAsia"/>
          <w:kern w:val="0"/>
          <w:szCs w:val="21"/>
        </w:rPr>
        <w:t>。具体情况如下：</w:t>
      </w:r>
    </w:p>
    <w:p w:rsidR="00A965F6" w:rsidRPr="00D75038" w:rsidRDefault="00A965F6" w:rsidP="009934AB">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009934AB" w:rsidRPr="00D75038">
        <w:rPr>
          <w:rFonts w:ascii="仿宋_GB2312" w:eastAsia="仿宋_GB2312" w:cs="仿宋_GB2312"/>
          <w:kern w:val="0"/>
          <w:szCs w:val="21"/>
        </w:rPr>
        <w:t xml:space="preserve"> </w:t>
      </w:r>
      <w:r w:rsidR="009934AB" w:rsidRPr="00D75038">
        <w:rPr>
          <w:rFonts w:ascii="仿宋_GB2312" w:eastAsia="仿宋_GB2312" w:cs="仿宋_GB2312" w:hint="eastAsia"/>
          <w:kern w:val="0"/>
          <w:szCs w:val="21"/>
        </w:rPr>
        <w:t>公务用车购置及运行费支出</w:t>
      </w:r>
      <w:r w:rsidR="009934AB">
        <w:rPr>
          <w:rFonts w:ascii="仿宋_GB2312" w:eastAsia="仿宋_GB2312" w:cs="仿宋_GB2312" w:hint="eastAsia"/>
          <w:kern w:val="0"/>
          <w:szCs w:val="21"/>
        </w:rPr>
        <w:t>22.6</w:t>
      </w:r>
      <w:r w:rsidR="009934AB" w:rsidRPr="00D75038">
        <w:rPr>
          <w:rFonts w:ascii="仿宋_GB2312" w:eastAsia="仿宋_GB2312" w:cs="仿宋_GB2312" w:hint="eastAsia"/>
          <w:kern w:val="0"/>
          <w:szCs w:val="21"/>
        </w:rPr>
        <w:t>万元。其中：公务用车购置支出为</w:t>
      </w:r>
      <w:r w:rsidR="009934AB" w:rsidRPr="00D75038">
        <w:rPr>
          <w:rFonts w:ascii="仿宋_GB2312" w:eastAsia="仿宋_GB2312" w:cs="仿宋_GB2312"/>
          <w:kern w:val="0"/>
          <w:szCs w:val="21"/>
        </w:rPr>
        <w:t>0</w:t>
      </w:r>
      <w:r w:rsidR="009934AB" w:rsidRPr="00D75038">
        <w:rPr>
          <w:rFonts w:ascii="仿宋_GB2312" w:eastAsia="仿宋_GB2312" w:cs="仿宋_GB2312" w:hint="eastAsia"/>
          <w:kern w:val="0"/>
          <w:szCs w:val="21"/>
        </w:rPr>
        <w:t>。公务用车运行支出</w:t>
      </w:r>
      <w:r w:rsidR="009934AB">
        <w:rPr>
          <w:rFonts w:ascii="仿宋_GB2312" w:eastAsia="仿宋_GB2312" w:cs="仿宋_GB2312" w:hint="eastAsia"/>
          <w:kern w:val="0"/>
          <w:szCs w:val="21"/>
        </w:rPr>
        <w:t>22.6万元。主要用于机要文件交换</w:t>
      </w:r>
      <w:r w:rsidR="009934AB" w:rsidRPr="00D75038">
        <w:rPr>
          <w:rFonts w:ascii="仿宋_GB2312" w:eastAsia="仿宋_GB2312" w:cs="仿宋_GB2312" w:hint="eastAsia"/>
          <w:kern w:val="0"/>
          <w:szCs w:val="21"/>
        </w:rPr>
        <w:t>及</w:t>
      </w:r>
      <w:r w:rsidR="009934AB">
        <w:rPr>
          <w:rFonts w:ascii="仿宋_GB2312" w:eastAsia="仿宋_GB2312" w:cs="仿宋_GB2312" w:hint="eastAsia"/>
          <w:kern w:val="0"/>
          <w:szCs w:val="21"/>
        </w:rPr>
        <w:t>市人大代表</w:t>
      </w:r>
      <w:r w:rsidR="009934AB" w:rsidRPr="00D75038">
        <w:rPr>
          <w:rFonts w:ascii="仿宋_GB2312" w:eastAsia="仿宋_GB2312" w:cs="仿宋_GB2312" w:hint="eastAsia"/>
          <w:kern w:val="0"/>
          <w:szCs w:val="21"/>
        </w:rPr>
        <w:t>开展</w:t>
      </w:r>
      <w:r w:rsidR="009934AB">
        <w:rPr>
          <w:rFonts w:ascii="仿宋_GB2312" w:eastAsia="仿宋_GB2312" w:cs="仿宋_GB2312" w:hint="eastAsia"/>
          <w:kern w:val="0"/>
          <w:szCs w:val="21"/>
        </w:rPr>
        <w:t>市</w:t>
      </w:r>
      <w:r w:rsidR="009934AB" w:rsidRPr="00D75038">
        <w:rPr>
          <w:rFonts w:ascii="仿宋_GB2312" w:eastAsia="仿宋_GB2312" w:cs="仿宋_GB2312" w:hint="eastAsia"/>
          <w:kern w:val="0"/>
          <w:szCs w:val="21"/>
        </w:rPr>
        <w:t>内跨（县、区）</w:t>
      </w:r>
      <w:r w:rsidR="009934AB">
        <w:rPr>
          <w:rFonts w:ascii="仿宋_GB2312" w:eastAsia="仿宋_GB2312" w:cs="仿宋_GB2312" w:hint="eastAsia"/>
          <w:kern w:val="0"/>
          <w:szCs w:val="21"/>
        </w:rPr>
        <w:t>视察调研</w:t>
      </w:r>
      <w:r w:rsidR="009934AB" w:rsidRPr="00D75038">
        <w:rPr>
          <w:rFonts w:ascii="仿宋_GB2312" w:eastAsia="仿宋_GB2312" w:cs="仿宋_GB2312" w:hint="eastAsia"/>
          <w:kern w:val="0"/>
          <w:szCs w:val="21"/>
        </w:rPr>
        <w:t>所需车辆燃料费、维修费、过桥过路费、保险费等。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2.</w:t>
      </w:r>
      <w:r w:rsidR="009934AB" w:rsidRPr="00D75038">
        <w:rPr>
          <w:rFonts w:ascii="仿宋_GB2312" w:eastAsia="仿宋_GB2312" w:cs="仿宋_GB2312"/>
          <w:kern w:val="0"/>
          <w:szCs w:val="21"/>
        </w:rPr>
        <w:t xml:space="preserve"> </w:t>
      </w:r>
      <w:r w:rsidR="009934AB" w:rsidRPr="00D75038">
        <w:rPr>
          <w:rFonts w:ascii="仿宋_GB2312" w:eastAsia="仿宋_GB2312" w:cs="仿宋_GB2312" w:hint="eastAsia"/>
          <w:kern w:val="0"/>
          <w:szCs w:val="21"/>
        </w:rPr>
        <w:t>公务接待费支出</w:t>
      </w:r>
      <w:r w:rsidR="009934AB">
        <w:rPr>
          <w:rFonts w:ascii="仿宋_GB2312" w:eastAsia="仿宋_GB2312" w:cs="仿宋_GB2312" w:hint="eastAsia"/>
          <w:kern w:val="0"/>
          <w:szCs w:val="21"/>
        </w:rPr>
        <w:t>7.05</w:t>
      </w:r>
      <w:r w:rsidR="009934AB" w:rsidRPr="00D75038">
        <w:rPr>
          <w:rFonts w:ascii="仿宋_GB2312" w:eastAsia="仿宋_GB2312" w:cs="仿宋_GB2312" w:hint="eastAsia"/>
          <w:kern w:val="0"/>
          <w:szCs w:val="21"/>
        </w:rPr>
        <w:t>万元。</w:t>
      </w:r>
      <w:r w:rsidRPr="00D75038">
        <w:rPr>
          <w:rFonts w:ascii="仿宋_GB2312" w:eastAsia="仿宋_GB2312" w:cs="仿宋_GB2312" w:hint="eastAsia"/>
          <w:kern w:val="0"/>
          <w:szCs w:val="21"/>
        </w:rPr>
        <w:t>主要</w:t>
      </w:r>
      <w:proofErr w:type="gramStart"/>
      <w:r w:rsidRPr="00D75038">
        <w:rPr>
          <w:rFonts w:ascii="仿宋_GB2312" w:eastAsia="仿宋_GB2312" w:cs="仿宋_GB2312" w:hint="eastAsia"/>
          <w:kern w:val="0"/>
          <w:szCs w:val="21"/>
        </w:rPr>
        <w:t>用于</w:t>
      </w:r>
      <w:r w:rsidR="009934AB">
        <w:rPr>
          <w:rFonts w:ascii="仿宋_GB2312" w:eastAsia="仿宋_GB2312" w:cs="仿宋_GB2312" w:hint="eastAsia"/>
          <w:kern w:val="0"/>
          <w:szCs w:val="21"/>
        </w:rPr>
        <w:t>省</w:t>
      </w:r>
      <w:proofErr w:type="gramEnd"/>
      <w:r w:rsidR="009934AB">
        <w:rPr>
          <w:rFonts w:ascii="仿宋_GB2312" w:eastAsia="仿宋_GB2312" w:cs="仿宋_GB2312" w:hint="eastAsia"/>
          <w:kern w:val="0"/>
          <w:szCs w:val="21"/>
        </w:rPr>
        <w:t>内外人大部门及基层人大部门</w:t>
      </w:r>
      <w:r w:rsidRPr="00D75038">
        <w:rPr>
          <w:rFonts w:ascii="仿宋_GB2312" w:eastAsia="仿宋_GB2312" w:cs="仿宋_GB2312" w:hint="eastAsia"/>
          <w:kern w:val="0"/>
          <w:szCs w:val="21"/>
        </w:rPr>
        <w:t>交流工作情况及接受相关部门检查指导工作发生的接待支出。</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年共接待国内来访团组</w:t>
      </w:r>
      <w:r w:rsidR="00547BB9">
        <w:rPr>
          <w:rFonts w:ascii="仿宋_GB2312" w:eastAsia="仿宋_GB2312" w:cs="仿宋_GB2312" w:hint="eastAsia"/>
          <w:kern w:val="0"/>
          <w:szCs w:val="21"/>
        </w:rPr>
        <w:t>34</w:t>
      </w:r>
      <w:r w:rsidRPr="00D75038">
        <w:rPr>
          <w:rFonts w:ascii="仿宋_GB2312" w:eastAsia="仿宋_GB2312" w:cs="仿宋_GB2312" w:hint="eastAsia"/>
          <w:kern w:val="0"/>
          <w:szCs w:val="21"/>
        </w:rPr>
        <w:t>个、来宾人</w:t>
      </w:r>
      <w:r w:rsidR="00547BB9">
        <w:rPr>
          <w:rFonts w:ascii="仿宋_GB2312" w:eastAsia="仿宋_GB2312" w:cs="仿宋_GB2312" w:hint="eastAsia"/>
          <w:kern w:val="0"/>
          <w:szCs w:val="21"/>
        </w:rPr>
        <w:t>357</w:t>
      </w:r>
      <w:r w:rsidR="009934AB">
        <w:rPr>
          <w:rFonts w:ascii="仿宋_GB2312" w:eastAsia="仿宋_GB2312" w:cs="仿宋_GB2312" w:hint="eastAsia"/>
          <w:kern w:val="0"/>
          <w:szCs w:val="21"/>
        </w:rPr>
        <w:t>次</w:t>
      </w:r>
      <w:r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八、其他重要事项的情况说明</w:t>
      </w:r>
    </w:p>
    <w:p w:rsidR="00547BB9" w:rsidRPr="00D75038" w:rsidRDefault="00A965F6" w:rsidP="00547BB9">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w:t>
      </w:r>
      <w:r w:rsidR="00547BB9" w:rsidRPr="00D75038">
        <w:rPr>
          <w:rFonts w:ascii="楷体_GB2312" w:eastAsia="楷体_GB2312" w:cs="楷体_GB2312" w:hint="eastAsia"/>
          <w:kern w:val="0"/>
          <w:szCs w:val="21"/>
        </w:rPr>
        <w:t>政府采购支出情况。</w:t>
      </w:r>
    </w:p>
    <w:p w:rsidR="000D7F22" w:rsidRDefault="00547BB9" w:rsidP="000D7F22">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proofErr w:type="gramStart"/>
      <w:r w:rsidRPr="00D75038">
        <w:rPr>
          <w:rFonts w:ascii="仿宋_GB2312" w:eastAsia="仿宋_GB2312" w:cs="仿宋_GB2312" w:hint="eastAsia"/>
          <w:kern w:val="0"/>
          <w:szCs w:val="21"/>
        </w:rPr>
        <w:t>年</w:t>
      </w:r>
      <w:r>
        <w:rPr>
          <w:rFonts w:ascii="仿宋_GB2312" w:eastAsia="仿宋_GB2312" w:cs="仿宋_GB2312" w:hint="eastAsia"/>
          <w:kern w:val="0"/>
          <w:szCs w:val="21"/>
        </w:rPr>
        <w:t>市人</w:t>
      </w:r>
      <w:proofErr w:type="gramEnd"/>
      <w:r>
        <w:rPr>
          <w:rFonts w:ascii="仿宋_GB2312" w:eastAsia="仿宋_GB2312" w:cs="仿宋_GB2312" w:hint="eastAsia"/>
          <w:kern w:val="0"/>
          <w:szCs w:val="21"/>
        </w:rPr>
        <w:t>大办</w:t>
      </w:r>
      <w:r w:rsidRPr="00D75038">
        <w:rPr>
          <w:rFonts w:ascii="仿宋_GB2312" w:eastAsia="仿宋_GB2312" w:cs="仿宋_GB2312" w:hint="eastAsia"/>
          <w:kern w:val="0"/>
          <w:szCs w:val="21"/>
        </w:rPr>
        <w:t>政府采购支出总额</w:t>
      </w:r>
      <w:r>
        <w:rPr>
          <w:rFonts w:ascii="仿宋_GB2312" w:eastAsia="仿宋_GB2312" w:cs="仿宋_GB2312" w:hint="eastAsia"/>
          <w:kern w:val="0"/>
          <w:szCs w:val="21"/>
        </w:rPr>
        <w:t xml:space="preserve"> 10.36</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Pr>
          <w:rFonts w:ascii="仿宋_GB2312" w:eastAsia="仿宋_GB2312" w:cs="仿宋_GB2312" w:hint="eastAsia"/>
          <w:kern w:val="0"/>
          <w:szCs w:val="21"/>
        </w:rPr>
        <w:t>主要用于采购办公设备</w:t>
      </w:r>
      <w:r w:rsidR="000D7F22">
        <w:rPr>
          <w:rFonts w:ascii="仿宋_GB2312" w:eastAsia="仿宋_GB2312" w:cs="仿宋_GB2312" w:hint="eastAsia"/>
          <w:kern w:val="0"/>
          <w:szCs w:val="21"/>
        </w:rPr>
        <w:t>，具体情况如下：</w:t>
      </w:r>
    </w:p>
    <w:p w:rsidR="000D7F22" w:rsidRPr="000D7F22" w:rsidRDefault="000D7F22" w:rsidP="000D7F22">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w:t>
      </w:r>
      <w:r w:rsidRPr="000D7F22">
        <w:rPr>
          <w:rFonts w:ascii="仿宋_GB2312" w:eastAsia="仿宋_GB2312" w:cs="仿宋_GB2312" w:hint="eastAsia"/>
          <w:kern w:val="0"/>
          <w:szCs w:val="21"/>
        </w:rPr>
        <w:t>以电子反拍的形式成功采购一台挂壁式空调设备并安装使用；</w:t>
      </w:r>
    </w:p>
    <w:p w:rsidR="000D7F22" w:rsidRPr="000D7F22" w:rsidRDefault="000D7F22" w:rsidP="000D7F22">
      <w:pPr>
        <w:autoSpaceDE w:val="0"/>
        <w:autoSpaceDN w:val="0"/>
        <w:adjustRightInd w:val="0"/>
        <w:spacing w:line="520" w:lineRule="exact"/>
        <w:rPr>
          <w:rFonts w:ascii="仿宋_GB2312" w:eastAsia="仿宋_GB2312" w:cs="仿宋_GB2312"/>
          <w:kern w:val="0"/>
          <w:szCs w:val="21"/>
        </w:rPr>
      </w:pPr>
      <w:r w:rsidRPr="000D7F22">
        <w:rPr>
          <w:rFonts w:ascii="仿宋_GB2312" w:eastAsia="仿宋_GB2312" w:cs="仿宋_GB2312" w:hint="eastAsia"/>
          <w:kern w:val="0"/>
          <w:szCs w:val="21"/>
        </w:rPr>
        <w:t>（2）以电子反拍的形式成功采购3台台式电脑、1台交换机、4台打印机及2台吸尘机</w:t>
      </w:r>
      <w:r>
        <w:rPr>
          <w:rFonts w:ascii="仿宋_GB2312" w:eastAsia="仿宋_GB2312" w:cs="仿宋_GB2312" w:hint="eastAsia"/>
          <w:kern w:val="0"/>
          <w:szCs w:val="21"/>
        </w:rPr>
        <w:t>；</w:t>
      </w:r>
    </w:p>
    <w:p w:rsidR="00547BB9" w:rsidRPr="00D75038" w:rsidRDefault="000D7F22" w:rsidP="000D7F22">
      <w:pPr>
        <w:autoSpaceDE w:val="0"/>
        <w:autoSpaceDN w:val="0"/>
        <w:adjustRightInd w:val="0"/>
        <w:spacing w:line="520" w:lineRule="exact"/>
        <w:rPr>
          <w:rFonts w:ascii="仿宋_GB2312" w:eastAsia="仿宋_GB2312" w:cs="仿宋_GB2312"/>
          <w:kern w:val="0"/>
          <w:szCs w:val="21"/>
        </w:rPr>
      </w:pPr>
      <w:r w:rsidRPr="000D7F22">
        <w:rPr>
          <w:rFonts w:ascii="仿宋_GB2312" w:eastAsia="仿宋_GB2312" w:cs="仿宋_GB2312" w:hint="eastAsia"/>
          <w:kern w:val="0"/>
          <w:szCs w:val="21"/>
        </w:rPr>
        <w:t>（3）以自行采购形式购买了财经委一套保险柜及置换部分委、办、室的办公桌椅等。</w:t>
      </w:r>
      <w:r w:rsidR="00547BB9" w:rsidRPr="00D75038">
        <w:rPr>
          <w:rFonts w:ascii="仿宋_GB2312" w:eastAsia="仿宋_GB2312" w:cs="仿宋_GB2312"/>
          <w:kern w:val="0"/>
          <w:szCs w:val="21"/>
        </w:rPr>
        <w:t xml:space="preserve"> </w:t>
      </w:r>
    </w:p>
    <w:p w:rsidR="00547BB9" w:rsidRPr="00D75038" w:rsidRDefault="00A965F6" w:rsidP="00547BB9">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lastRenderedPageBreak/>
        <w:t>（二）</w:t>
      </w:r>
      <w:r w:rsidR="00547BB9" w:rsidRPr="00D75038">
        <w:rPr>
          <w:rFonts w:ascii="楷体_GB2312" w:eastAsia="楷体_GB2312" w:cs="楷体_GB2312" w:hint="eastAsia"/>
          <w:kern w:val="0"/>
          <w:szCs w:val="21"/>
        </w:rPr>
        <w:t>国有资产占用情况。</w:t>
      </w:r>
    </w:p>
    <w:p w:rsidR="00547BB9" w:rsidRPr="00D75038" w:rsidRDefault="00547BB9" w:rsidP="000D7F22">
      <w:pPr>
        <w:autoSpaceDE w:val="0"/>
        <w:autoSpaceDN w:val="0"/>
        <w:adjustRightInd w:val="0"/>
        <w:spacing w:line="520" w:lineRule="exact"/>
        <w:ind w:firstLineChars="100" w:firstLine="210"/>
        <w:rPr>
          <w:rFonts w:ascii="仿宋_GB2312" w:eastAsia="仿宋_GB2312" w:cs="仿宋_GB2312"/>
          <w:kern w:val="0"/>
          <w:szCs w:val="21"/>
        </w:rPr>
      </w:pPr>
      <w:r w:rsidRPr="00D75038">
        <w:rPr>
          <w:rFonts w:ascii="仿宋_GB2312" w:eastAsia="仿宋_GB2312" w:cs="仿宋_GB2312" w:hint="eastAsia"/>
          <w:kern w:val="0"/>
          <w:szCs w:val="21"/>
        </w:rPr>
        <w:t>截至</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Pr="00D75038">
        <w:rPr>
          <w:rFonts w:ascii="仿宋_GB2312" w:eastAsia="仿宋_GB2312" w:cs="仿宋_GB2312"/>
          <w:kern w:val="0"/>
          <w:szCs w:val="21"/>
        </w:rPr>
        <w:t xml:space="preserve">12 </w:t>
      </w:r>
      <w:r w:rsidRPr="00D75038">
        <w:rPr>
          <w:rFonts w:ascii="仿宋_GB2312" w:eastAsia="仿宋_GB2312" w:cs="仿宋_GB2312" w:hint="eastAsia"/>
          <w:kern w:val="0"/>
          <w:szCs w:val="21"/>
        </w:rPr>
        <w:t>月</w:t>
      </w:r>
      <w:r w:rsidRPr="00D75038">
        <w:rPr>
          <w:rFonts w:ascii="仿宋_GB2312" w:eastAsia="仿宋_GB2312" w:cs="仿宋_GB2312"/>
          <w:kern w:val="0"/>
          <w:szCs w:val="21"/>
        </w:rPr>
        <w:t xml:space="preserve">31 </w:t>
      </w:r>
      <w:r w:rsidRPr="00D75038">
        <w:rPr>
          <w:rFonts w:ascii="仿宋_GB2312" w:eastAsia="仿宋_GB2312" w:cs="仿宋_GB2312" w:hint="eastAsia"/>
          <w:kern w:val="0"/>
          <w:szCs w:val="21"/>
        </w:rPr>
        <w:t>日，</w:t>
      </w:r>
      <w:r>
        <w:rPr>
          <w:rFonts w:ascii="仿宋_GB2312" w:eastAsia="仿宋_GB2312" w:cs="仿宋_GB2312" w:hint="eastAsia"/>
          <w:kern w:val="0"/>
          <w:szCs w:val="21"/>
        </w:rPr>
        <w:t>市人大办</w:t>
      </w:r>
      <w:r w:rsidR="000D7F22">
        <w:rPr>
          <w:rFonts w:ascii="仿宋_GB2312" w:eastAsia="仿宋_GB2312" w:cs="仿宋_GB2312" w:hint="eastAsia"/>
          <w:kern w:val="0"/>
          <w:szCs w:val="21"/>
        </w:rPr>
        <w:t>拥有一栋办公用房。占地面积为4757平方米，价值189万元。</w:t>
      </w:r>
      <w:r w:rsidRPr="00D75038">
        <w:rPr>
          <w:rFonts w:ascii="仿宋_GB2312" w:eastAsia="仿宋_GB2312" w:cs="仿宋_GB2312" w:hint="eastAsia"/>
          <w:kern w:val="0"/>
          <w:szCs w:val="21"/>
        </w:rPr>
        <w:t>共有</w:t>
      </w:r>
      <w:r w:rsidR="000D7F22">
        <w:rPr>
          <w:rFonts w:ascii="仿宋_GB2312" w:eastAsia="仿宋_GB2312" w:cs="仿宋_GB2312" w:hint="eastAsia"/>
          <w:kern w:val="0"/>
          <w:szCs w:val="21"/>
        </w:rPr>
        <w:t>一般公务用车20辆</w:t>
      </w:r>
      <w:r w:rsidRPr="00D75038">
        <w:rPr>
          <w:rFonts w:ascii="仿宋_GB2312" w:eastAsia="仿宋_GB2312" w:cs="仿宋_GB2312" w:hint="eastAsia"/>
          <w:kern w:val="0"/>
          <w:szCs w:val="21"/>
        </w:rPr>
        <w:t>。</w:t>
      </w:r>
    </w:p>
    <w:p w:rsidR="00A965F6" w:rsidRPr="0000755D" w:rsidRDefault="00A965F6" w:rsidP="0000755D">
      <w:pPr>
        <w:autoSpaceDE w:val="0"/>
        <w:autoSpaceDN w:val="0"/>
        <w:adjustRightInd w:val="0"/>
        <w:spacing w:line="520" w:lineRule="exact"/>
        <w:jc w:val="center"/>
        <w:rPr>
          <w:rFonts w:ascii="楷体" w:eastAsia="楷体" w:hAnsi="楷体" w:cs="仿宋_GB2312"/>
          <w:b/>
          <w:kern w:val="0"/>
          <w:szCs w:val="21"/>
        </w:rPr>
      </w:pPr>
      <w:r w:rsidRPr="0000755D">
        <w:rPr>
          <w:rFonts w:ascii="楷体" w:eastAsia="楷体" w:hAnsi="楷体" w:cs="仿宋_GB2312" w:hint="eastAsia"/>
          <w:b/>
          <w:kern w:val="0"/>
          <w:szCs w:val="21"/>
        </w:rPr>
        <w:t>第四部分</w:t>
      </w:r>
      <w:r w:rsidRPr="0000755D">
        <w:rPr>
          <w:rFonts w:ascii="楷体" w:eastAsia="楷体" w:hAnsi="楷体" w:cs="仿宋_GB2312"/>
          <w:b/>
          <w:kern w:val="0"/>
          <w:szCs w:val="21"/>
        </w:rPr>
        <w:t xml:space="preserve"> </w:t>
      </w:r>
      <w:r w:rsidRPr="0000755D">
        <w:rPr>
          <w:rFonts w:ascii="楷体" w:eastAsia="楷体" w:hAnsi="楷体" w:cs="仿宋_GB2312" w:hint="eastAsia"/>
          <w:b/>
          <w:kern w:val="0"/>
          <w:szCs w:val="21"/>
        </w:rPr>
        <w:t>名词解释</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一、财政拨款收入：指中央财政当年拨付的资金。</w:t>
      </w:r>
      <w:bookmarkStart w:id="1" w:name="_GoBack"/>
      <w:bookmarkEnd w:id="1"/>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二、事业收入：指事业单位开展专业业务活动及辅助活动所取得的收入。如：中国财政杂志社的刊物发行收入，中国注册会计师协会、中国资产评估协会、中国国债协会、中国会计学会收取的会费收入等。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三、经营收入：指事业单位在专业业务活动及其辅助活动之外开展非独立核算经营活动取得的收入。如：中国财政杂志社广告收入等。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四、其他收入：指除上述“财政拨款收入”、“事业收入”、“经营收入”等以外的收入。主要是按规定动用的售房收入、存款利息收入等。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六、年初结转和结余：指以前年度尚未完成、结转到本年按有关规定继续使用的资金。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七、一般公共服务（类）</w:t>
      </w:r>
      <w:r w:rsidR="000D7F22">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事务（款）行政运行（项）：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指</w:t>
      </w:r>
      <w:r w:rsidR="00AC5133">
        <w:rPr>
          <w:rFonts w:ascii="仿宋_GB2312" w:eastAsia="仿宋_GB2312" w:cs="仿宋_GB2312" w:hint="eastAsia"/>
          <w:kern w:val="0"/>
          <w:szCs w:val="21"/>
        </w:rPr>
        <w:t>市人大办</w:t>
      </w:r>
      <w:r w:rsidR="000D7F22">
        <w:rPr>
          <w:rFonts w:ascii="仿宋_GB2312" w:eastAsia="仿宋_GB2312" w:cs="仿宋_GB2312" w:hint="eastAsia"/>
          <w:kern w:val="0"/>
          <w:szCs w:val="21"/>
        </w:rPr>
        <w:t>行政单位及参照公务员法管理的事业单位</w:t>
      </w:r>
      <w:r w:rsidRPr="00D75038">
        <w:rPr>
          <w:rFonts w:ascii="仿宋_GB2312" w:eastAsia="仿宋_GB2312" w:cs="仿宋_GB2312" w:hint="eastAsia"/>
          <w:kern w:val="0"/>
          <w:szCs w:val="21"/>
        </w:rPr>
        <w:t>用于保障机构正常运行、开展日常工作的基本支出。</w:t>
      </w:r>
    </w:p>
    <w:p w:rsidR="00A965F6" w:rsidRPr="00D75038" w:rsidRDefault="000D7F22"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八、一般公共服务（类）人大</w:t>
      </w:r>
      <w:r w:rsidR="00A965F6" w:rsidRPr="00D75038">
        <w:rPr>
          <w:rFonts w:ascii="仿宋_GB2312" w:eastAsia="仿宋_GB2312" w:cs="仿宋_GB2312" w:hint="eastAsia"/>
          <w:kern w:val="0"/>
          <w:szCs w:val="21"/>
        </w:rPr>
        <w:t>事务（款）一般行政管理事务（项）：指</w:t>
      </w:r>
      <w:r w:rsidR="00AC5133">
        <w:rPr>
          <w:rFonts w:ascii="仿宋_GB2312" w:eastAsia="仿宋_GB2312" w:cs="仿宋_GB2312" w:hint="eastAsia"/>
          <w:kern w:val="0"/>
          <w:szCs w:val="21"/>
        </w:rPr>
        <w:t>市人大办</w:t>
      </w:r>
      <w:r w:rsidR="00A965F6" w:rsidRPr="00D75038">
        <w:rPr>
          <w:rFonts w:ascii="仿宋_GB2312" w:eastAsia="仿宋_GB2312" w:cs="仿宋_GB2312" w:hint="eastAsia"/>
          <w:kern w:val="0"/>
          <w:szCs w:val="21"/>
        </w:rPr>
        <w:t>行政单位开展</w:t>
      </w:r>
      <w:r>
        <w:rPr>
          <w:rFonts w:ascii="仿宋_GB2312" w:eastAsia="仿宋_GB2312" w:cs="仿宋_GB2312" w:hint="eastAsia"/>
          <w:kern w:val="0"/>
          <w:szCs w:val="21"/>
        </w:rPr>
        <w:t>人大各项专项工作</w:t>
      </w:r>
      <w:r w:rsidR="00A965F6" w:rsidRPr="00D75038">
        <w:rPr>
          <w:rFonts w:ascii="仿宋_GB2312" w:eastAsia="仿宋_GB2312" w:cs="仿宋_GB2312" w:hint="eastAsia"/>
          <w:kern w:val="0"/>
          <w:szCs w:val="21"/>
        </w:rPr>
        <w:t>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九、一般公共服务（类）</w:t>
      </w:r>
      <w:r w:rsidR="000D7F22">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事务（款）机关服务（项）：指</w:t>
      </w:r>
      <w:r w:rsidR="00AC5133">
        <w:rPr>
          <w:rFonts w:ascii="仿宋_GB2312" w:eastAsia="仿宋_GB2312" w:cs="仿宋_GB2312" w:hint="eastAsia"/>
          <w:kern w:val="0"/>
          <w:szCs w:val="21"/>
        </w:rPr>
        <w:t>市人大办</w:t>
      </w:r>
      <w:r w:rsidRPr="00D75038">
        <w:rPr>
          <w:rFonts w:ascii="仿宋_GB2312" w:eastAsia="仿宋_GB2312" w:cs="仿宋_GB2312" w:hint="eastAsia"/>
          <w:kern w:val="0"/>
          <w:szCs w:val="21"/>
        </w:rPr>
        <w:t>机关服务中心</w:t>
      </w:r>
      <w:r w:rsidR="000D7F22" w:rsidRPr="00D75038">
        <w:rPr>
          <w:rFonts w:ascii="仿宋_GB2312" w:eastAsia="仿宋_GB2312" w:cs="仿宋_GB2312" w:hint="eastAsia"/>
          <w:kern w:val="0"/>
          <w:szCs w:val="21"/>
        </w:rPr>
        <w:t>保障机构正常运行、开展日常工作的基本支出</w:t>
      </w:r>
      <w:r w:rsidRPr="00D75038">
        <w:rPr>
          <w:rFonts w:ascii="仿宋_GB2312" w:eastAsia="仿宋_GB2312" w:cs="仿宋_GB2312" w:hint="eastAsia"/>
          <w:kern w:val="0"/>
          <w:szCs w:val="21"/>
        </w:rPr>
        <w:t>。</w:t>
      </w:r>
    </w:p>
    <w:p w:rsidR="00A965F6" w:rsidRDefault="00A965F6" w:rsidP="000D7F22">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0D7F22">
        <w:rPr>
          <w:rFonts w:ascii="仿宋_GB2312" w:eastAsia="仿宋_GB2312" w:cs="仿宋_GB2312" w:hint="eastAsia"/>
          <w:kern w:val="0"/>
          <w:szCs w:val="21"/>
        </w:rPr>
        <w:t>一般公共服务（类）人大事务（款）人大会议（项）：</w:t>
      </w:r>
      <w:proofErr w:type="gramStart"/>
      <w:r w:rsidR="000D7F22">
        <w:rPr>
          <w:rFonts w:ascii="仿宋_GB2312" w:eastAsia="仿宋_GB2312" w:cs="仿宋_GB2312" w:hint="eastAsia"/>
          <w:kern w:val="0"/>
          <w:szCs w:val="21"/>
        </w:rPr>
        <w:t>指召开</w:t>
      </w:r>
      <w:proofErr w:type="gramEnd"/>
      <w:r w:rsidR="000D7F22">
        <w:rPr>
          <w:rFonts w:ascii="仿宋_GB2312" w:eastAsia="仿宋_GB2312" w:cs="仿宋_GB2312" w:hint="eastAsia"/>
          <w:kern w:val="0"/>
          <w:szCs w:val="21"/>
        </w:rPr>
        <w:t>全市人民代表大会会议支出。</w:t>
      </w:r>
    </w:p>
    <w:p w:rsidR="000D7F22" w:rsidRDefault="000D7F22" w:rsidP="000D7F22">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十一、一般公共服务（类）人大事务（款）人大立法（项）：</w:t>
      </w:r>
      <w:proofErr w:type="gramStart"/>
      <w:r>
        <w:rPr>
          <w:rFonts w:ascii="仿宋_GB2312" w:eastAsia="仿宋_GB2312" w:cs="仿宋_GB2312" w:hint="eastAsia"/>
          <w:kern w:val="0"/>
          <w:szCs w:val="21"/>
        </w:rPr>
        <w:t>指保障</w:t>
      </w:r>
      <w:proofErr w:type="gramEnd"/>
      <w:r>
        <w:rPr>
          <w:rFonts w:ascii="仿宋_GB2312" w:eastAsia="仿宋_GB2312" w:cs="仿宋_GB2312" w:hint="eastAsia"/>
          <w:kern w:val="0"/>
          <w:szCs w:val="21"/>
        </w:rPr>
        <w:t>地方立法工作开展的基本支出。</w:t>
      </w:r>
    </w:p>
    <w:p w:rsidR="004923F7" w:rsidRPr="000D7F22" w:rsidRDefault="004923F7" w:rsidP="000D7F22">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十二、一般公共服务（类）人大事务（款）代表工作（项）：指用于人大代表开展视察调研工作的基本支出。</w:t>
      </w:r>
    </w:p>
    <w:p w:rsidR="00A965F6" w:rsidRPr="00D75038" w:rsidRDefault="004923F7"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十三</w:t>
      </w:r>
      <w:r w:rsidR="00A965F6" w:rsidRPr="00D75038">
        <w:rPr>
          <w:rFonts w:ascii="仿宋_GB2312" w:eastAsia="仿宋_GB2312" w:cs="仿宋_GB2312" w:hint="eastAsia"/>
          <w:kern w:val="0"/>
          <w:szCs w:val="21"/>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A965F6" w:rsidRPr="00D75038">
        <w:rPr>
          <w:rFonts w:ascii="仿宋_GB2312" w:eastAsia="仿宋_GB2312" w:cs="仿宋_GB2312"/>
          <w:kern w:val="0"/>
          <w:szCs w:val="21"/>
        </w:rPr>
        <w:t>5%</w:t>
      </w:r>
      <w:r w:rsidR="00A965F6" w:rsidRPr="00D75038">
        <w:rPr>
          <w:rFonts w:ascii="仿宋_GB2312" w:eastAsia="仿宋_GB2312" w:cs="仿宋_GB2312" w:hint="eastAsia"/>
          <w:kern w:val="0"/>
          <w:szCs w:val="21"/>
        </w:rPr>
        <w:t>，最高不超过</w:t>
      </w:r>
      <w:r w:rsidR="00A965F6" w:rsidRPr="00D75038">
        <w:rPr>
          <w:rFonts w:ascii="仿宋_GB2312" w:eastAsia="仿宋_GB2312" w:cs="仿宋_GB2312"/>
          <w:kern w:val="0"/>
          <w:szCs w:val="21"/>
        </w:rPr>
        <w:t>12%</w:t>
      </w:r>
      <w:r w:rsidR="00A965F6" w:rsidRPr="00D75038">
        <w:rPr>
          <w:rFonts w:ascii="仿宋_GB2312" w:eastAsia="仿宋_GB2312" w:cs="仿宋_GB2312" w:hint="eastAsia"/>
          <w:kern w:val="0"/>
          <w:szCs w:val="21"/>
        </w:rPr>
        <w:t>，缴存基数为职工本人上年工资，目前已实施约</w:t>
      </w:r>
      <w:r w:rsidR="00A965F6" w:rsidRPr="00D75038">
        <w:rPr>
          <w:rFonts w:ascii="仿宋_GB2312" w:eastAsia="仿宋_GB2312" w:cs="仿宋_GB2312"/>
          <w:kern w:val="0"/>
          <w:szCs w:val="21"/>
        </w:rPr>
        <w:t xml:space="preserve">20 </w:t>
      </w:r>
      <w:r w:rsidR="00A965F6" w:rsidRPr="00D75038">
        <w:rPr>
          <w:rFonts w:ascii="仿宋_GB2312" w:eastAsia="仿宋_GB2312" w:cs="仿宋_GB2312" w:hint="eastAsia"/>
          <w:kern w:val="0"/>
          <w:szCs w:val="21"/>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w:t>
      </w:r>
      <w:r w:rsidR="00A965F6" w:rsidRPr="00D75038">
        <w:rPr>
          <w:rFonts w:ascii="仿宋_GB2312" w:eastAsia="仿宋_GB2312" w:cs="仿宋_GB2312" w:hint="eastAsia"/>
          <w:kern w:val="0"/>
          <w:szCs w:val="21"/>
        </w:rPr>
        <w:lastRenderedPageBreak/>
        <w:t>家统一规定的岗位工资、薪级工资、绩效工资、艰苦边远地区津贴、特殊岗位津贴等。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四</w:t>
      </w:r>
      <w:r w:rsidRPr="00D75038">
        <w:rPr>
          <w:rFonts w:ascii="仿宋_GB2312" w:eastAsia="仿宋_GB2312" w:cs="仿宋_GB2312" w:hint="eastAsia"/>
          <w:kern w:val="0"/>
          <w:szCs w:val="21"/>
        </w:rPr>
        <w:t>、结余分配：指事业单位按规定提取的职工福利基金、事业基金和缴纳的所得税，以及建设单位按规定应交回的基本建设竣工项目结余资金。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五</w:t>
      </w:r>
      <w:r w:rsidRPr="00D75038">
        <w:rPr>
          <w:rFonts w:ascii="仿宋_GB2312" w:eastAsia="仿宋_GB2312" w:cs="仿宋_GB2312" w:hint="eastAsia"/>
          <w:kern w:val="0"/>
          <w:szCs w:val="21"/>
        </w:rPr>
        <w:t>、年末结转和结余：指本年度或以前年度预算安排、因客观条件发生变化无法按原计划实施，需要延迟到以后年度按有关规定继续使用的资金。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六</w:t>
      </w:r>
      <w:r w:rsidRPr="00D75038">
        <w:rPr>
          <w:rFonts w:ascii="仿宋_GB2312" w:eastAsia="仿宋_GB2312" w:cs="仿宋_GB2312" w:hint="eastAsia"/>
          <w:kern w:val="0"/>
          <w:szCs w:val="21"/>
        </w:rPr>
        <w:t>、基本支出：指为保障机构正常运转、完成日常工作任务而发生的人员支出和公用支出。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七</w:t>
      </w:r>
      <w:r w:rsidRPr="00D75038">
        <w:rPr>
          <w:rFonts w:ascii="仿宋_GB2312" w:eastAsia="仿宋_GB2312" w:cs="仿宋_GB2312" w:hint="eastAsia"/>
          <w:kern w:val="0"/>
          <w:szCs w:val="21"/>
        </w:rPr>
        <w:t>、项目支出：指在基本支出之外为完成特定行政任务和事业发展目标所发生的支出。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八</w:t>
      </w:r>
      <w:r w:rsidRPr="00D75038">
        <w:rPr>
          <w:rFonts w:ascii="仿宋_GB2312" w:eastAsia="仿宋_GB2312" w:cs="仿宋_GB2312" w:hint="eastAsia"/>
          <w:kern w:val="0"/>
          <w:szCs w:val="21"/>
        </w:rPr>
        <w:t>、</w:t>
      </w:r>
      <w:r w:rsidR="004923F7" w:rsidRPr="00D75038">
        <w:rPr>
          <w:rFonts w:ascii="仿宋_GB2312" w:eastAsia="仿宋_GB2312" w:cs="仿宋_GB2312" w:hint="eastAsia"/>
          <w:kern w:val="0"/>
          <w:szCs w:val="21"/>
        </w:rPr>
        <w:t>三公</w:t>
      </w:r>
      <w:proofErr w:type="gramStart"/>
      <w:r w:rsidR="004923F7" w:rsidRPr="00D75038">
        <w:rPr>
          <w:rFonts w:ascii="仿宋_GB2312" w:eastAsia="仿宋_GB2312" w:cs="仿宋_GB2312" w:hint="eastAsia"/>
          <w:kern w:val="0"/>
          <w:szCs w:val="21"/>
        </w:rPr>
        <w:t>”</w:t>
      </w:r>
      <w:proofErr w:type="gramEnd"/>
      <w:r w:rsidR="004923F7" w:rsidRPr="00D75038">
        <w:rPr>
          <w:rFonts w:ascii="仿宋_GB2312" w:eastAsia="仿宋_GB2312" w:cs="仿宋_GB2312" w:hint="eastAsia"/>
          <w:kern w:val="0"/>
          <w:szCs w:val="21"/>
        </w:rPr>
        <w:t>经费：纳入中央财政预决算管理的“三公”经费，是指中央部门用财政拨款安排的因公出国（境）费、公务用车购置及运行费和公务接待费。其中，因公出国（境）</w:t>
      </w:r>
      <w:proofErr w:type="gramStart"/>
      <w:r w:rsidR="004923F7" w:rsidRPr="00D75038">
        <w:rPr>
          <w:rFonts w:ascii="仿宋_GB2312" w:eastAsia="仿宋_GB2312" w:cs="仿宋_GB2312" w:hint="eastAsia"/>
          <w:kern w:val="0"/>
          <w:szCs w:val="21"/>
        </w:rPr>
        <w:t>费反映</w:t>
      </w:r>
      <w:proofErr w:type="gramEnd"/>
      <w:r w:rsidR="004923F7" w:rsidRPr="00D75038">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004923F7" w:rsidRPr="00D75038">
        <w:rPr>
          <w:rFonts w:ascii="仿宋_GB2312" w:eastAsia="仿宋_GB2312" w:cs="仿宋_GB2312" w:hint="eastAsia"/>
          <w:kern w:val="0"/>
          <w:szCs w:val="21"/>
        </w:rPr>
        <w:t>费反映</w:t>
      </w:r>
      <w:proofErr w:type="gramEnd"/>
      <w:r w:rsidR="004923F7" w:rsidRPr="00D75038">
        <w:rPr>
          <w:rFonts w:ascii="仿宋_GB2312" w:eastAsia="仿宋_GB2312" w:cs="仿宋_GB2312" w:hint="eastAsia"/>
          <w:kern w:val="0"/>
          <w:szCs w:val="21"/>
        </w:rPr>
        <w:t>单位公务用车车辆购置支出（</w:t>
      </w:r>
      <w:proofErr w:type="gramStart"/>
      <w:r w:rsidR="004923F7" w:rsidRPr="00D75038">
        <w:rPr>
          <w:rFonts w:ascii="仿宋_GB2312" w:eastAsia="仿宋_GB2312" w:cs="仿宋_GB2312" w:hint="eastAsia"/>
          <w:kern w:val="0"/>
          <w:szCs w:val="21"/>
        </w:rPr>
        <w:t>含车辆</w:t>
      </w:r>
      <w:proofErr w:type="gramEnd"/>
      <w:r w:rsidR="004923F7" w:rsidRPr="00D75038">
        <w:rPr>
          <w:rFonts w:ascii="仿宋_GB2312" w:eastAsia="仿宋_GB2312" w:cs="仿宋_GB2312" w:hint="eastAsia"/>
          <w:kern w:val="0"/>
          <w:szCs w:val="21"/>
        </w:rPr>
        <w:t>购置税）及租用费、燃料费、维修费、过路过桥费、保险费、安全奖励费用等支出；公务接待</w:t>
      </w:r>
      <w:proofErr w:type="gramStart"/>
      <w:r w:rsidR="004923F7" w:rsidRPr="00D75038">
        <w:rPr>
          <w:rFonts w:ascii="仿宋_GB2312" w:eastAsia="仿宋_GB2312" w:cs="仿宋_GB2312" w:hint="eastAsia"/>
          <w:kern w:val="0"/>
          <w:szCs w:val="21"/>
        </w:rPr>
        <w:t>费反映</w:t>
      </w:r>
      <w:proofErr w:type="gramEnd"/>
      <w:r w:rsidR="004923F7" w:rsidRPr="00D75038">
        <w:rPr>
          <w:rFonts w:ascii="仿宋_GB2312" w:eastAsia="仿宋_GB2312" w:cs="仿宋_GB2312" w:hint="eastAsia"/>
          <w:kern w:val="0"/>
          <w:szCs w:val="21"/>
        </w:rPr>
        <w:t>单位按规定开支的各类公务接待（含外宾接待）支出。</w:t>
      </w:r>
    </w:p>
    <w:p w:rsidR="007E5223" w:rsidRPr="00CA7786" w:rsidRDefault="007E5223" w:rsidP="00CA7786">
      <w:pPr>
        <w:autoSpaceDE w:val="0"/>
        <w:autoSpaceDN w:val="0"/>
        <w:adjustRightInd w:val="0"/>
        <w:spacing w:line="520" w:lineRule="exact"/>
        <w:rPr>
          <w:rFonts w:ascii="仿宋_GB2312" w:eastAsia="仿宋_GB2312" w:cs="仿宋_GB2312"/>
          <w:kern w:val="0"/>
          <w:szCs w:val="21"/>
        </w:rPr>
      </w:pPr>
    </w:p>
    <w:sectPr w:rsidR="007E5223" w:rsidRPr="00CA7786"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42" w:rsidRDefault="00857942" w:rsidP="00D75038">
      <w:r>
        <w:separator/>
      </w:r>
    </w:p>
  </w:endnote>
  <w:endnote w:type="continuationSeparator" w:id="0">
    <w:p w:rsidR="00857942" w:rsidRDefault="00857942"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42" w:rsidRDefault="00857942" w:rsidP="00D75038">
      <w:r>
        <w:separator/>
      </w:r>
    </w:p>
  </w:footnote>
  <w:footnote w:type="continuationSeparator" w:id="0">
    <w:p w:rsidR="00857942" w:rsidRDefault="00857942"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0755D"/>
    <w:rsid w:val="000D7F22"/>
    <w:rsid w:val="0019312A"/>
    <w:rsid w:val="002319E9"/>
    <w:rsid w:val="00345BCA"/>
    <w:rsid w:val="00392C79"/>
    <w:rsid w:val="00405C0F"/>
    <w:rsid w:val="0041786C"/>
    <w:rsid w:val="00436EBF"/>
    <w:rsid w:val="004923F7"/>
    <w:rsid w:val="00547BB9"/>
    <w:rsid w:val="0079561F"/>
    <w:rsid w:val="007A7F40"/>
    <w:rsid w:val="007E5223"/>
    <w:rsid w:val="00857942"/>
    <w:rsid w:val="008C15F3"/>
    <w:rsid w:val="00975B00"/>
    <w:rsid w:val="009934AB"/>
    <w:rsid w:val="009C69F9"/>
    <w:rsid w:val="009E618E"/>
    <w:rsid w:val="00A965F6"/>
    <w:rsid w:val="00AC5133"/>
    <w:rsid w:val="00C80386"/>
    <w:rsid w:val="00CA7786"/>
    <w:rsid w:val="00D75038"/>
    <w:rsid w:val="00E07E9A"/>
    <w:rsid w:val="00E33BAA"/>
    <w:rsid w:val="00EE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41786C"/>
    <w:rPr>
      <w:sz w:val="18"/>
      <w:szCs w:val="18"/>
    </w:rPr>
  </w:style>
  <w:style w:type="character" w:customStyle="1" w:styleId="Char1">
    <w:name w:val="批注框文本 Char"/>
    <w:basedOn w:val="a0"/>
    <w:link w:val="a5"/>
    <w:uiPriority w:val="99"/>
    <w:semiHidden/>
    <w:rsid w:val="00417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41786C"/>
    <w:rPr>
      <w:sz w:val="18"/>
      <w:szCs w:val="18"/>
    </w:rPr>
  </w:style>
  <w:style w:type="character" w:customStyle="1" w:styleId="Char1">
    <w:name w:val="批注框文本 Char"/>
    <w:basedOn w:val="a0"/>
    <w:link w:val="a5"/>
    <w:uiPriority w:val="99"/>
    <w:semiHidden/>
    <w:rsid w:val="004178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825</Words>
  <Characters>4709</Characters>
  <Application>Microsoft Office Word</Application>
  <DocSecurity>0</DocSecurity>
  <Lines>39</Lines>
  <Paragraphs>11</Paragraphs>
  <ScaleCrop>false</ScaleCrop>
  <Company>Sky123.Org</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2016-10-14T09:50:00Z</dcterms:created>
  <dcterms:modified xsi:type="dcterms:W3CDTF">2016-10-17T02:35:00Z</dcterms:modified>
</cp:coreProperties>
</file>