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415" w:rsidRPr="00D75038" w:rsidRDefault="00837415" w:rsidP="00837415">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目</w:t>
      </w:r>
      <w:r w:rsidRPr="00D75038">
        <w:rPr>
          <w:rFonts w:ascii="黑体" w:eastAsia="黑体" w:cs="黑体"/>
          <w:b/>
          <w:kern w:val="0"/>
          <w:szCs w:val="21"/>
        </w:rPr>
        <w:t xml:space="preserve"> </w:t>
      </w:r>
      <w:r w:rsidRPr="00D75038">
        <w:rPr>
          <w:rFonts w:ascii="黑体" w:eastAsia="黑体" w:cs="黑体" w:hint="eastAsia"/>
          <w:b/>
          <w:kern w:val="0"/>
          <w:szCs w:val="21"/>
        </w:rPr>
        <w:t>录</w:t>
      </w:r>
    </w:p>
    <w:p w:rsidR="00837415" w:rsidRPr="00D75038" w:rsidRDefault="00837415" w:rsidP="00837415">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第一部分</w:t>
      </w:r>
      <w:r>
        <w:rPr>
          <w:rFonts w:ascii="黑体" w:eastAsia="黑体" w:cs="黑体" w:hint="eastAsia"/>
          <w:b/>
          <w:kern w:val="0"/>
          <w:szCs w:val="21"/>
        </w:rPr>
        <w:t xml:space="preserve"> 中共梅州市委党校</w:t>
      </w:r>
      <w:r w:rsidRPr="00D75038">
        <w:rPr>
          <w:rFonts w:ascii="黑体" w:eastAsia="黑体" w:cs="黑体" w:hint="eastAsia"/>
          <w:b/>
          <w:kern w:val="0"/>
          <w:szCs w:val="21"/>
        </w:rPr>
        <w:t>概况</w:t>
      </w:r>
    </w:p>
    <w:p w:rsidR="00837415" w:rsidRPr="00D75038" w:rsidRDefault="00837415" w:rsidP="00837415">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一、主要职能</w:t>
      </w:r>
    </w:p>
    <w:p w:rsidR="00837415" w:rsidRPr="00D75038" w:rsidRDefault="00837415" w:rsidP="00837415">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二、部门决算单位构成</w:t>
      </w:r>
    </w:p>
    <w:p w:rsidR="00837415" w:rsidRPr="00D75038" w:rsidRDefault="00837415" w:rsidP="00837415">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第二部分</w:t>
      </w:r>
      <w:r>
        <w:rPr>
          <w:rFonts w:ascii="黑体" w:eastAsia="黑体" w:cs="黑体" w:hint="eastAsia"/>
          <w:b/>
          <w:kern w:val="0"/>
          <w:szCs w:val="21"/>
        </w:rPr>
        <w:t xml:space="preserve"> 中共梅州市委党校 </w:t>
      </w:r>
      <w:r w:rsidRPr="00D75038">
        <w:rPr>
          <w:rFonts w:ascii="黑体" w:eastAsia="黑体" w:cs="黑体"/>
          <w:b/>
          <w:kern w:val="0"/>
          <w:szCs w:val="21"/>
        </w:rPr>
        <w:t>2015</w:t>
      </w:r>
      <w:r>
        <w:rPr>
          <w:rFonts w:ascii="黑体" w:eastAsia="黑体" w:cs="黑体" w:hint="eastAsia"/>
          <w:b/>
          <w:kern w:val="0"/>
          <w:szCs w:val="21"/>
        </w:rPr>
        <w:t xml:space="preserve"> </w:t>
      </w:r>
      <w:r w:rsidRPr="00D75038">
        <w:rPr>
          <w:rFonts w:ascii="黑体" w:eastAsia="黑体" w:cs="黑体" w:hint="eastAsia"/>
          <w:b/>
          <w:kern w:val="0"/>
          <w:szCs w:val="21"/>
        </w:rPr>
        <w:t>年度部门决算表</w:t>
      </w:r>
    </w:p>
    <w:p w:rsidR="00837415" w:rsidRPr="00D75038" w:rsidRDefault="00837415" w:rsidP="00837415">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一、收入支出决算总表</w:t>
      </w:r>
    </w:p>
    <w:p w:rsidR="00837415" w:rsidRPr="00D75038" w:rsidRDefault="00837415" w:rsidP="00837415">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二、收入决算表</w:t>
      </w:r>
    </w:p>
    <w:p w:rsidR="00837415" w:rsidRPr="00D75038" w:rsidRDefault="00837415" w:rsidP="00837415">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三、支出决算表</w:t>
      </w:r>
    </w:p>
    <w:p w:rsidR="00837415" w:rsidRPr="00D75038" w:rsidRDefault="00837415" w:rsidP="00837415">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四、财政拨款收入支出决算总表</w:t>
      </w:r>
    </w:p>
    <w:p w:rsidR="00837415" w:rsidRPr="00D75038" w:rsidRDefault="00837415" w:rsidP="00837415">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五、一般公共预算财政拨款支出决算表</w:t>
      </w:r>
    </w:p>
    <w:p w:rsidR="00837415" w:rsidRPr="00D75038" w:rsidRDefault="00837415" w:rsidP="00837415">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六、一般公共预算财政拨款基本支出决算表</w:t>
      </w:r>
    </w:p>
    <w:p w:rsidR="00837415" w:rsidRPr="00D75038" w:rsidRDefault="00837415" w:rsidP="00837415">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七、一般公共预算财政拨款“三公”经费支出决算表</w:t>
      </w:r>
    </w:p>
    <w:p w:rsidR="00837415" w:rsidRPr="00D75038" w:rsidRDefault="00837415" w:rsidP="00837415">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八、政府性基金预算财政拨款收入支出决算表</w:t>
      </w:r>
    </w:p>
    <w:p w:rsidR="00837415" w:rsidRPr="00D75038" w:rsidRDefault="00837415" w:rsidP="00837415">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第三部分</w:t>
      </w:r>
      <w:r>
        <w:rPr>
          <w:rFonts w:ascii="黑体" w:eastAsia="黑体" w:cs="黑体" w:hint="eastAsia"/>
          <w:b/>
          <w:kern w:val="0"/>
          <w:szCs w:val="21"/>
        </w:rPr>
        <w:t xml:space="preserve"> 中共梅州市委党校 </w:t>
      </w:r>
      <w:r w:rsidRPr="00D75038">
        <w:rPr>
          <w:rFonts w:ascii="黑体" w:eastAsia="黑体" w:cs="黑体"/>
          <w:b/>
          <w:kern w:val="0"/>
          <w:szCs w:val="21"/>
        </w:rPr>
        <w:t xml:space="preserve">2015 </w:t>
      </w:r>
      <w:r w:rsidRPr="00D75038">
        <w:rPr>
          <w:rFonts w:ascii="黑体" w:eastAsia="黑体" w:cs="黑体" w:hint="eastAsia"/>
          <w:b/>
          <w:kern w:val="0"/>
          <w:szCs w:val="21"/>
        </w:rPr>
        <w:t>年度部门决算情况说明</w:t>
      </w:r>
    </w:p>
    <w:p w:rsidR="00837415" w:rsidRPr="00D75038" w:rsidRDefault="00837415" w:rsidP="00837415">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第四部分</w:t>
      </w:r>
      <w:r w:rsidRPr="00D75038">
        <w:rPr>
          <w:rFonts w:ascii="黑体" w:eastAsia="黑体" w:cs="黑体"/>
          <w:b/>
          <w:kern w:val="0"/>
          <w:szCs w:val="21"/>
        </w:rPr>
        <w:t xml:space="preserve"> </w:t>
      </w:r>
      <w:r w:rsidRPr="00D75038">
        <w:rPr>
          <w:rFonts w:ascii="黑体" w:eastAsia="黑体" w:cs="黑体" w:hint="eastAsia"/>
          <w:b/>
          <w:kern w:val="0"/>
          <w:szCs w:val="21"/>
        </w:rPr>
        <w:t>名词解释</w:t>
      </w:r>
    </w:p>
    <w:p w:rsidR="00837415" w:rsidRDefault="00837415" w:rsidP="008A06F4">
      <w:pPr>
        <w:jc w:val="center"/>
        <w:rPr>
          <w:rFonts w:ascii="宋体" w:hAnsi="宋体" w:hint="eastAsia"/>
          <w:b/>
          <w:sz w:val="36"/>
          <w:szCs w:val="36"/>
        </w:rPr>
      </w:pPr>
    </w:p>
    <w:p w:rsidR="00837415" w:rsidRPr="00D75038" w:rsidRDefault="00837415" w:rsidP="00837415">
      <w:pPr>
        <w:autoSpaceDE w:val="0"/>
        <w:autoSpaceDN w:val="0"/>
        <w:adjustRightInd w:val="0"/>
        <w:spacing w:line="520" w:lineRule="exact"/>
        <w:jc w:val="center"/>
        <w:rPr>
          <w:rFonts w:ascii="黑体" w:eastAsia="黑体" w:cs="黑体"/>
          <w:b/>
          <w:kern w:val="0"/>
          <w:szCs w:val="21"/>
        </w:rPr>
      </w:pPr>
      <w:r w:rsidRPr="00D75038">
        <w:rPr>
          <w:rFonts w:ascii="黑体" w:eastAsia="黑体" w:cs="黑体" w:hint="eastAsia"/>
          <w:b/>
          <w:kern w:val="0"/>
          <w:szCs w:val="21"/>
        </w:rPr>
        <w:t>第一部分</w:t>
      </w:r>
      <w:r>
        <w:rPr>
          <w:rFonts w:ascii="黑体" w:eastAsia="黑体" w:cs="黑体" w:hint="eastAsia"/>
          <w:b/>
          <w:kern w:val="0"/>
          <w:szCs w:val="21"/>
        </w:rPr>
        <w:t xml:space="preserve"> 中共梅州市委党校</w:t>
      </w:r>
      <w:r w:rsidRPr="00D75038">
        <w:rPr>
          <w:rFonts w:ascii="黑体" w:eastAsia="黑体" w:cs="黑体" w:hint="eastAsia"/>
          <w:b/>
          <w:kern w:val="0"/>
          <w:szCs w:val="21"/>
        </w:rPr>
        <w:t>概况</w:t>
      </w:r>
    </w:p>
    <w:p w:rsidR="00837415" w:rsidRPr="00837415" w:rsidRDefault="00837415" w:rsidP="00837415">
      <w:pPr>
        <w:autoSpaceDE w:val="0"/>
        <w:autoSpaceDN w:val="0"/>
        <w:adjustRightInd w:val="0"/>
        <w:spacing w:line="520" w:lineRule="exact"/>
        <w:rPr>
          <w:rFonts w:ascii="黑体" w:eastAsia="黑体" w:cs="黑体" w:hint="eastAsia"/>
          <w:b/>
          <w:kern w:val="0"/>
          <w:szCs w:val="21"/>
        </w:rPr>
      </w:pPr>
      <w:r w:rsidRPr="00436EBF">
        <w:rPr>
          <w:rFonts w:ascii="黑体" w:eastAsia="黑体" w:cs="黑体" w:hint="eastAsia"/>
          <w:b/>
          <w:kern w:val="0"/>
          <w:szCs w:val="21"/>
        </w:rPr>
        <w:t>一、主要职能</w:t>
      </w:r>
    </w:p>
    <w:p w:rsidR="00BB1811" w:rsidRDefault="00BB1811" w:rsidP="00A47D00">
      <w:pPr>
        <w:autoSpaceDE w:val="0"/>
        <w:autoSpaceDN w:val="0"/>
        <w:adjustRightInd w:val="0"/>
        <w:spacing w:line="520" w:lineRule="exact"/>
        <w:ind w:firstLineChars="200" w:firstLine="420"/>
        <w:rPr>
          <w:rFonts w:ascii="仿宋_GB2312" w:eastAsia="仿宋_GB2312" w:hAnsiTheme="minorHAnsi" w:cs="仿宋_GB2312" w:hint="eastAsia"/>
          <w:kern w:val="0"/>
          <w:szCs w:val="21"/>
        </w:rPr>
      </w:pPr>
      <w:r w:rsidRPr="00837415">
        <w:rPr>
          <w:rFonts w:ascii="仿宋_GB2312" w:eastAsia="仿宋_GB2312" w:hAnsiTheme="minorHAnsi" w:cs="仿宋_GB2312" w:hint="eastAsia"/>
          <w:kern w:val="0"/>
          <w:szCs w:val="21"/>
        </w:rPr>
        <w:t>中共</w:t>
      </w:r>
      <w:r w:rsidR="00EA50D3" w:rsidRPr="00837415">
        <w:rPr>
          <w:rFonts w:ascii="仿宋_GB2312" w:eastAsia="仿宋_GB2312" w:hAnsiTheme="minorHAnsi" w:cs="仿宋_GB2312" w:hint="eastAsia"/>
          <w:kern w:val="0"/>
          <w:szCs w:val="21"/>
        </w:rPr>
        <w:t>梅州市委</w:t>
      </w:r>
      <w:r w:rsidR="008A06F4" w:rsidRPr="00837415">
        <w:rPr>
          <w:rFonts w:ascii="仿宋_GB2312" w:eastAsia="仿宋_GB2312" w:hAnsiTheme="minorHAnsi" w:cs="仿宋_GB2312" w:hint="eastAsia"/>
          <w:kern w:val="0"/>
          <w:szCs w:val="21"/>
        </w:rPr>
        <w:t>党校</w:t>
      </w:r>
      <w:r w:rsidRPr="00837415">
        <w:rPr>
          <w:rFonts w:ascii="仿宋_GB2312" w:eastAsia="仿宋_GB2312" w:hAnsiTheme="minorHAnsi" w:cs="仿宋_GB2312" w:hint="eastAsia"/>
          <w:kern w:val="0"/>
          <w:szCs w:val="21"/>
        </w:rPr>
        <w:t>创建于1965年，</w:t>
      </w:r>
      <w:r w:rsidR="008A06F4" w:rsidRPr="00837415">
        <w:rPr>
          <w:rFonts w:ascii="仿宋_GB2312" w:eastAsia="仿宋_GB2312" w:hAnsiTheme="minorHAnsi" w:cs="仿宋_GB2312" w:hint="eastAsia"/>
          <w:kern w:val="0"/>
          <w:szCs w:val="21"/>
        </w:rPr>
        <w:t>是</w:t>
      </w:r>
      <w:r w:rsidRPr="00837415">
        <w:rPr>
          <w:rFonts w:ascii="仿宋_GB2312" w:eastAsia="仿宋_GB2312" w:hAnsiTheme="minorHAnsi" w:cs="仿宋_GB2312" w:hint="eastAsia"/>
          <w:kern w:val="0"/>
          <w:szCs w:val="21"/>
        </w:rPr>
        <w:t>中共</w:t>
      </w:r>
      <w:r w:rsidR="00EA50D3" w:rsidRPr="00837415">
        <w:rPr>
          <w:rFonts w:ascii="仿宋_GB2312" w:eastAsia="仿宋_GB2312" w:hAnsiTheme="minorHAnsi" w:cs="仿宋_GB2312" w:hint="eastAsia"/>
          <w:kern w:val="0"/>
          <w:szCs w:val="21"/>
        </w:rPr>
        <w:t>梅州市</w:t>
      </w:r>
      <w:r w:rsidR="008A06F4" w:rsidRPr="00837415">
        <w:rPr>
          <w:rFonts w:ascii="仿宋_GB2312" w:eastAsia="仿宋_GB2312" w:hAnsiTheme="minorHAnsi" w:cs="仿宋_GB2312" w:hint="eastAsia"/>
          <w:kern w:val="0"/>
          <w:szCs w:val="21"/>
        </w:rPr>
        <w:t>委</w:t>
      </w:r>
      <w:r w:rsidRPr="00837415">
        <w:rPr>
          <w:rFonts w:ascii="仿宋_GB2312" w:eastAsia="仿宋_GB2312" w:hAnsiTheme="minorHAnsi" w:cs="仿宋_GB2312" w:hint="eastAsia"/>
          <w:kern w:val="0"/>
          <w:szCs w:val="21"/>
        </w:rPr>
        <w:t>的一个重要部门，是市委培养党员领导干部和理论干部的学校，是全市学习、研究和宣传马列主义、毛泽东思想以及中国特色社会主义理论体系的重要阵地，是加强全市党员干部党性锻炼的熔炉。</w:t>
      </w:r>
    </w:p>
    <w:p w:rsidR="00837415" w:rsidRPr="00837415" w:rsidRDefault="00837415" w:rsidP="00837415">
      <w:pPr>
        <w:autoSpaceDE w:val="0"/>
        <w:autoSpaceDN w:val="0"/>
        <w:adjustRightInd w:val="0"/>
        <w:spacing w:line="520" w:lineRule="exact"/>
        <w:rPr>
          <w:rFonts w:ascii="仿宋_GB2312" w:eastAsia="仿宋_GB2312" w:hAnsiTheme="minorHAnsi" w:cs="仿宋_GB2312"/>
          <w:kern w:val="0"/>
          <w:szCs w:val="21"/>
        </w:rPr>
      </w:pPr>
    </w:p>
    <w:p w:rsidR="00837415" w:rsidRPr="00837415" w:rsidRDefault="00837415" w:rsidP="00837415">
      <w:pPr>
        <w:autoSpaceDE w:val="0"/>
        <w:autoSpaceDN w:val="0"/>
        <w:adjustRightInd w:val="0"/>
        <w:spacing w:line="520" w:lineRule="exact"/>
        <w:rPr>
          <w:rFonts w:ascii="黑体" w:eastAsia="黑体" w:cs="黑体"/>
          <w:b/>
          <w:kern w:val="0"/>
          <w:szCs w:val="21"/>
        </w:rPr>
      </w:pPr>
      <w:r w:rsidRPr="00837415">
        <w:rPr>
          <w:rFonts w:ascii="黑体" w:eastAsia="黑体" w:cs="黑体" w:hint="eastAsia"/>
          <w:b/>
          <w:kern w:val="0"/>
          <w:szCs w:val="21"/>
        </w:rPr>
        <w:t>二、部门决算单位构成</w:t>
      </w:r>
    </w:p>
    <w:p w:rsidR="008A06F4" w:rsidRDefault="008A06F4" w:rsidP="00A47D00">
      <w:pPr>
        <w:autoSpaceDE w:val="0"/>
        <w:autoSpaceDN w:val="0"/>
        <w:adjustRightInd w:val="0"/>
        <w:spacing w:line="520" w:lineRule="exact"/>
        <w:ind w:firstLineChars="200" w:firstLine="420"/>
        <w:rPr>
          <w:rFonts w:ascii="仿宋_GB2312" w:eastAsia="仿宋_GB2312" w:hAnsiTheme="minorHAnsi" w:cs="仿宋_GB2312" w:hint="eastAsia"/>
          <w:kern w:val="0"/>
          <w:szCs w:val="21"/>
        </w:rPr>
      </w:pPr>
      <w:r w:rsidRPr="00837415">
        <w:rPr>
          <w:rFonts w:ascii="仿宋_GB2312" w:eastAsia="仿宋_GB2312" w:hAnsiTheme="minorHAnsi" w:cs="仿宋_GB2312" w:hint="eastAsia"/>
          <w:kern w:val="0"/>
          <w:szCs w:val="21"/>
        </w:rPr>
        <w:t>中共梅州市委党校属参公管理事业单位，</w:t>
      </w:r>
      <w:r w:rsidR="00BB1811" w:rsidRPr="00837415">
        <w:rPr>
          <w:rFonts w:ascii="仿宋_GB2312" w:eastAsia="仿宋_GB2312" w:hAnsiTheme="minorHAnsi" w:cs="仿宋_GB2312" w:hint="eastAsia"/>
          <w:kern w:val="0"/>
          <w:szCs w:val="21"/>
        </w:rPr>
        <w:t>内设7个行政科室，4个教研部。</w:t>
      </w:r>
      <w:r w:rsidRPr="00837415">
        <w:rPr>
          <w:rFonts w:ascii="仿宋_GB2312" w:eastAsia="仿宋_GB2312" w:hAnsiTheme="minorHAnsi" w:cs="仿宋_GB2312" w:hint="eastAsia"/>
          <w:kern w:val="0"/>
          <w:szCs w:val="21"/>
        </w:rPr>
        <w:t>现</w:t>
      </w:r>
      <w:r w:rsidR="00EA50D3" w:rsidRPr="00837415">
        <w:rPr>
          <w:rFonts w:ascii="仿宋_GB2312" w:eastAsia="仿宋_GB2312" w:hAnsiTheme="minorHAnsi" w:cs="仿宋_GB2312" w:hint="eastAsia"/>
          <w:kern w:val="0"/>
          <w:szCs w:val="21"/>
        </w:rPr>
        <w:t>有在职</w:t>
      </w:r>
      <w:r w:rsidR="00BB1811" w:rsidRPr="00837415">
        <w:rPr>
          <w:rFonts w:ascii="仿宋_GB2312" w:eastAsia="仿宋_GB2312" w:hAnsiTheme="minorHAnsi" w:cs="仿宋_GB2312" w:hint="eastAsia"/>
          <w:kern w:val="0"/>
          <w:szCs w:val="21"/>
        </w:rPr>
        <w:t>教职</w:t>
      </w:r>
      <w:r w:rsidR="00EA50D3" w:rsidRPr="00837415">
        <w:rPr>
          <w:rFonts w:ascii="仿宋_GB2312" w:eastAsia="仿宋_GB2312" w:hAnsiTheme="minorHAnsi" w:cs="仿宋_GB2312" w:hint="eastAsia"/>
          <w:kern w:val="0"/>
          <w:szCs w:val="21"/>
        </w:rPr>
        <w:t>工</w:t>
      </w:r>
      <w:r w:rsidR="00BB1811" w:rsidRPr="00837415">
        <w:rPr>
          <w:rFonts w:ascii="仿宋_GB2312" w:eastAsia="仿宋_GB2312" w:hAnsiTheme="minorHAnsi" w:cs="仿宋_GB2312" w:hint="eastAsia"/>
          <w:kern w:val="0"/>
          <w:szCs w:val="21"/>
        </w:rPr>
        <w:t>71</w:t>
      </w:r>
      <w:r w:rsidR="00EA50D3" w:rsidRPr="00837415">
        <w:rPr>
          <w:rFonts w:ascii="仿宋_GB2312" w:eastAsia="仿宋_GB2312" w:hAnsiTheme="minorHAnsi" w:cs="仿宋_GB2312" w:hint="eastAsia"/>
          <w:kern w:val="0"/>
          <w:szCs w:val="21"/>
        </w:rPr>
        <w:t>人，其中专</w:t>
      </w:r>
      <w:r w:rsidR="00BB1811" w:rsidRPr="00837415">
        <w:rPr>
          <w:rFonts w:ascii="仿宋_GB2312" w:eastAsia="仿宋_GB2312" w:hAnsiTheme="minorHAnsi" w:cs="仿宋_GB2312" w:hint="eastAsia"/>
          <w:kern w:val="0"/>
          <w:szCs w:val="21"/>
        </w:rPr>
        <w:t>兼</w:t>
      </w:r>
      <w:r w:rsidRPr="00837415">
        <w:rPr>
          <w:rFonts w:ascii="仿宋_GB2312" w:eastAsia="仿宋_GB2312" w:hAnsiTheme="minorHAnsi" w:cs="仿宋_GB2312" w:hint="eastAsia"/>
          <w:kern w:val="0"/>
          <w:szCs w:val="21"/>
        </w:rPr>
        <w:t>职教师</w:t>
      </w:r>
      <w:r w:rsidR="00BB1811" w:rsidRPr="00837415">
        <w:rPr>
          <w:rFonts w:ascii="仿宋_GB2312" w:eastAsia="仿宋_GB2312" w:hAnsiTheme="minorHAnsi" w:cs="仿宋_GB2312" w:hint="eastAsia"/>
          <w:kern w:val="0"/>
          <w:szCs w:val="21"/>
        </w:rPr>
        <w:t>25</w:t>
      </w:r>
      <w:r w:rsidRPr="00837415">
        <w:rPr>
          <w:rFonts w:ascii="仿宋_GB2312" w:eastAsia="仿宋_GB2312" w:hAnsiTheme="minorHAnsi" w:cs="仿宋_GB2312" w:hint="eastAsia"/>
          <w:kern w:val="0"/>
          <w:szCs w:val="21"/>
        </w:rPr>
        <w:t>人。</w:t>
      </w:r>
    </w:p>
    <w:p w:rsidR="00837415" w:rsidRPr="00837415" w:rsidRDefault="00837415" w:rsidP="00837415">
      <w:pPr>
        <w:autoSpaceDE w:val="0"/>
        <w:autoSpaceDN w:val="0"/>
        <w:adjustRightInd w:val="0"/>
        <w:spacing w:line="520" w:lineRule="exact"/>
        <w:rPr>
          <w:rFonts w:ascii="仿宋_GB2312" w:eastAsia="仿宋_GB2312" w:hAnsiTheme="minorHAnsi" w:cs="仿宋_GB2312"/>
          <w:kern w:val="0"/>
          <w:szCs w:val="21"/>
        </w:rPr>
      </w:pPr>
    </w:p>
    <w:p w:rsidR="00837415" w:rsidRPr="00DA4D44" w:rsidRDefault="00837415" w:rsidP="00837415">
      <w:pPr>
        <w:autoSpaceDE w:val="0"/>
        <w:autoSpaceDN w:val="0"/>
        <w:adjustRightInd w:val="0"/>
        <w:spacing w:line="520" w:lineRule="exact"/>
        <w:jc w:val="center"/>
        <w:rPr>
          <w:rFonts w:ascii="黑体" w:eastAsia="黑体" w:cs="黑体"/>
          <w:b/>
          <w:kern w:val="0"/>
          <w:szCs w:val="21"/>
        </w:rPr>
      </w:pPr>
      <w:r w:rsidRPr="00DA4D44">
        <w:rPr>
          <w:rFonts w:ascii="黑体" w:eastAsia="黑体" w:cs="黑体" w:hint="eastAsia"/>
          <w:b/>
          <w:kern w:val="0"/>
          <w:szCs w:val="21"/>
        </w:rPr>
        <w:lastRenderedPageBreak/>
        <w:t>第二部分</w:t>
      </w:r>
    </w:p>
    <w:p w:rsidR="00837415" w:rsidRPr="00DA4D44" w:rsidRDefault="00837415" w:rsidP="00837415">
      <w:pPr>
        <w:autoSpaceDE w:val="0"/>
        <w:autoSpaceDN w:val="0"/>
        <w:adjustRightInd w:val="0"/>
        <w:spacing w:line="520" w:lineRule="exact"/>
        <w:jc w:val="center"/>
        <w:rPr>
          <w:rFonts w:ascii="黑体" w:eastAsia="黑体" w:cs="黑体"/>
          <w:b/>
          <w:kern w:val="0"/>
          <w:szCs w:val="21"/>
        </w:rPr>
      </w:pPr>
      <w:r w:rsidRPr="00DA4D44">
        <w:rPr>
          <w:rFonts w:ascii="黑体" w:eastAsia="黑体" w:cs="黑体" w:hint="eastAsia"/>
          <w:b/>
          <w:kern w:val="0"/>
          <w:szCs w:val="21"/>
        </w:rPr>
        <w:t>中共梅州市委党校</w:t>
      </w:r>
      <w:r w:rsidR="00DA4D44">
        <w:rPr>
          <w:rFonts w:ascii="黑体" w:eastAsia="黑体" w:cs="黑体" w:hint="eastAsia"/>
          <w:b/>
          <w:kern w:val="0"/>
          <w:szCs w:val="21"/>
        </w:rPr>
        <w:t xml:space="preserve"> </w:t>
      </w:r>
      <w:r w:rsidR="00DA4D44">
        <w:rPr>
          <w:rFonts w:ascii="黑体" w:eastAsia="黑体" w:cs="黑体"/>
          <w:b/>
          <w:kern w:val="0"/>
          <w:szCs w:val="21"/>
        </w:rPr>
        <w:t>2015</w:t>
      </w:r>
      <w:r w:rsidRPr="00DA4D44">
        <w:rPr>
          <w:rFonts w:ascii="黑体" w:eastAsia="黑体" w:cs="黑体" w:hint="eastAsia"/>
          <w:b/>
          <w:kern w:val="0"/>
          <w:szCs w:val="21"/>
        </w:rPr>
        <w:t>年度部门决算表</w:t>
      </w:r>
    </w:p>
    <w:p w:rsidR="00837415" w:rsidRDefault="00837415" w:rsidP="00837415">
      <w:pPr>
        <w:autoSpaceDE w:val="0"/>
        <w:autoSpaceDN w:val="0"/>
        <w:adjustRightInd w:val="0"/>
        <w:spacing w:line="520" w:lineRule="exact"/>
        <w:rPr>
          <w:rFonts w:ascii="宋体" w:cs="宋体" w:hint="eastAsia"/>
          <w:kern w:val="0"/>
          <w:szCs w:val="21"/>
        </w:rPr>
      </w:pPr>
      <w:r w:rsidRPr="00D75038">
        <w:rPr>
          <w:rFonts w:ascii="宋体" w:cs="宋体" w:hint="eastAsia"/>
          <w:kern w:val="0"/>
          <w:szCs w:val="21"/>
        </w:rPr>
        <w:t>公开</w:t>
      </w:r>
      <w:r w:rsidRPr="00D75038">
        <w:rPr>
          <w:rFonts w:ascii="宋体" w:cs="宋体"/>
          <w:kern w:val="0"/>
          <w:szCs w:val="21"/>
        </w:rPr>
        <w:t>01</w:t>
      </w:r>
      <w:r w:rsidRPr="00D75038">
        <w:rPr>
          <w:rFonts w:ascii="宋体" w:cs="宋体" w:hint="eastAsia"/>
          <w:kern w:val="0"/>
          <w:szCs w:val="21"/>
        </w:rPr>
        <w:t>表</w:t>
      </w:r>
      <w:r>
        <w:rPr>
          <w:rFonts w:ascii="宋体" w:cs="宋体" w:hint="eastAsia"/>
          <w:kern w:val="0"/>
          <w:szCs w:val="21"/>
        </w:rPr>
        <w:t>-08表</w:t>
      </w:r>
    </w:p>
    <w:p w:rsidR="00837415" w:rsidRDefault="00837415" w:rsidP="00837415">
      <w:pPr>
        <w:autoSpaceDE w:val="0"/>
        <w:autoSpaceDN w:val="0"/>
        <w:adjustRightInd w:val="0"/>
        <w:spacing w:line="520" w:lineRule="exact"/>
        <w:rPr>
          <w:rFonts w:ascii="宋体" w:cs="宋体" w:hint="eastAsia"/>
          <w:kern w:val="0"/>
          <w:szCs w:val="21"/>
        </w:rPr>
      </w:pPr>
    </w:p>
    <w:p w:rsidR="00837415" w:rsidRPr="00DA4D44" w:rsidRDefault="00837415" w:rsidP="00837415">
      <w:pPr>
        <w:autoSpaceDE w:val="0"/>
        <w:autoSpaceDN w:val="0"/>
        <w:adjustRightInd w:val="0"/>
        <w:spacing w:line="520" w:lineRule="exact"/>
        <w:jc w:val="center"/>
        <w:rPr>
          <w:rFonts w:ascii="黑体" w:eastAsia="黑体" w:cs="黑体"/>
          <w:b/>
          <w:kern w:val="0"/>
          <w:szCs w:val="21"/>
        </w:rPr>
      </w:pPr>
      <w:r w:rsidRPr="00DA4D44">
        <w:rPr>
          <w:rFonts w:ascii="黑体" w:eastAsia="黑体" w:cs="黑体" w:hint="eastAsia"/>
          <w:b/>
          <w:kern w:val="0"/>
          <w:szCs w:val="21"/>
        </w:rPr>
        <w:t>第三部分</w:t>
      </w:r>
    </w:p>
    <w:p w:rsidR="00837415" w:rsidRPr="00DA4D44" w:rsidRDefault="00837415" w:rsidP="00837415">
      <w:pPr>
        <w:autoSpaceDE w:val="0"/>
        <w:autoSpaceDN w:val="0"/>
        <w:adjustRightInd w:val="0"/>
        <w:spacing w:line="520" w:lineRule="exact"/>
        <w:jc w:val="center"/>
        <w:rPr>
          <w:rFonts w:ascii="黑体" w:eastAsia="黑体" w:cs="黑体"/>
          <w:b/>
          <w:kern w:val="0"/>
          <w:szCs w:val="21"/>
        </w:rPr>
      </w:pPr>
      <w:r w:rsidRPr="00DA4D44">
        <w:rPr>
          <w:rFonts w:ascii="黑体" w:eastAsia="黑体" w:cs="黑体" w:hint="eastAsia"/>
          <w:b/>
          <w:kern w:val="0"/>
          <w:szCs w:val="21"/>
        </w:rPr>
        <w:t xml:space="preserve">中共梅州市委党校 </w:t>
      </w:r>
      <w:r w:rsidRPr="00DA4D44">
        <w:rPr>
          <w:rFonts w:ascii="黑体" w:eastAsia="黑体" w:cs="黑体"/>
          <w:b/>
          <w:kern w:val="0"/>
          <w:szCs w:val="21"/>
        </w:rPr>
        <w:t>2015</w:t>
      </w:r>
      <w:r w:rsidRPr="00DA4D44">
        <w:rPr>
          <w:rFonts w:ascii="黑体" w:eastAsia="黑体" w:cs="黑体" w:hint="eastAsia"/>
          <w:b/>
          <w:kern w:val="0"/>
          <w:szCs w:val="21"/>
        </w:rPr>
        <w:t>年度部门决算情况说明</w:t>
      </w:r>
    </w:p>
    <w:p w:rsidR="00837415" w:rsidRPr="00D75038" w:rsidRDefault="00837415" w:rsidP="00837415">
      <w:pPr>
        <w:autoSpaceDE w:val="0"/>
        <w:autoSpaceDN w:val="0"/>
        <w:adjustRightInd w:val="0"/>
        <w:spacing w:line="520" w:lineRule="exact"/>
        <w:rPr>
          <w:rFonts w:ascii="宋体" w:cs="宋体"/>
          <w:kern w:val="0"/>
          <w:szCs w:val="21"/>
        </w:rPr>
      </w:pPr>
    </w:p>
    <w:p w:rsidR="008A06F4" w:rsidRPr="00837415" w:rsidRDefault="00A47D00" w:rsidP="00837415">
      <w:pPr>
        <w:autoSpaceDE w:val="0"/>
        <w:autoSpaceDN w:val="0"/>
        <w:adjustRightInd w:val="0"/>
        <w:spacing w:line="520" w:lineRule="exact"/>
        <w:rPr>
          <w:rFonts w:ascii="仿宋_GB2312" w:eastAsia="仿宋_GB2312" w:hAnsiTheme="minorHAnsi" w:cs="仿宋_GB2312"/>
          <w:kern w:val="0"/>
          <w:szCs w:val="21"/>
        </w:rPr>
      </w:pPr>
      <w:r>
        <w:rPr>
          <w:rFonts w:ascii="仿宋_GB2312" w:eastAsia="仿宋_GB2312" w:hAnsiTheme="minorHAnsi" w:cs="仿宋_GB2312" w:hint="eastAsia"/>
          <w:kern w:val="0"/>
          <w:szCs w:val="21"/>
        </w:rPr>
        <w:t>一</w:t>
      </w:r>
      <w:r w:rsidR="008A06F4" w:rsidRPr="00837415">
        <w:rPr>
          <w:rFonts w:ascii="仿宋_GB2312" w:eastAsia="仿宋_GB2312" w:hAnsiTheme="minorHAnsi" w:cs="仿宋_GB2312" w:hint="eastAsia"/>
          <w:kern w:val="0"/>
          <w:szCs w:val="21"/>
        </w:rPr>
        <w:t>、预算执行情况分析</w:t>
      </w:r>
    </w:p>
    <w:p w:rsidR="003D7784" w:rsidRPr="00837415" w:rsidRDefault="008A06F4" w:rsidP="00A47D00">
      <w:pPr>
        <w:autoSpaceDE w:val="0"/>
        <w:autoSpaceDN w:val="0"/>
        <w:adjustRightInd w:val="0"/>
        <w:spacing w:line="520" w:lineRule="exact"/>
        <w:ind w:firstLineChars="200" w:firstLine="420"/>
        <w:rPr>
          <w:rFonts w:ascii="仿宋_GB2312" w:eastAsia="仿宋_GB2312" w:hAnsiTheme="minorHAnsi" w:cs="仿宋_GB2312"/>
          <w:kern w:val="0"/>
          <w:szCs w:val="21"/>
        </w:rPr>
      </w:pPr>
      <w:r w:rsidRPr="00837415">
        <w:rPr>
          <w:rFonts w:ascii="仿宋_GB2312" w:eastAsia="仿宋_GB2312" w:hAnsiTheme="minorHAnsi" w:cs="仿宋_GB2312" w:hint="eastAsia"/>
          <w:kern w:val="0"/>
          <w:szCs w:val="21"/>
        </w:rPr>
        <w:t>2015年度综合收支</w:t>
      </w:r>
      <w:r w:rsidR="003D7784" w:rsidRPr="00837415">
        <w:rPr>
          <w:rFonts w:ascii="仿宋_GB2312" w:eastAsia="仿宋_GB2312" w:hAnsiTheme="minorHAnsi" w:cs="仿宋_GB2312" w:hint="eastAsia"/>
          <w:kern w:val="0"/>
          <w:szCs w:val="21"/>
        </w:rPr>
        <w:t>为1828.84万元，</w:t>
      </w:r>
      <w:r w:rsidRPr="00837415">
        <w:rPr>
          <w:rFonts w:ascii="仿宋_GB2312" w:eastAsia="仿宋_GB2312" w:hAnsiTheme="minorHAnsi" w:cs="仿宋_GB2312" w:hint="eastAsia"/>
          <w:kern w:val="0"/>
          <w:szCs w:val="21"/>
        </w:rPr>
        <w:t>与2014年度决算数</w:t>
      </w:r>
      <w:r w:rsidR="003D7784" w:rsidRPr="00837415">
        <w:rPr>
          <w:rFonts w:ascii="仿宋_GB2312" w:eastAsia="仿宋_GB2312" w:hAnsiTheme="minorHAnsi" w:cs="仿宋_GB2312" w:hint="eastAsia"/>
          <w:kern w:val="0"/>
          <w:szCs w:val="21"/>
        </w:rPr>
        <w:t>1915.43万元</w:t>
      </w:r>
      <w:r w:rsidRPr="00837415">
        <w:rPr>
          <w:rFonts w:ascii="仿宋_GB2312" w:eastAsia="仿宋_GB2312" w:hAnsiTheme="minorHAnsi" w:cs="仿宋_GB2312" w:hint="eastAsia"/>
          <w:kern w:val="0"/>
          <w:szCs w:val="21"/>
        </w:rPr>
        <w:t>同比</w:t>
      </w:r>
      <w:r w:rsidR="003D7784" w:rsidRPr="00837415">
        <w:rPr>
          <w:rFonts w:ascii="仿宋_GB2312" w:eastAsia="仿宋_GB2312" w:hAnsiTheme="minorHAnsi" w:cs="仿宋_GB2312" w:hint="eastAsia"/>
          <w:kern w:val="0"/>
          <w:szCs w:val="21"/>
        </w:rPr>
        <w:t>减少86.59万元，主要原因是2014年综合收支包含了学员楼建设经费收支。</w:t>
      </w:r>
    </w:p>
    <w:p w:rsidR="008A06F4" w:rsidRDefault="003D7784" w:rsidP="00A47D00">
      <w:pPr>
        <w:autoSpaceDE w:val="0"/>
        <w:autoSpaceDN w:val="0"/>
        <w:adjustRightInd w:val="0"/>
        <w:spacing w:line="520" w:lineRule="exact"/>
        <w:ind w:firstLineChars="200" w:firstLine="420"/>
        <w:rPr>
          <w:rFonts w:ascii="仿宋_GB2312" w:eastAsia="仿宋_GB2312" w:hAnsiTheme="minorHAnsi" w:cs="仿宋_GB2312" w:hint="eastAsia"/>
          <w:kern w:val="0"/>
          <w:szCs w:val="21"/>
        </w:rPr>
      </w:pPr>
      <w:r w:rsidRPr="00837415">
        <w:rPr>
          <w:rFonts w:ascii="仿宋_GB2312" w:eastAsia="仿宋_GB2312" w:hAnsiTheme="minorHAnsi" w:cs="仿宋_GB2312" w:hint="eastAsia"/>
          <w:kern w:val="0"/>
          <w:szCs w:val="21"/>
        </w:rPr>
        <w:t>2015年度</w:t>
      </w:r>
      <w:r w:rsidR="008A06F4" w:rsidRPr="00837415">
        <w:rPr>
          <w:rFonts w:ascii="仿宋_GB2312" w:eastAsia="仿宋_GB2312" w:hAnsiTheme="minorHAnsi" w:cs="仿宋_GB2312" w:hint="eastAsia"/>
          <w:kern w:val="0"/>
          <w:szCs w:val="21"/>
        </w:rPr>
        <w:t>财政拨款支出</w:t>
      </w:r>
      <w:r w:rsidRPr="00837415">
        <w:rPr>
          <w:rFonts w:ascii="仿宋_GB2312" w:eastAsia="仿宋_GB2312" w:hAnsiTheme="minorHAnsi" w:cs="仿宋_GB2312" w:hint="eastAsia"/>
          <w:kern w:val="0"/>
          <w:szCs w:val="21"/>
        </w:rPr>
        <w:t>为1410.12万元，</w:t>
      </w:r>
      <w:r w:rsidR="008A06F4" w:rsidRPr="00837415">
        <w:rPr>
          <w:rFonts w:ascii="仿宋_GB2312" w:eastAsia="仿宋_GB2312" w:hAnsiTheme="minorHAnsi" w:cs="仿宋_GB2312" w:hint="eastAsia"/>
          <w:kern w:val="0"/>
          <w:szCs w:val="21"/>
        </w:rPr>
        <w:t>与年初预算数</w:t>
      </w:r>
      <w:r w:rsidRPr="00837415">
        <w:rPr>
          <w:rFonts w:ascii="仿宋_GB2312" w:eastAsia="仿宋_GB2312" w:hAnsiTheme="minorHAnsi" w:cs="仿宋_GB2312" w:hint="eastAsia"/>
          <w:kern w:val="0"/>
          <w:szCs w:val="21"/>
        </w:rPr>
        <w:t>1109.93万元</w:t>
      </w:r>
      <w:r w:rsidR="008A06F4" w:rsidRPr="00837415">
        <w:rPr>
          <w:rFonts w:ascii="仿宋_GB2312" w:eastAsia="仿宋_GB2312" w:hAnsiTheme="minorHAnsi" w:cs="仿宋_GB2312" w:hint="eastAsia"/>
          <w:kern w:val="0"/>
          <w:szCs w:val="21"/>
        </w:rPr>
        <w:t>对比</w:t>
      </w:r>
      <w:r w:rsidRPr="00837415">
        <w:rPr>
          <w:rFonts w:ascii="仿宋_GB2312" w:eastAsia="仿宋_GB2312" w:hAnsiTheme="minorHAnsi" w:cs="仿宋_GB2312" w:hint="eastAsia"/>
          <w:kern w:val="0"/>
          <w:szCs w:val="21"/>
        </w:rPr>
        <w:t>增加了300.19万元，主要原因是2015年使用了2014年度结转的财政拨款项目资金</w:t>
      </w:r>
      <w:r w:rsidR="008A06F4" w:rsidRPr="00837415">
        <w:rPr>
          <w:rFonts w:ascii="仿宋_GB2312" w:eastAsia="仿宋_GB2312" w:hAnsiTheme="minorHAnsi" w:cs="仿宋_GB2312" w:hint="eastAsia"/>
          <w:kern w:val="0"/>
          <w:szCs w:val="21"/>
        </w:rPr>
        <w:t>。</w:t>
      </w:r>
    </w:p>
    <w:p w:rsidR="00A47D00" w:rsidRPr="00837415" w:rsidRDefault="00A47D00" w:rsidP="00837415">
      <w:pPr>
        <w:autoSpaceDE w:val="0"/>
        <w:autoSpaceDN w:val="0"/>
        <w:adjustRightInd w:val="0"/>
        <w:spacing w:line="520" w:lineRule="exact"/>
        <w:rPr>
          <w:rFonts w:ascii="仿宋_GB2312" w:eastAsia="仿宋_GB2312" w:hAnsiTheme="minorHAnsi" w:cs="仿宋_GB2312"/>
          <w:kern w:val="0"/>
          <w:szCs w:val="21"/>
        </w:rPr>
      </w:pPr>
    </w:p>
    <w:p w:rsidR="00A47D00" w:rsidRDefault="00A47D00" w:rsidP="00837415">
      <w:pPr>
        <w:autoSpaceDE w:val="0"/>
        <w:autoSpaceDN w:val="0"/>
        <w:adjustRightInd w:val="0"/>
        <w:spacing w:line="520" w:lineRule="exact"/>
        <w:rPr>
          <w:rFonts w:ascii="仿宋_GB2312" w:eastAsia="仿宋_GB2312" w:hAnsiTheme="minorHAnsi" w:cs="仿宋_GB2312" w:hint="eastAsia"/>
          <w:kern w:val="0"/>
          <w:szCs w:val="21"/>
        </w:rPr>
      </w:pPr>
      <w:r>
        <w:rPr>
          <w:rFonts w:ascii="仿宋_GB2312" w:eastAsia="仿宋_GB2312" w:hAnsiTheme="minorHAnsi" w:cs="仿宋_GB2312" w:hint="eastAsia"/>
          <w:kern w:val="0"/>
          <w:szCs w:val="21"/>
        </w:rPr>
        <w:t>二、</w:t>
      </w:r>
      <w:r w:rsidR="00421733" w:rsidRPr="00837415">
        <w:rPr>
          <w:rFonts w:ascii="仿宋_GB2312" w:eastAsia="仿宋_GB2312" w:hAnsiTheme="minorHAnsi" w:cs="仿宋_GB2312" w:hint="eastAsia"/>
          <w:kern w:val="0"/>
          <w:szCs w:val="21"/>
        </w:rPr>
        <w:t>“三公”</w:t>
      </w:r>
      <w:r>
        <w:rPr>
          <w:rFonts w:ascii="仿宋_GB2312" w:eastAsia="仿宋_GB2312" w:hAnsiTheme="minorHAnsi" w:cs="仿宋_GB2312" w:hint="eastAsia"/>
          <w:kern w:val="0"/>
          <w:szCs w:val="21"/>
        </w:rPr>
        <w:t>经费支出说明</w:t>
      </w:r>
    </w:p>
    <w:p w:rsidR="00421733" w:rsidRPr="00837415" w:rsidRDefault="00421733" w:rsidP="00A47D00">
      <w:pPr>
        <w:autoSpaceDE w:val="0"/>
        <w:autoSpaceDN w:val="0"/>
        <w:adjustRightInd w:val="0"/>
        <w:spacing w:line="520" w:lineRule="exact"/>
        <w:ind w:firstLineChars="200" w:firstLine="420"/>
        <w:rPr>
          <w:rFonts w:ascii="仿宋_GB2312" w:eastAsia="仿宋_GB2312" w:hAnsiTheme="minorHAnsi" w:cs="仿宋_GB2312"/>
          <w:kern w:val="0"/>
          <w:szCs w:val="21"/>
        </w:rPr>
      </w:pPr>
      <w:r w:rsidRPr="00837415">
        <w:rPr>
          <w:rFonts w:ascii="仿宋_GB2312" w:eastAsia="仿宋_GB2312" w:hAnsiTheme="minorHAnsi" w:cs="仿宋_GB2312" w:hint="eastAsia"/>
          <w:kern w:val="0"/>
          <w:szCs w:val="21"/>
        </w:rPr>
        <w:t>2015年度“三公”经费支出总额为11.87万元，比年初预算数20.5万元减少了8.63万元，同比上年支出数24.7万元减少了12.83万元。其中：</w:t>
      </w:r>
    </w:p>
    <w:p w:rsidR="00421733" w:rsidRPr="00837415" w:rsidRDefault="00421733" w:rsidP="00A47D00">
      <w:pPr>
        <w:autoSpaceDE w:val="0"/>
        <w:autoSpaceDN w:val="0"/>
        <w:adjustRightInd w:val="0"/>
        <w:spacing w:line="520" w:lineRule="exact"/>
        <w:ind w:firstLineChars="200" w:firstLine="420"/>
        <w:rPr>
          <w:rFonts w:ascii="仿宋_GB2312" w:eastAsia="仿宋_GB2312" w:hAnsiTheme="minorHAnsi" w:cs="仿宋_GB2312"/>
          <w:kern w:val="0"/>
          <w:szCs w:val="21"/>
        </w:rPr>
      </w:pPr>
      <w:r w:rsidRPr="00837415">
        <w:rPr>
          <w:rFonts w:ascii="仿宋_GB2312" w:eastAsia="仿宋_GB2312" w:hAnsiTheme="minorHAnsi" w:cs="仿宋_GB2312" w:hint="eastAsia"/>
          <w:kern w:val="0"/>
          <w:szCs w:val="21"/>
        </w:rPr>
        <w:t>1、因公出国（境）费为0，同比去年未发生增减变化；</w:t>
      </w:r>
    </w:p>
    <w:p w:rsidR="00421733" w:rsidRPr="00837415" w:rsidRDefault="00421733" w:rsidP="00A47D00">
      <w:pPr>
        <w:autoSpaceDE w:val="0"/>
        <w:autoSpaceDN w:val="0"/>
        <w:adjustRightInd w:val="0"/>
        <w:spacing w:line="520" w:lineRule="exact"/>
        <w:ind w:firstLineChars="200" w:firstLine="420"/>
        <w:rPr>
          <w:rFonts w:ascii="仿宋_GB2312" w:eastAsia="仿宋_GB2312" w:hAnsiTheme="minorHAnsi" w:cs="仿宋_GB2312"/>
          <w:kern w:val="0"/>
          <w:szCs w:val="21"/>
        </w:rPr>
      </w:pPr>
      <w:r w:rsidRPr="00837415">
        <w:rPr>
          <w:rFonts w:ascii="仿宋_GB2312" w:eastAsia="仿宋_GB2312" w:hAnsiTheme="minorHAnsi" w:cs="仿宋_GB2312" w:hint="eastAsia"/>
          <w:kern w:val="0"/>
          <w:szCs w:val="21"/>
        </w:rPr>
        <w:t>2、公务用车购置费为0，同比去年未发生增减变化；</w:t>
      </w:r>
    </w:p>
    <w:p w:rsidR="00421733" w:rsidRPr="00837415" w:rsidRDefault="00421733" w:rsidP="00A47D00">
      <w:pPr>
        <w:autoSpaceDE w:val="0"/>
        <w:autoSpaceDN w:val="0"/>
        <w:adjustRightInd w:val="0"/>
        <w:spacing w:line="520" w:lineRule="exact"/>
        <w:ind w:firstLineChars="200" w:firstLine="420"/>
        <w:rPr>
          <w:rFonts w:ascii="仿宋_GB2312" w:eastAsia="仿宋_GB2312" w:hAnsiTheme="minorHAnsi" w:cs="仿宋_GB2312"/>
          <w:kern w:val="0"/>
          <w:szCs w:val="21"/>
        </w:rPr>
      </w:pPr>
      <w:r w:rsidRPr="00837415">
        <w:rPr>
          <w:rFonts w:ascii="仿宋_GB2312" w:eastAsia="仿宋_GB2312" w:hAnsiTheme="minorHAnsi" w:cs="仿宋_GB2312" w:hint="eastAsia"/>
          <w:kern w:val="0"/>
          <w:szCs w:val="21"/>
        </w:rPr>
        <w:t>3、公务用车运行费为9.01万元，比年初预算数12.5万元减少了3.49万元，同比上年支出数16.94万元减少了7.93万元。</w:t>
      </w:r>
    </w:p>
    <w:p w:rsidR="00421733" w:rsidRPr="00837415" w:rsidRDefault="00421733" w:rsidP="00A47D00">
      <w:pPr>
        <w:autoSpaceDE w:val="0"/>
        <w:autoSpaceDN w:val="0"/>
        <w:adjustRightInd w:val="0"/>
        <w:spacing w:line="520" w:lineRule="exact"/>
        <w:ind w:firstLineChars="200" w:firstLine="420"/>
        <w:rPr>
          <w:rFonts w:ascii="仿宋_GB2312" w:eastAsia="仿宋_GB2312" w:hAnsiTheme="minorHAnsi" w:cs="仿宋_GB2312"/>
          <w:kern w:val="0"/>
          <w:szCs w:val="21"/>
        </w:rPr>
      </w:pPr>
      <w:r w:rsidRPr="00837415">
        <w:rPr>
          <w:rFonts w:ascii="仿宋_GB2312" w:eastAsia="仿宋_GB2312" w:hAnsiTheme="minorHAnsi" w:cs="仿宋_GB2312" w:hint="eastAsia"/>
          <w:kern w:val="0"/>
          <w:szCs w:val="21"/>
        </w:rPr>
        <w:t>4、公务接待费为2.86万元，比年初预算数8万元减少了5.14万元，同比上年支出数7.76万元减少了4.9万元。</w:t>
      </w:r>
    </w:p>
    <w:p w:rsidR="00A47D00" w:rsidRPr="00837415" w:rsidRDefault="00421733" w:rsidP="00A47D00">
      <w:pPr>
        <w:autoSpaceDE w:val="0"/>
        <w:autoSpaceDN w:val="0"/>
        <w:adjustRightInd w:val="0"/>
        <w:spacing w:line="520" w:lineRule="exact"/>
        <w:ind w:firstLineChars="200" w:firstLine="420"/>
        <w:rPr>
          <w:rFonts w:ascii="仿宋_GB2312" w:eastAsia="仿宋_GB2312" w:hAnsiTheme="minorHAnsi" w:cs="仿宋_GB2312"/>
          <w:kern w:val="0"/>
          <w:szCs w:val="21"/>
        </w:rPr>
      </w:pPr>
      <w:r w:rsidRPr="00837415">
        <w:rPr>
          <w:rFonts w:ascii="仿宋_GB2312" w:eastAsia="仿宋_GB2312" w:hAnsiTheme="minorHAnsi" w:cs="仿宋_GB2312" w:hint="eastAsia"/>
          <w:kern w:val="0"/>
          <w:szCs w:val="21"/>
        </w:rPr>
        <w:t>2015年度“三公”经费减少的原因主要是</w:t>
      </w:r>
      <w:r w:rsidR="003531FF" w:rsidRPr="00837415">
        <w:rPr>
          <w:rFonts w:ascii="仿宋_GB2312" w:eastAsia="仿宋_GB2312" w:hAnsiTheme="minorHAnsi" w:cs="仿宋_GB2312" w:hint="eastAsia"/>
          <w:kern w:val="0"/>
          <w:szCs w:val="21"/>
        </w:rPr>
        <w:t>本部门</w:t>
      </w:r>
      <w:r w:rsidR="005E4F04" w:rsidRPr="00837415">
        <w:rPr>
          <w:rFonts w:ascii="仿宋_GB2312" w:eastAsia="仿宋_GB2312" w:hAnsiTheme="minorHAnsi" w:cs="仿宋_GB2312" w:hint="eastAsia"/>
          <w:kern w:val="0"/>
          <w:szCs w:val="21"/>
        </w:rPr>
        <w:t>认真贯彻落实八项规定要求，实施公务用车制度改革，加强公务用车管理，规范公务接待活动的结果。截至2015年底，</w:t>
      </w:r>
      <w:r w:rsidR="003531FF" w:rsidRPr="00837415">
        <w:rPr>
          <w:rFonts w:ascii="仿宋_GB2312" w:eastAsia="仿宋_GB2312" w:hAnsiTheme="minorHAnsi" w:cs="仿宋_GB2312" w:hint="eastAsia"/>
          <w:kern w:val="0"/>
          <w:szCs w:val="21"/>
        </w:rPr>
        <w:t>本部门</w:t>
      </w:r>
      <w:r w:rsidR="005E4F04" w:rsidRPr="00837415">
        <w:rPr>
          <w:rFonts w:ascii="仿宋_GB2312" w:eastAsia="仿宋_GB2312" w:hAnsiTheme="minorHAnsi" w:cs="仿宋_GB2312" w:hint="eastAsia"/>
          <w:kern w:val="0"/>
          <w:szCs w:val="21"/>
        </w:rPr>
        <w:t>公务用车保有量为5辆</w:t>
      </w:r>
      <w:r w:rsidR="00DD0F8D" w:rsidRPr="00837415">
        <w:rPr>
          <w:rFonts w:ascii="仿宋_GB2312" w:eastAsia="仿宋_GB2312" w:hAnsiTheme="minorHAnsi" w:cs="仿宋_GB2312" w:hint="eastAsia"/>
          <w:kern w:val="0"/>
          <w:szCs w:val="21"/>
        </w:rPr>
        <w:t>，其中3辆已封存停驶并准备拍卖处置</w:t>
      </w:r>
      <w:r w:rsidR="005E4F04" w:rsidRPr="00837415">
        <w:rPr>
          <w:rFonts w:ascii="仿宋_GB2312" w:eastAsia="仿宋_GB2312" w:hAnsiTheme="minorHAnsi" w:cs="仿宋_GB2312" w:hint="eastAsia"/>
          <w:kern w:val="0"/>
          <w:szCs w:val="21"/>
        </w:rPr>
        <w:t>；2015年度公务接待总数为</w:t>
      </w:r>
      <w:r w:rsidR="00F14654" w:rsidRPr="00837415">
        <w:rPr>
          <w:rFonts w:ascii="仿宋_GB2312" w:eastAsia="仿宋_GB2312" w:hAnsiTheme="minorHAnsi" w:cs="仿宋_GB2312" w:hint="eastAsia"/>
          <w:kern w:val="0"/>
          <w:szCs w:val="21"/>
        </w:rPr>
        <w:t>17</w:t>
      </w:r>
      <w:r w:rsidR="005E4F04" w:rsidRPr="00837415">
        <w:rPr>
          <w:rFonts w:ascii="仿宋_GB2312" w:eastAsia="仿宋_GB2312" w:hAnsiTheme="minorHAnsi" w:cs="仿宋_GB2312" w:hint="eastAsia"/>
          <w:kern w:val="0"/>
          <w:szCs w:val="21"/>
        </w:rPr>
        <w:t>批次，接待总人数为</w:t>
      </w:r>
      <w:r w:rsidR="00F14654" w:rsidRPr="00837415">
        <w:rPr>
          <w:rFonts w:ascii="仿宋_GB2312" w:eastAsia="仿宋_GB2312" w:hAnsiTheme="minorHAnsi" w:cs="仿宋_GB2312" w:hint="eastAsia"/>
          <w:kern w:val="0"/>
          <w:szCs w:val="21"/>
        </w:rPr>
        <w:t>129</w:t>
      </w:r>
      <w:r w:rsidR="005E4F04" w:rsidRPr="00837415">
        <w:rPr>
          <w:rFonts w:ascii="仿宋_GB2312" w:eastAsia="仿宋_GB2312" w:hAnsiTheme="minorHAnsi" w:cs="仿宋_GB2312" w:hint="eastAsia"/>
          <w:kern w:val="0"/>
          <w:szCs w:val="21"/>
        </w:rPr>
        <w:t>人次。</w:t>
      </w:r>
    </w:p>
    <w:p w:rsidR="00DA4D44" w:rsidRDefault="00A47D00" w:rsidP="00DA4D44">
      <w:pPr>
        <w:autoSpaceDE w:val="0"/>
        <w:autoSpaceDN w:val="0"/>
        <w:adjustRightInd w:val="0"/>
        <w:spacing w:line="520" w:lineRule="exact"/>
        <w:rPr>
          <w:rFonts w:ascii="仿宋_GB2312" w:eastAsia="仿宋_GB2312" w:hAnsiTheme="minorHAnsi" w:cs="仿宋_GB2312" w:hint="eastAsia"/>
          <w:kern w:val="0"/>
          <w:szCs w:val="21"/>
        </w:rPr>
      </w:pPr>
      <w:r>
        <w:rPr>
          <w:rFonts w:ascii="仿宋_GB2312" w:eastAsia="仿宋_GB2312" w:hAnsiTheme="minorHAnsi" w:cs="仿宋_GB2312" w:hint="eastAsia"/>
          <w:kern w:val="0"/>
          <w:szCs w:val="21"/>
        </w:rPr>
        <w:lastRenderedPageBreak/>
        <w:t>三、</w:t>
      </w:r>
      <w:r w:rsidR="00DA4D44">
        <w:rPr>
          <w:rFonts w:ascii="仿宋_GB2312" w:eastAsia="仿宋_GB2312" w:hAnsiTheme="minorHAnsi" w:cs="仿宋_GB2312" w:hint="eastAsia"/>
          <w:kern w:val="0"/>
          <w:szCs w:val="21"/>
        </w:rPr>
        <w:t>机关运行经费支出说明</w:t>
      </w:r>
    </w:p>
    <w:p w:rsidR="008A06F4" w:rsidRDefault="005A4F7B" w:rsidP="00A47D00">
      <w:pPr>
        <w:autoSpaceDE w:val="0"/>
        <w:autoSpaceDN w:val="0"/>
        <w:adjustRightInd w:val="0"/>
        <w:spacing w:line="520" w:lineRule="exact"/>
        <w:ind w:firstLineChars="200" w:firstLine="420"/>
        <w:rPr>
          <w:rFonts w:ascii="仿宋_GB2312" w:eastAsia="仿宋_GB2312" w:hAnsiTheme="minorHAnsi" w:cs="仿宋_GB2312" w:hint="eastAsia"/>
          <w:kern w:val="0"/>
          <w:szCs w:val="21"/>
        </w:rPr>
      </w:pPr>
      <w:r w:rsidRPr="00837415">
        <w:rPr>
          <w:rFonts w:ascii="仿宋_GB2312" w:eastAsia="仿宋_GB2312" w:hAnsiTheme="minorHAnsi" w:cs="仿宋_GB2312" w:hint="eastAsia"/>
          <w:kern w:val="0"/>
          <w:szCs w:val="21"/>
        </w:rPr>
        <w:t>2015年本部门机关运行经费支出</w:t>
      </w:r>
      <w:r w:rsidR="003531FF" w:rsidRPr="00837415">
        <w:rPr>
          <w:rFonts w:ascii="仿宋_GB2312" w:eastAsia="仿宋_GB2312" w:hAnsiTheme="minorHAnsi" w:cs="仿宋_GB2312" w:hint="eastAsia"/>
          <w:kern w:val="0"/>
          <w:szCs w:val="21"/>
        </w:rPr>
        <w:t>100.75</w:t>
      </w:r>
      <w:r w:rsidR="00421733" w:rsidRPr="00837415">
        <w:rPr>
          <w:rFonts w:ascii="仿宋_GB2312" w:eastAsia="仿宋_GB2312" w:hAnsiTheme="minorHAnsi" w:cs="仿宋_GB2312" w:hint="eastAsia"/>
          <w:kern w:val="0"/>
          <w:szCs w:val="21"/>
        </w:rPr>
        <w:t>万元（与部门决算中行政单位和参照公务员法管理的事业单位一般公共预算财政拨款基本支出中公用经费之和保持一致），比2014年</w:t>
      </w:r>
      <w:r w:rsidR="003531FF" w:rsidRPr="00837415">
        <w:rPr>
          <w:rFonts w:ascii="仿宋_GB2312" w:eastAsia="仿宋_GB2312" w:hAnsiTheme="minorHAnsi" w:cs="仿宋_GB2312" w:hint="eastAsia"/>
          <w:kern w:val="0"/>
          <w:szCs w:val="21"/>
        </w:rPr>
        <w:t>的机关运行经费支出118.47万元减少17.72</w:t>
      </w:r>
      <w:r w:rsidR="00421733" w:rsidRPr="00837415">
        <w:rPr>
          <w:rFonts w:ascii="仿宋_GB2312" w:eastAsia="仿宋_GB2312" w:hAnsiTheme="minorHAnsi" w:cs="仿宋_GB2312" w:hint="eastAsia"/>
          <w:kern w:val="0"/>
          <w:szCs w:val="21"/>
        </w:rPr>
        <w:t>万元，</w:t>
      </w:r>
      <w:r w:rsidR="003531FF" w:rsidRPr="00837415">
        <w:rPr>
          <w:rFonts w:ascii="仿宋_GB2312" w:eastAsia="仿宋_GB2312" w:hAnsiTheme="minorHAnsi" w:cs="仿宋_GB2312" w:hint="eastAsia"/>
          <w:kern w:val="0"/>
          <w:szCs w:val="21"/>
        </w:rPr>
        <w:t>降低14.96</w:t>
      </w:r>
      <w:r w:rsidR="00421733" w:rsidRPr="00837415">
        <w:rPr>
          <w:rFonts w:ascii="仿宋_GB2312" w:eastAsia="仿宋_GB2312" w:hAnsiTheme="minorHAnsi" w:cs="仿宋_GB2312" w:hint="eastAsia"/>
          <w:kern w:val="0"/>
          <w:szCs w:val="21"/>
        </w:rPr>
        <w:t>%</w:t>
      </w:r>
      <w:r w:rsidR="0085635A" w:rsidRPr="00837415">
        <w:rPr>
          <w:rFonts w:ascii="仿宋_GB2312" w:eastAsia="仿宋_GB2312" w:hAnsiTheme="minorHAnsi" w:cs="仿宋_GB2312" w:hint="eastAsia"/>
          <w:kern w:val="0"/>
          <w:szCs w:val="21"/>
        </w:rPr>
        <w:t>，主要原因是本部门厉行节约、严格控制经费支出，从而减少了</w:t>
      </w:r>
      <w:r w:rsidR="0096308E" w:rsidRPr="00837415">
        <w:rPr>
          <w:rFonts w:ascii="仿宋_GB2312" w:eastAsia="仿宋_GB2312" w:hAnsiTheme="minorHAnsi" w:cs="仿宋_GB2312" w:hint="eastAsia"/>
          <w:kern w:val="0"/>
          <w:szCs w:val="21"/>
        </w:rPr>
        <w:t>“三公”</w:t>
      </w:r>
      <w:r w:rsidR="0085635A" w:rsidRPr="00837415">
        <w:rPr>
          <w:rFonts w:ascii="仿宋_GB2312" w:eastAsia="仿宋_GB2312" w:hAnsiTheme="minorHAnsi" w:cs="仿宋_GB2312" w:hint="eastAsia"/>
          <w:kern w:val="0"/>
          <w:szCs w:val="21"/>
        </w:rPr>
        <w:t>经费及其他商品和服务支出。</w:t>
      </w:r>
    </w:p>
    <w:p w:rsidR="00A47D00" w:rsidRPr="00837415" w:rsidRDefault="00A47D00" w:rsidP="00837415">
      <w:pPr>
        <w:autoSpaceDE w:val="0"/>
        <w:autoSpaceDN w:val="0"/>
        <w:adjustRightInd w:val="0"/>
        <w:spacing w:line="520" w:lineRule="exact"/>
        <w:rPr>
          <w:rFonts w:ascii="仿宋_GB2312" w:eastAsia="仿宋_GB2312" w:hAnsiTheme="minorHAnsi" w:cs="仿宋_GB2312"/>
          <w:kern w:val="0"/>
          <w:szCs w:val="21"/>
        </w:rPr>
      </w:pPr>
    </w:p>
    <w:p w:rsidR="00DA4D44" w:rsidRDefault="00A47D00" w:rsidP="00837415">
      <w:pPr>
        <w:autoSpaceDE w:val="0"/>
        <w:autoSpaceDN w:val="0"/>
        <w:adjustRightInd w:val="0"/>
        <w:spacing w:line="520" w:lineRule="exact"/>
        <w:rPr>
          <w:rFonts w:ascii="仿宋_GB2312" w:eastAsia="仿宋_GB2312" w:hAnsiTheme="minorHAnsi" w:cs="仿宋_GB2312" w:hint="eastAsia"/>
          <w:kern w:val="0"/>
          <w:szCs w:val="21"/>
        </w:rPr>
      </w:pPr>
      <w:r>
        <w:rPr>
          <w:rFonts w:ascii="仿宋_GB2312" w:eastAsia="仿宋_GB2312" w:hAnsiTheme="minorHAnsi" w:cs="仿宋_GB2312" w:hint="eastAsia"/>
          <w:kern w:val="0"/>
          <w:szCs w:val="21"/>
        </w:rPr>
        <w:t>四、</w:t>
      </w:r>
      <w:r w:rsidR="00DA4D44">
        <w:rPr>
          <w:rFonts w:ascii="仿宋_GB2312" w:eastAsia="仿宋_GB2312" w:hAnsiTheme="minorHAnsi" w:cs="仿宋_GB2312" w:hint="eastAsia"/>
          <w:kern w:val="0"/>
          <w:szCs w:val="21"/>
        </w:rPr>
        <w:t>政府采购支出说明</w:t>
      </w:r>
    </w:p>
    <w:p w:rsidR="008A06F4" w:rsidRDefault="003531FF" w:rsidP="00DA4D44">
      <w:pPr>
        <w:autoSpaceDE w:val="0"/>
        <w:autoSpaceDN w:val="0"/>
        <w:adjustRightInd w:val="0"/>
        <w:spacing w:line="520" w:lineRule="exact"/>
        <w:ind w:firstLineChars="200" w:firstLine="420"/>
        <w:rPr>
          <w:rFonts w:ascii="仿宋_GB2312" w:eastAsia="仿宋_GB2312" w:hAnsiTheme="minorHAnsi" w:cs="仿宋_GB2312" w:hint="eastAsia"/>
          <w:kern w:val="0"/>
          <w:szCs w:val="21"/>
        </w:rPr>
      </w:pPr>
      <w:r w:rsidRPr="00837415">
        <w:rPr>
          <w:rFonts w:ascii="仿宋_GB2312" w:eastAsia="仿宋_GB2312" w:hAnsiTheme="minorHAnsi" w:cs="仿宋_GB2312" w:hint="eastAsia"/>
          <w:kern w:val="0"/>
          <w:szCs w:val="21"/>
        </w:rPr>
        <w:t>2015年本部门政府采购支出总额</w:t>
      </w:r>
      <w:r w:rsidR="00C343BE" w:rsidRPr="00837415">
        <w:rPr>
          <w:rFonts w:ascii="仿宋_GB2312" w:eastAsia="仿宋_GB2312" w:hAnsiTheme="minorHAnsi" w:cs="仿宋_GB2312" w:hint="eastAsia"/>
          <w:kern w:val="0"/>
          <w:szCs w:val="21"/>
        </w:rPr>
        <w:t>7.76</w:t>
      </w:r>
      <w:r w:rsidRPr="00837415">
        <w:rPr>
          <w:rFonts w:ascii="仿宋_GB2312" w:eastAsia="仿宋_GB2312" w:hAnsiTheme="minorHAnsi" w:cs="仿宋_GB2312" w:hint="eastAsia"/>
          <w:kern w:val="0"/>
          <w:szCs w:val="21"/>
        </w:rPr>
        <w:t>万元，其中：政府采购货物支出</w:t>
      </w:r>
      <w:r w:rsidR="00C343BE" w:rsidRPr="00837415">
        <w:rPr>
          <w:rFonts w:ascii="仿宋_GB2312" w:eastAsia="仿宋_GB2312" w:hAnsiTheme="minorHAnsi" w:cs="仿宋_GB2312" w:hint="eastAsia"/>
          <w:kern w:val="0"/>
          <w:szCs w:val="21"/>
        </w:rPr>
        <w:t>7.76</w:t>
      </w:r>
      <w:r w:rsidRPr="00837415">
        <w:rPr>
          <w:rFonts w:ascii="仿宋_GB2312" w:eastAsia="仿宋_GB2312" w:hAnsiTheme="minorHAnsi" w:cs="仿宋_GB2312" w:hint="eastAsia"/>
          <w:kern w:val="0"/>
          <w:szCs w:val="21"/>
        </w:rPr>
        <w:t>万元、政府采购工程支出</w:t>
      </w:r>
      <w:r w:rsidR="00C343BE" w:rsidRPr="00837415">
        <w:rPr>
          <w:rFonts w:ascii="仿宋_GB2312" w:eastAsia="仿宋_GB2312" w:hAnsiTheme="minorHAnsi" w:cs="仿宋_GB2312" w:hint="eastAsia"/>
          <w:kern w:val="0"/>
          <w:szCs w:val="21"/>
        </w:rPr>
        <w:t>0</w:t>
      </w:r>
      <w:r w:rsidRPr="00837415">
        <w:rPr>
          <w:rFonts w:ascii="仿宋_GB2312" w:eastAsia="仿宋_GB2312" w:hAnsiTheme="minorHAnsi" w:cs="仿宋_GB2312" w:hint="eastAsia"/>
          <w:kern w:val="0"/>
          <w:szCs w:val="21"/>
        </w:rPr>
        <w:t>万元、政府采购服务支出</w:t>
      </w:r>
      <w:r w:rsidR="00C343BE" w:rsidRPr="00837415">
        <w:rPr>
          <w:rFonts w:ascii="仿宋_GB2312" w:eastAsia="仿宋_GB2312" w:hAnsiTheme="minorHAnsi" w:cs="仿宋_GB2312" w:hint="eastAsia"/>
          <w:kern w:val="0"/>
          <w:szCs w:val="21"/>
        </w:rPr>
        <w:t>0</w:t>
      </w:r>
      <w:r w:rsidRPr="00837415">
        <w:rPr>
          <w:rFonts w:ascii="仿宋_GB2312" w:eastAsia="仿宋_GB2312" w:hAnsiTheme="minorHAnsi" w:cs="仿宋_GB2312" w:hint="eastAsia"/>
          <w:kern w:val="0"/>
          <w:szCs w:val="21"/>
        </w:rPr>
        <w:t>万元。授予中小企业合同金额</w:t>
      </w:r>
      <w:r w:rsidR="00C343BE" w:rsidRPr="00837415">
        <w:rPr>
          <w:rFonts w:ascii="仿宋_GB2312" w:eastAsia="仿宋_GB2312" w:hAnsiTheme="minorHAnsi" w:cs="仿宋_GB2312" w:hint="eastAsia"/>
          <w:kern w:val="0"/>
          <w:szCs w:val="21"/>
        </w:rPr>
        <w:t>7.76</w:t>
      </w:r>
      <w:r w:rsidRPr="00837415">
        <w:rPr>
          <w:rFonts w:ascii="仿宋_GB2312" w:eastAsia="仿宋_GB2312" w:hAnsiTheme="minorHAnsi" w:cs="仿宋_GB2312" w:hint="eastAsia"/>
          <w:kern w:val="0"/>
          <w:szCs w:val="21"/>
        </w:rPr>
        <w:t>万元，占政府采购支出总额的</w:t>
      </w:r>
      <w:r w:rsidR="00C343BE" w:rsidRPr="00837415">
        <w:rPr>
          <w:rFonts w:ascii="仿宋_GB2312" w:eastAsia="仿宋_GB2312" w:hAnsiTheme="minorHAnsi" w:cs="仿宋_GB2312" w:hint="eastAsia"/>
          <w:kern w:val="0"/>
          <w:szCs w:val="21"/>
        </w:rPr>
        <w:t>100</w:t>
      </w:r>
      <w:r w:rsidRPr="00837415">
        <w:rPr>
          <w:rFonts w:ascii="仿宋_GB2312" w:eastAsia="仿宋_GB2312" w:hAnsiTheme="minorHAnsi" w:cs="仿宋_GB2312" w:hint="eastAsia"/>
          <w:kern w:val="0"/>
          <w:szCs w:val="21"/>
        </w:rPr>
        <w:t>%，其中：授予小微企业合同金额</w:t>
      </w:r>
      <w:r w:rsidR="00C343BE" w:rsidRPr="00837415">
        <w:rPr>
          <w:rFonts w:ascii="仿宋_GB2312" w:eastAsia="仿宋_GB2312" w:hAnsiTheme="minorHAnsi" w:cs="仿宋_GB2312" w:hint="eastAsia"/>
          <w:kern w:val="0"/>
          <w:szCs w:val="21"/>
        </w:rPr>
        <w:t>7.76</w:t>
      </w:r>
      <w:r w:rsidRPr="00837415">
        <w:rPr>
          <w:rFonts w:ascii="仿宋_GB2312" w:eastAsia="仿宋_GB2312" w:hAnsiTheme="minorHAnsi" w:cs="仿宋_GB2312" w:hint="eastAsia"/>
          <w:kern w:val="0"/>
          <w:szCs w:val="21"/>
        </w:rPr>
        <w:t>万元，占政府采购支出总额的</w:t>
      </w:r>
      <w:r w:rsidR="00C343BE" w:rsidRPr="00837415">
        <w:rPr>
          <w:rFonts w:ascii="仿宋_GB2312" w:eastAsia="仿宋_GB2312" w:hAnsiTheme="minorHAnsi" w:cs="仿宋_GB2312" w:hint="eastAsia"/>
          <w:kern w:val="0"/>
          <w:szCs w:val="21"/>
        </w:rPr>
        <w:t>100</w:t>
      </w:r>
      <w:r w:rsidRPr="00837415">
        <w:rPr>
          <w:rFonts w:ascii="仿宋_GB2312" w:eastAsia="仿宋_GB2312" w:hAnsiTheme="minorHAnsi" w:cs="仿宋_GB2312" w:hint="eastAsia"/>
          <w:kern w:val="0"/>
          <w:szCs w:val="21"/>
        </w:rPr>
        <w:t>%。</w:t>
      </w:r>
    </w:p>
    <w:p w:rsidR="00A47D00" w:rsidRPr="00837415" w:rsidRDefault="00A47D00" w:rsidP="00837415">
      <w:pPr>
        <w:autoSpaceDE w:val="0"/>
        <w:autoSpaceDN w:val="0"/>
        <w:adjustRightInd w:val="0"/>
        <w:spacing w:line="520" w:lineRule="exact"/>
        <w:rPr>
          <w:rFonts w:ascii="仿宋_GB2312" w:eastAsia="仿宋_GB2312" w:hAnsiTheme="minorHAnsi" w:cs="仿宋_GB2312"/>
          <w:kern w:val="0"/>
          <w:szCs w:val="21"/>
        </w:rPr>
      </w:pPr>
    </w:p>
    <w:p w:rsidR="00DA4D44" w:rsidRDefault="00A47D00" w:rsidP="00837415">
      <w:pPr>
        <w:autoSpaceDE w:val="0"/>
        <w:autoSpaceDN w:val="0"/>
        <w:adjustRightInd w:val="0"/>
        <w:spacing w:line="520" w:lineRule="exact"/>
        <w:rPr>
          <w:rFonts w:ascii="仿宋_GB2312" w:eastAsia="仿宋_GB2312" w:hAnsiTheme="minorHAnsi" w:cs="仿宋_GB2312" w:hint="eastAsia"/>
          <w:kern w:val="0"/>
          <w:szCs w:val="21"/>
        </w:rPr>
      </w:pPr>
      <w:r>
        <w:rPr>
          <w:rFonts w:ascii="仿宋_GB2312" w:eastAsia="仿宋_GB2312" w:hAnsiTheme="minorHAnsi" w:cs="仿宋_GB2312" w:hint="eastAsia"/>
          <w:kern w:val="0"/>
          <w:szCs w:val="21"/>
        </w:rPr>
        <w:t>五、</w:t>
      </w:r>
      <w:r w:rsidR="00DA4D44">
        <w:rPr>
          <w:rFonts w:ascii="仿宋_GB2312" w:eastAsia="仿宋_GB2312" w:hAnsiTheme="minorHAnsi" w:cs="仿宋_GB2312" w:hint="eastAsia"/>
          <w:kern w:val="0"/>
          <w:szCs w:val="21"/>
        </w:rPr>
        <w:t>国有资产占用情况说明</w:t>
      </w:r>
    </w:p>
    <w:p w:rsidR="008A06F4" w:rsidRDefault="003531FF" w:rsidP="00DA4D44">
      <w:pPr>
        <w:autoSpaceDE w:val="0"/>
        <w:autoSpaceDN w:val="0"/>
        <w:adjustRightInd w:val="0"/>
        <w:spacing w:line="520" w:lineRule="exact"/>
        <w:ind w:firstLineChars="200" w:firstLine="420"/>
        <w:rPr>
          <w:rFonts w:ascii="仿宋_GB2312" w:eastAsia="仿宋_GB2312" w:hAnsiTheme="minorHAnsi" w:cs="仿宋_GB2312" w:hint="eastAsia"/>
          <w:kern w:val="0"/>
          <w:szCs w:val="21"/>
        </w:rPr>
      </w:pPr>
      <w:r w:rsidRPr="00837415">
        <w:rPr>
          <w:rFonts w:ascii="仿宋_GB2312" w:eastAsia="仿宋_GB2312" w:hAnsiTheme="minorHAnsi" w:cs="仿宋_GB2312" w:hint="eastAsia"/>
          <w:kern w:val="0"/>
          <w:szCs w:val="21"/>
        </w:rPr>
        <w:t>截至2015年12月31日，本部门共有车辆5辆，其中，</w:t>
      </w:r>
      <w:r w:rsidR="00EB0C2E" w:rsidRPr="00837415">
        <w:rPr>
          <w:rFonts w:ascii="仿宋_GB2312" w:eastAsia="仿宋_GB2312" w:hAnsiTheme="minorHAnsi" w:cs="仿宋_GB2312" w:hint="eastAsia"/>
          <w:kern w:val="0"/>
          <w:szCs w:val="21"/>
        </w:rPr>
        <w:t>副处级及以上领导用车3辆</w:t>
      </w:r>
      <w:r w:rsidR="00DD0F8D" w:rsidRPr="00837415">
        <w:rPr>
          <w:rFonts w:ascii="仿宋_GB2312" w:eastAsia="仿宋_GB2312" w:hAnsiTheme="minorHAnsi" w:cs="仿宋_GB2312" w:hint="eastAsia"/>
          <w:kern w:val="0"/>
          <w:szCs w:val="21"/>
        </w:rPr>
        <w:t>（已封存停驶）</w:t>
      </w:r>
      <w:r w:rsidR="00EB0C2E" w:rsidRPr="00837415">
        <w:rPr>
          <w:rFonts w:ascii="仿宋_GB2312" w:eastAsia="仿宋_GB2312" w:hAnsiTheme="minorHAnsi" w:cs="仿宋_GB2312" w:hint="eastAsia"/>
          <w:kern w:val="0"/>
          <w:szCs w:val="21"/>
        </w:rPr>
        <w:t>、</w:t>
      </w:r>
      <w:r w:rsidRPr="00837415">
        <w:rPr>
          <w:rFonts w:ascii="仿宋_GB2312" w:eastAsia="仿宋_GB2312" w:hAnsiTheme="minorHAnsi" w:cs="仿宋_GB2312" w:hint="eastAsia"/>
          <w:kern w:val="0"/>
          <w:szCs w:val="21"/>
        </w:rPr>
        <w:t>一般公务用车</w:t>
      </w:r>
      <w:r w:rsidR="00EB0C2E" w:rsidRPr="00837415">
        <w:rPr>
          <w:rFonts w:ascii="仿宋_GB2312" w:eastAsia="仿宋_GB2312" w:hAnsiTheme="minorHAnsi" w:cs="仿宋_GB2312" w:hint="eastAsia"/>
          <w:kern w:val="0"/>
          <w:szCs w:val="21"/>
        </w:rPr>
        <w:t>2</w:t>
      </w:r>
      <w:r w:rsidRPr="00837415">
        <w:rPr>
          <w:rFonts w:ascii="仿宋_GB2312" w:eastAsia="仿宋_GB2312" w:hAnsiTheme="minorHAnsi" w:cs="仿宋_GB2312" w:hint="eastAsia"/>
          <w:kern w:val="0"/>
          <w:szCs w:val="21"/>
        </w:rPr>
        <w:t>辆。本部门无单位价值200万元以上的大型设备。</w:t>
      </w:r>
    </w:p>
    <w:p w:rsidR="00A47D00" w:rsidRPr="00837415" w:rsidRDefault="00A47D00" w:rsidP="00837415">
      <w:pPr>
        <w:autoSpaceDE w:val="0"/>
        <w:autoSpaceDN w:val="0"/>
        <w:adjustRightInd w:val="0"/>
        <w:spacing w:line="520" w:lineRule="exact"/>
        <w:rPr>
          <w:rFonts w:ascii="仿宋_GB2312" w:eastAsia="仿宋_GB2312" w:hAnsiTheme="minorHAnsi" w:cs="仿宋_GB2312"/>
          <w:kern w:val="0"/>
          <w:szCs w:val="21"/>
        </w:rPr>
      </w:pPr>
    </w:p>
    <w:p w:rsidR="00DA4D44" w:rsidRDefault="00A47D00" w:rsidP="00837415">
      <w:pPr>
        <w:autoSpaceDE w:val="0"/>
        <w:autoSpaceDN w:val="0"/>
        <w:adjustRightInd w:val="0"/>
        <w:spacing w:line="520" w:lineRule="exact"/>
        <w:rPr>
          <w:rFonts w:ascii="仿宋_GB2312" w:eastAsia="仿宋_GB2312" w:hAnsiTheme="minorHAnsi" w:cs="仿宋_GB2312" w:hint="eastAsia"/>
          <w:kern w:val="0"/>
          <w:szCs w:val="21"/>
        </w:rPr>
      </w:pPr>
      <w:r>
        <w:rPr>
          <w:rFonts w:ascii="仿宋_GB2312" w:eastAsia="仿宋_GB2312" w:hAnsiTheme="minorHAnsi" w:cs="仿宋_GB2312" w:hint="eastAsia"/>
          <w:kern w:val="0"/>
          <w:szCs w:val="21"/>
        </w:rPr>
        <w:t>六、</w:t>
      </w:r>
      <w:r w:rsidR="00DA4D44">
        <w:rPr>
          <w:rFonts w:ascii="仿宋_GB2312" w:eastAsia="仿宋_GB2312" w:hAnsiTheme="minorHAnsi" w:cs="仿宋_GB2312" w:hint="eastAsia"/>
          <w:kern w:val="0"/>
          <w:szCs w:val="21"/>
        </w:rPr>
        <w:t>预算绩效管理工作开展情况说明</w:t>
      </w:r>
    </w:p>
    <w:p w:rsidR="008A06F4" w:rsidRDefault="00F1402E" w:rsidP="00DA4D44">
      <w:pPr>
        <w:autoSpaceDE w:val="0"/>
        <w:autoSpaceDN w:val="0"/>
        <w:adjustRightInd w:val="0"/>
        <w:spacing w:line="520" w:lineRule="exact"/>
        <w:ind w:firstLineChars="200" w:firstLine="420"/>
        <w:rPr>
          <w:rFonts w:ascii="仿宋_GB2312" w:eastAsia="仿宋_GB2312" w:hAnsiTheme="minorHAnsi" w:cs="仿宋_GB2312" w:hint="eastAsia"/>
          <w:kern w:val="0"/>
          <w:szCs w:val="21"/>
        </w:rPr>
      </w:pPr>
      <w:r w:rsidRPr="00837415">
        <w:rPr>
          <w:rFonts w:ascii="仿宋_GB2312" w:eastAsia="仿宋_GB2312" w:hAnsiTheme="minorHAnsi" w:cs="仿宋_GB2312" w:hint="eastAsia"/>
          <w:kern w:val="0"/>
          <w:szCs w:val="21"/>
        </w:rPr>
        <w:t>本部门</w:t>
      </w:r>
      <w:r w:rsidR="00DA4D44">
        <w:rPr>
          <w:rFonts w:ascii="仿宋_GB2312" w:eastAsia="仿宋_GB2312" w:hAnsiTheme="minorHAnsi" w:cs="仿宋_GB2312" w:hint="eastAsia"/>
          <w:kern w:val="0"/>
          <w:szCs w:val="21"/>
        </w:rPr>
        <w:t>2015年度未开展预算绩效管理评价工作</w:t>
      </w:r>
      <w:r w:rsidR="005564F1" w:rsidRPr="00837415">
        <w:rPr>
          <w:rFonts w:ascii="仿宋_GB2312" w:eastAsia="仿宋_GB2312" w:hAnsiTheme="minorHAnsi" w:cs="仿宋_GB2312" w:hint="eastAsia"/>
          <w:kern w:val="0"/>
          <w:szCs w:val="21"/>
        </w:rPr>
        <w:t>。</w:t>
      </w:r>
    </w:p>
    <w:p w:rsidR="00DA4D44" w:rsidRPr="00837415" w:rsidRDefault="00DA4D44" w:rsidP="00837415">
      <w:pPr>
        <w:autoSpaceDE w:val="0"/>
        <w:autoSpaceDN w:val="0"/>
        <w:adjustRightInd w:val="0"/>
        <w:spacing w:line="520" w:lineRule="exact"/>
        <w:rPr>
          <w:rFonts w:ascii="仿宋_GB2312" w:eastAsia="仿宋_GB2312" w:hAnsiTheme="minorHAnsi" w:cs="仿宋_GB2312"/>
          <w:kern w:val="0"/>
          <w:szCs w:val="21"/>
        </w:rPr>
      </w:pPr>
    </w:p>
    <w:p w:rsidR="00DA4D44" w:rsidRPr="00D75038" w:rsidRDefault="00DA4D44" w:rsidP="00DA4D44">
      <w:pPr>
        <w:autoSpaceDE w:val="0"/>
        <w:autoSpaceDN w:val="0"/>
        <w:adjustRightInd w:val="0"/>
        <w:spacing w:line="520" w:lineRule="exact"/>
        <w:jc w:val="center"/>
        <w:rPr>
          <w:rFonts w:ascii="黑体" w:eastAsia="黑体" w:cs="黑体"/>
          <w:b/>
          <w:kern w:val="0"/>
          <w:szCs w:val="21"/>
        </w:rPr>
      </w:pPr>
      <w:r w:rsidRPr="00D75038">
        <w:rPr>
          <w:rFonts w:ascii="黑体" w:eastAsia="黑体" w:cs="黑体" w:hint="eastAsia"/>
          <w:b/>
          <w:kern w:val="0"/>
          <w:szCs w:val="21"/>
        </w:rPr>
        <w:t>第四部分</w:t>
      </w:r>
      <w:r w:rsidRPr="00D75038">
        <w:rPr>
          <w:rFonts w:ascii="黑体" w:eastAsia="黑体" w:cs="黑体"/>
          <w:b/>
          <w:kern w:val="0"/>
          <w:szCs w:val="21"/>
        </w:rPr>
        <w:t xml:space="preserve"> </w:t>
      </w:r>
      <w:r w:rsidRPr="00D75038">
        <w:rPr>
          <w:rFonts w:ascii="黑体" w:eastAsia="黑体" w:cs="黑体" w:hint="eastAsia"/>
          <w:b/>
          <w:kern w:val="0"/>
          <w:szCs w:val="21"/>
        </w:rPr>
        <w:t>名词解释</w:t>
      </w:r>
    </w:p>
    <w:p w:rsidR="00DA4D44" w:rsidRPr="00D75038" w:rsidRDefault="00DA4D44" w:rsidP="00DA4D44">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一、财政拨款收入：指</w:t>
      </w:r>
      <w:r>
        <w:rPr>
          <w:rFonts w:ascii="仿宋_GB2312" w:eastAsia="仿宋_GB2312" w:cs="仿宋_GB2312" w:hint="eastAsia"/>
          <w:kern w:val="0"/>
          <w:szCs w:val="21"/>
        </w:rPr>
        <w:t>梅州市</w:t>
      </w:r>
      <w:r w:rsidRPr="00D75038">
        <w:rPr>
          <w:rFonts w:ascii="仿宋_GB2312" w:eastAsia="仿宋_GB2312" w:cs="仿宋_GB2312" w:hint="eastAsia"/>
          <w:kern w:val="0"/>
          <w:szCs w:val="21"/>
        </w:rPr>
        <w:t>财政</w:t>
      </w:r>
      <w:r>
        <w:rPr>
          <w:rFonts w:ascii="仿宋_GB2312" w:eastAsia="仿宋_GB2312" w:cs="仿宋_GB2312" w:hint="eastAsia"/>
          <w:kern w:val="0"/>
          <w:szCs w:val="21"/>
        </w:rPr>
        <w:t>局</w:t>
      </w:r>
      <w:r w:rsidRPr="00D75038">
        <w:rPr>
          <w:rFonts w:ascii="仿宋_GB2312" w:eastAsia="仿宋_GB2312" w:cs="仿宋_GB2312" w:hint="eastAsia"/>
          <w:kern w:val="0"/>
          <w:szCs w:val="21"/>
        </w:rPr>
        <w:t>当年拨付的资金。</w:t>
      </w:r>
    </w:p>
    <w:p w:rsidR="00DA4D44" w:rsidRPr="00D75038" w:rsidRDefault="00DA4D44" w:rsidP="00DA4D44">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二、其他收入：指除上述“财政拨款收入”以外的收入。主要是指省委党校拨给的经费补助</w:t>
      </w:r>
      <w:r w:rsidRPr="00D75038">
        <w:rPr>
          <w:rFonts w:ascii="仿宋_GB2312" w:eastAsia="仿宋_GB2312" w:cs="仿宋_GB2312" w:hint="eastAsia"/>
          <w:kern w:val="0"/>
          <w:szCs w:val="21"/>
        </w:rPr>
        <w:t>收入、存款利息收入等。</w:t>
      </w:r>
    </w:p>
    <w:p w:rsidR="00DA4D44" w:rsidRPr="00D75038" w:rsidRDefault="00DA4D44" w:rsidP="00DA4D44">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三</w:t>
      </w:r>
      <w:r w:rsidRPr="00D75038">
        <w:rPr>
          <w:rFonts w:ascii="仿宋_GB2312" w:eastAsia="仿宋_GB2312" w:cs="仿宋_GB2312" w:hint="eastAsia"/>
          <w:kern w:val="0"/>
          <w:szCs w:val="21"/>
        </w:rPr>
        <w:t>、年初结转和结余：指以前年度尚未完成、结转到本年按有关规定继续使用的资金。</w:t>
      </w:r>
    </w:p>
    <w:p w:rsidR="00DA4D44" w:rsidRDefault="00DA4D44" w:rsidP="00DA4D44">
      <w:pPr>
        <w:autoSpaceDE w:val="0"/>
        <w:autoSpaceDN w:val="0"/>
        <w:adjustRightInd w:val="0"/>
        <w:spacing w:line="520" w:lineRule="exact"/>
        <w:rPr>
          <w:rFonts w:ascii="仿宋_GB2312" w:eastAsia="仿宋_GB2312" w:cs="仿宋_GB2312" w:hint="eastAsia"/>
          <w:kern w:val="0"/>
          <w:szCs w:val="21"/>
        </w:rPr>
      </w:pPr>
      <w:r>
        <w:rPr>
          <w:rFonts w:ascii="仿宋_GB2312" w:eastAsia="仿宋_GB2312" w:cs="仿宋_GB2312" w:hint="eastAsia"/>
          <w:kern w:val="0"/>
          <w:szCs w:val="21"/>
        </w:rPr>
        <w:t>四</w:t>
      </w:r>
      <w:r w:rsidRPr="00D75038">
        <w:rPr>
          <w:rFonts w:ascii="仿宋_GB2312" w:eastAsia="仿宋_GB2312" w:cs="仿宋_GB2312" w:hint="eastAsia"/>
          <w:kern w:val="0"/>
          <w:szCs w:val="21"/>
        </w:rPr>
        <w:t>、年末结转和结余：指本年度或以前年度预算安排、因客观条件发生变化无法按原计划实施，需要延迟到以后年度按有关规定继续使用的资金。</w:t>
      </w:r>
    </w:p>
    <w:p w:rsidR="00DA4D44" w:rsidRPr="00D75038" w:rsidRDefault="00DA4D44" w:rsidP="00DA4D44">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lastRenderedPageBreak/>
        <w:t>五</w:t>
      </w:r>
      <w:r w:rsidRPr="00D75038">
        <w:rPr>
          <w:rFonts w:ascii="仿宋_GB2312" w:eastAsia="仿宋_GB2312" w:cs="仿宋_GB2312" w:hint="eastAsia"/>
          <w:kern w:val="0"/>
          <w:szCs w:val="21"/>
        </w:rPr>
        <w:t>、基本支出：指为保障机构正常运转、完成日常工作任务而发生的人员支出和公用支出。</w:t>
      </w:r>
    </w:p>
    <w:p w:rsidR="00DA4D44" w:rsidRPr="00D75038" w:rsidRDefault="00D27952" w:rsidP="00DA4D44">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六</w:t>
      </w:r>
      <w:r w:rsidR="00DA4D44" w:rsidRPr="00D75038">
        <w:rPr>
          <w:rFonts w:ascii="仿宋_GB2312" w:eastAsia="仿宋_GB2312" w:cs="仿宋_GB2312" w:hint="eastAsia"/>
          <w:kern w:val="0"/>
          <w:szCs w:val="21"/>
        </w:rPr>
        <w:t>、项目支出：指在基本支出之外为完成特定行政任务和事业发展目标所发生的支出。</w:t>
      </w:r>
    </w:p>
    <w:p w:rsidR="00DA4D44" w:rsidRPr="00D75038" w:rsidRDefault="00D27952" w:rsidP="00DA4D44">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七</w:t>
      </w:r>
      <w:r w:rsidR="00DA4D44" w:rsidRPr="00D75038">
        <w:rPr>
          <w:rFonts w:ascii="仿宋_GB2312" w:eastAsia="仿宋_GB2312" w:cs="仿宋_GB2312" w:hint="eastAsia"/>
          <w:kern w:val="0"/>
          <w:szCs w:val="21"/>
        </w:rPr>
        <w:t>、“三公”经费：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DA4D44" w:rsidRPr="00CA7786" w:rsidRDefault="00D27952" w:rsidP="00DA4D44">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八、机关运行经费：为保障</w:t>
      </w:r>
      <w:r w:rsidR="00DA4D44" w:rsidRPr="00D75038">
        <w:rPr>
          <w:rFonts w:ascii="仿宋_GB2312" w:eastAsia="仿宋_GB2312" w:cs="仿宋_GB2312" w:hint="eastAsia"/>
          <w:kern w:val="0"/>
          <w:szCs w:val="21"/>
        </w:rPr>
        <w:t>单位运行用于购买货物和服务的各项资金，包括办公及印刷费、</w:t>
      </w:r>
      <w:r w:rsidRPr="00837415">
        <w:rPr>
          <w:rFonts w:ascii="仿宋_GB2312" w:eastAsia="仿宋_GB2312" w:hAnsiTheme="minorHAnsi" w:cs="仿宋_GB2312" w:hint="eastAsia"/>
          <w:kern w:val="0"/>
          <w:szCs w:val="21"/>
        </w:rPr>
        <w:t>水电费、</w:t>
      </w:r>
      <w:r w:rsidR="00DA4D44" w:rsidRPr="00D75038">
        <w:rPr>
          <w:rFonts w:ascii="仿宋_GB2312" w:eastAsia="仿宋_GB2312" w:cs="仿宋_GB2312" w:hint="eastAsia"/>
          <w:kern w:val="0"/>
          <w:szCs w:val="21"/>
        </w:rPr>
        <w:t>邮电费、</w:t>
      </w:r>
      <w:r w:rsidRPr="00837415">
        <w:rPr>
          <w:rFonts w:ascii="仿宋_GB2312" w:eastAsia="仿宋_GB2312" w:hAnsiTheme="minorHAnsi" w:cs="仿宋_GB2312" w:hint="eastAsia"/>
          <w:kern w:val="0"/>
          <w:szCs w:val="21"/>
        </w:rPr>
        <w:t>物业管理费、</w:t>
      </w:r>
      <w:r w:rsidR="00DA4D44" w:rsidRPr="00D75038">
        <w:rPr>
          <w:rFonts w:ascii="仿宋_GB2312" w:eastAsia="仿宋_GB2312" w:cs="仿宋_GB2312" w:hint="eastAsia"/>
          <w:kern w:val="0"/>
          <w:szCs w:val="21"/>
        </w:rPr>
        <w:t>差旅费、会议费、福利费、日常维修费、专用材料及一般设备购置费、</w:t>
      </w:r>
      <w:r w:rsidRPr="00837415">
        <w:rPr>
          <w:rFonts w:ascii="仿宋_GB2312" w:eastAsia="仿宋_GB2312" w:hAnsiTheme="minorHAnsi" w:cs="仿宋_GB2312" w:hint="eastAsia"/>
          <w:kern w:val="0"/>
          <w:szCs w:val="21"/>
        </w:rPr>
        <w:t>培训费、劳务费、“三公”经费</w:t>
      </w:r>
      <w:r w:rsidR="00DA4D44" w:rsidRPr="00D75038">
        <w:rPr>
          <w:rFonts w:ascii="仿宋_GB2312" w:eastAsia="仿宋_GB2312" w:cs="仿宋_GB2312" w:hint="eastAsia"/>
          <w:kern w:val="0"/>
          <w:szCs w:val="21"/>
        </w:rPr>
        <w:t>以及其他费用。</w:t>
      </w:r>
    </w:p>
    <w:p w:rsidR="00F1402E" w:rsidRPr="00837415" w:rsidRDefault="00F1402E" w:rsidP="00837415">
      <w:pPr>
        <w:autoSpaceDE w:val="0"/>
        <w:autoSpaceDN w:val="0"/>
        <w:adjustRightInd w:val="0"/>
        <w:spacing w:line="520" w:lineRule="exact"/>
        <w:rPr>
          <w:rFonts w:ascii="仿宋_GB2312" w:eastAsia="仿宋_GB2312" w:hAnsiTheme="minorHAnsi" w:cs="仿宋_GB2312"/>
          <w:kern w:val="0"/>
          <w:szCs w:val="21"/>
        </w:rPr>
      </w:pPr>
    </w:p>
    <w:sectPr w:rsidR="00F1402E" w:rsidRPr="00837415"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82BA9"/>
    <w:multiLevelType w:val="hybridMultilevel"/>
    <w:tmpl w:val="C39A944E"/>
    <w:lvl w:ilvl="0" w:tplc="1EF01D82">
      <w:start w:val="1"/>
      <w:numFmt w:val="japaneseCounting"/>
      <w:lvlText w:val="（%1）"/>
      <w:lvlJc w:val="left"/>
      <w:pPr>
        <w:ind w:left="1680" w:hanging="1080"/>
      </w:pPr>
      <w:rPr>
        <w:rFonts w:ascii="Times New Roman" w:eastAsia="宋体" w:hAnsi="Times New Roman" w:cs="Times New Roman"/>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035519"/>
    <w:rsid w:val="000F3406"/>
    <w:rsid w:val="00286125"/>
    <w:rsid w:val="002B1243"/>
    <w:rsid w:val="002C4B3C"/>
    <w:rsid w:val="00323B43"/>
    <w:rsid w:val="003531FF"/>
    <w:rsid w:val="003D37D8"/>
    <w:rsid w:val="003D7784"/>
    <w:rsid w:val="0041256E"/>
    <w:rsid w:val="00421733"/>
    <w:rsid w:val="00426133"/>
    <w:rsid w:val="004358AB"/>
    <w:rsid w:val="005564F1"/>
    <w:rsid w:val="005A4F7B"/>
    <w:rsid w:val="005E4F04"/>
    <w:rsid w:val="007156DA"/>
    <w:rsid w:val="00837415"/>
    <w:rsid w:val="0084050B"/>
    <w:rsid w:val="0085635A"/>
    <w:rsid w:val="00884565"/>
    <w:rsid w:val="008A06F4"/>
    <w:rsid w:val="008B7726"/>
    <w:rsid w:val="0096308E"/>
    <w:rsid w:val="00A47D00"/>
    <w:rsid w:val="00A92F11"/>
    <w:rsid w:val="00BB1811"/>
    <w:rsid w:val="00BD624E"/>
    <w:rsid w:val="00C343BE"/>
    <w:rsid w:val="00D27952"/>
    <w:rsid w:val="00D31D50"/>
    <w:rsid w:val="00DA4D44"/>
    <w:rsid w:val="00DD0F8D"/>
    <w:rsid w:val="00E55BF1"/>
    <w:rsid w:val="00E8254D"/>
    <w:rsid w:val="00EA50D3"/>
    <w:rsid w:val="00EB0C2E"/>
    <w:rsid w:val="00F1402E"/>
    <w:rsid w:val="00F146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6F4"/>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6F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317</Words>
  <Characters>1809</Characters>
  <Application>Microsoft Office Word</Application>
  <DocSecurity>0</DocSecurity>
  <Lines>15</Lines>
  <Paragraphs>4</Paragraphs>
  <ScaleCrop>false</ScaleCrop>
  <Company>Microsoft</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2016-10-25T03:06:00Z</dcterms:created>
  <dcterms:modified xsi:type="dcterms:W3CDTF">2016-10-25T03:06:00Z</dcterms:modified>
</cp:coreProperties>
</file>