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211" w:rsidRDefault="00AA1211" w:rsidP="008C4663">
      <w:pPr>
        <w:jc w:val="center"/>
        <w:rPr>
          <w:rFonts w:ascii="方正小标宋简体" w:eastAsia="方正小标宋简体"/>
          <w:sz w:val="44"/>
          <w:szCs w:val="44"/>
        </w:rPr>
      </w:pPr>
    </w:p>
    <w:p w:rsidR="00AA1211" w:rsidRDefault="00AA1211" w:rsidP="008C4663">
      <w:pPr>
        <w:jc w:val="center"/>
        <w:rPr>
          <w:rFonts w:ascii="方正小标宋简体" w:eastAsia="方正小标宋简体"/>
          <w:sz w:val="44"/>
          <w:szCs w:val="44"/>
        </w:rPr>
      </w:pPr>
    </w:p>
    <w:p w:rsidR="00AA1211" w:rsidRDefault="00AA1211" w:rsidP="008C4663">
      <w:pPr>
        <w:jc w:val="center"/>
        <w:rPr>
          <w:rFonts w:ascii="方正小标宋简体" w:eastAsia="方正小标宋简体"/>
          <w:sz w:val="44"/>
          <w:szCs w:val="44"/>
        </w:rPr>
      </w:pPr>
    </w:p>
    <w:p w:rsidR="00AA1211" w:rsidRDefault="00AA1211" w:rsidP="008C4663">
      <w:pPr>
        <w:jc w:val="center"/>
        <w:rPr>
          <w:rFonts w:ascii="方正小标宋简体" w:eastAsia="方正小标宋简体"/>
          <w:sz w:val="44"/>
          <w:szCs w:val="44"/>
        </w:rPr>
      </w:pPr>
    </w:p>
    <w:p w:rsidR="00AA1211" w:rsidRDefault="00AA1211" w:rsidP="008C4663">
      <w:pPr>
        <w:jc w:val="center"/>
        <w:rPr>
          <w:rFonts w:ascii="方正小标宋简体" w:eastAsia="方正小标宋简体"/>
          <w:sz w:val="44"/>
          <w:szCs w:val="44"/>
        </w:rPr>
      </w:pPr>
    </w:p>
    <w:p w:rsidR="00AA1211" w:rsidRDefault="00AA1211" w:rsidP="00756257">
      <w:pPr>
        <w:jc w:val="center"/>
        <w:rPr>
          <w:rFonts w:ascii="方正小标宋简体" w:eastAsia="方正小标宋简体"/>
          <w:sz w:val="44"/>
          <w:szCs w:val="44"/>
        </w:rPr>
      </w:pPr>
      <w:r>
        <w:rPr>
          <w:rFonts w:ascii="方正小标宋简体" w:eastAsia="方正小标宋简体" w:hint="eastAsia"/>
          <w:sz w:val="44"/>
          <w:szCs w:val="44"/>
        </w:rPr>
        <w:t>201</w:t>
      </w:r>
      <w:r w:rsidR="00394CC8">
        <w:rPr>
          <w:rFonts w:ascii="方正小标宋简体" w:eastAsia="方正小标宋简体" w:hint="eastAsia"/>
          <w:sz w:val="44"/>
          <w:szCs w:val="44"/>
        </w:rPr>
        <w:t>6</w:t>
      </w:r>
      <w:r>
        <w:rPr>
          <w:rFonts w:ascii="方正小标宋简体" w:eastAsia="方正小标宋简体" w:hint="eastAsia"/>
          <w:sz w:val="44"/>
          <w:szCs w:val="44"/>
        </w:rPr>
        <w:t>年度</w:t>
      </w:r>
      <w:r w:rsidR="002039F3">
        <w:rPr>
          <w:rFonts w:ascii="方正小标宋简体" w:eastAsia="方正小标宋简体" w:hint="eastAsia"/>
          <w:sz w:val="44"/>
          <w:szCs w:val="44"/>
        </w:rPr>
        <w:t>梅州市人民政府办公室</w:t>
      </w:r>
      <w:r w:rsidR="00EC647F">
        <w:rPr>
          <w:rFonts w:ascii="方正小标宋简体" w:eastAsia="方正小标宋简体" w:hint="eastAsia"/>
          <w:sz w:val="44"/>
          <w:szCs w:val="44"/>
        </w:rPr>
        <w:t>预算</w:t>
      </w:r>
      <w:r w:rsidR="008C4663" w:rsidRPr="008C4663">
        <w:rPr>
          <w:rFonts w:ascii="方正小标宋简体" w:eastAsia="方正小标宋简体" w:hint="eastAsia"/>
          <w:sz w:val="44"/>
          <w:szCs w:val="44"/>
        </w:rPr>
        <w:t>公开</w:t>
      </w:r>
    </w:p>
    <w:p w:rsidR="00C56190" w:rsidRDefault="00C56190" w:rsidP="008C4663">
      <w:pPr>
        <w:jc w:val="center"/>
        <w:rPr>
          <w:rFonts w:ascii="方正小标宋简体" w:eastAsia="方正小标宋简体"/>
          <w:sz w:val="44"/>
          <w:szCs w:val="44"/>
        </w:rPr>
      </w:pPr>
    </w:p>
    <w:p w:rsidR="0032098F" w:rsidRDefault="00C56190" w:rsidP="0032098F">
      <w:pPr>
        <w:ind w:left="420"/>
        <w:jc w:val="center"/>
        <w:rPr>
          <w:rFonts w:ascii="黑体" w:eastAsia="黑体" w:hAnsi="宋体"/>
          <w:sz w:val="36"/>
          <w:szCs w:val="36"/>
        </w:rPr>
      </w:pPr>
      <w:r>
        <w:rPr>
          <w:rFonts w:ascii="方正小标宋简体" w:eastAsia="方正小标宋简体"/>
          <w:sz w:val="44"/>
          <w:szCs w:val="44"/>
        </w:rPr>
        <w:br w:type="page"/>
      </w:r>
      <w:r w:rsidR="00EC647F">
        <w:rPr>
          <w:rFonts w:ascii="黑体" w:eastAsia="黑体" w:hAnsi="宋体" w:hint="eastAsia"/>
          <w:sz w:val="36"/>
          <w:szCs w:val="36"/>
        </w:rPr>
        <w:lastRenderedPageBreak/>
        <w:t>201</w:t>
      </w:r>
      <w:r w:rsidR="00456D4A">
        <w:rPr>
          <w:rFonts w:ascii="黑体" w:eastAsia="黑体" w:hAnsi="宋体" w:hint="eastAsia"/>
          <w:sz w:val="36"/>
          <w:szCs w:val="36"/>
        </w:rPr>
        <w:t>6</w:t>
      </w:r>
      <w:r w:rsidRPr="00C56190">
        <w:rPr>
          <w:rFonts w:ascii="黑体" w:eastAsia="黑体" w:hAnsi="宋体" w:hint="eastAsia"/>
          <w:sz w:val="36"/>
          <w:szCs w:val="36"/>
        </w:rPr>
        <w:t>年</w:t>
      </w:r>
      <w:r w:rsidR="0032098F">
        <w:rPr>
          <w:rFonts w:ascii="黑体" w:eastAsia="黑体" w:hAnsi="宋体" w:hint="eastAsia"/>
          <w:sz w:val="36"/>
          <w:szCs w:val="36"/>
        </w:rPr>
        <w:t>梅州市人民政府办公室部门</w:t>
      </w:r>
      <w:r w:rsidR="00EC647F">
        <w:rPr>
          <w:rFonts w:ascii="黑体" w:eastAsia="黑体" w:hAnsi="宋体" w:hint="eastAsia"/>
          <w:sz w:val="36"/>
          <w:szCs w:val="36"/>
        </w:rPr>
        <w:t>预算</w:t>
      </w:r>
    </w:p>
    <w:p w:rsidR="00C56190" w:rsidRPr="00C56190" w:rsidRDefault="00C56190" w:rsidP="0032098F">
      <w:pPr>
        <w:ind w:left="420"/>
        <w:jc w:val="center"/>
        <w:rPr>
          <w:rFonts w:ascii="黑体" w:eastAsia="黑体" w:hAnsi="宋体"/>
          <w:sz w:val="36"/>
          <w:szCs w:val="36"/>
        </w:rPr>
      </w:pPr>
      <w:r w:rsidRPr="00C56190">
        <w:rPr>
          <w:rFonts w:ascii="黑体" w:eastAsia="黑体" w:hAnsi="宋体" w:hint="eastAsia"/>
          <w:sz w:val="36"/>
          <w:szCs w:val="36"/>
        </w:rPr>
        <w:t>基本情况说明</w:t>
      </w:r>
    </w:p>
    <w:p w:rsidR="00C56190" w:rsidRPr="00C56190" w:rsidRDefault="00C56190" w:rsidP="00C56190">
      <w:pPr>
        <w:jc w:val="center"/>
        <w:rPr>
          <w:rFonts w:ascii="仿宋_GB2312" w:eastAsia="仿宋_GB2312" w:hAnsi="宋体"/>
          <w:sz w:val="32"/>
          <w:szCs w:val="32"/>
        </w:rPr>
      </w:pPr>
    </w:p>
    <w:p w:rsidR="00907E86" w:rsidRPr="00C56190" w:rsidRDefault="00907E86" w:rsidP="00907E86">
      <w:pPr>
        <w:spacing w:line="288" w:lineRule="auto"/>
        <w:ind w:firstLineChars="200" w:firstLine="643"/>
        <w:outlineLvl w:val="0"/>
        <w:rPr>
          <w:rFonts w:ascii="仿宋_GB2312" w:eastAsia="仿宋_GB2312"/>
          <w:b/>
          <w:sz w:val="32"/>
          <w:szCs w:val="32"/>
        </w:rPr>
      </w:pPr>
      <w:r w:rsidRPr="00C56190">
        <w:rPr>
          <w:rFonts w:ascii="仿宋_GB2312" w:eastAsia="仿宋_GB2312" w:hint="eastAsia"/>
          <w:b/>
          <w:sz w:val="32"/>
          <w:szCs w:val="32"/>
        </w:rPr>
        <w:t>一、</w:t>
      </w:r>
      <w:r w:rsidR="00CF0B5C">
        <w:rPr>
          <w:rFonts w:ascii="仿宋_GB2312" w:eastAsia="仿宋_GB2312" w:hint="eastAsia"/>
          <w:b/>
          <w:sz w:val="32"/>
          <w:szCs w:val="32"/>
        </w:rPr>
        <w:t>预算</w:t>
      </w:r>
      <w:r w:rsidRPr="00C56190">
        <w:rPr>
          <w:rFonts w:ascii="仿宋_GB2312" w:eastAsia="仿宋_GB2312" w:hint="eastAsia"/>
          <w:b/>
          <w:sz w:val="32"/>
          <w:szCs w:val="32"/>
        </w:rPr>
        <w:t>部门基本情况</w:t>
      </w:r>
    </w:p>
    <w:p w:rsidR="00907E86" w:rsidRPr="00C56190" w:rsidRDefault="00907E86" w:rsidP="00907E86">
      <w:pPr>
        <w:spacing w:line="288" w:lineRule="auto"/>
        <w:ind w:firstLineChars="200" w:firstLine="643"/>
        <w:rPr>
          <w:rFonts w:ascii="仿宋_GB2312" w:eastAsia="仿宋_GB2312"/>
          <w:b/>
          <w:sz w:val="32"/>
          <w:szCs w:val="32"/>
        </w:rPr>
      </w:pPr>
      <w:r w:rsidRPr="00C56190">
        <w:rPr>
          <w:rFonts w:ascii="仿宋_GB2312" w:eastAsia="仿宋_GB2312" w:hint="eastAsia"/>
          <w:b/>
          <w:sz w:val="32"/>
          <w:szCs w:val="32"/>
        </w:rPr>
        <w:t>（一）部门机构设置</w:t>
      </w:r>
    </w:p>
    <w:p w:rsidR="00907E86" w:rsidRPr="000636C5" w:rsidRDefault="00907E86" w:rsidP="00907E86">
      <w:pPr>
        <w:spacing w:line="288" w:lineRule="auto"/>
        <w:ind w:firstLineChars="200" w:firstLine="640"/>
        <w:rPr>
          <w:rFonts w:ascii="仿宋_GB2312" w:eastAsia="仿宋_GB2312" w:hAnsi="华文仿宋"/>
          <w:sz w:val="32"/>
          <w:szCs w:val="32"/>
        </w:rPr>
      </w:pPr>
      <w:r w:rsidRPr="000636C5">
        <w:rPr>
          <w:rFonts w:ascii="仿宋_GB2312" w:eastAsia="仿宋_GB2312" w:hAnsi="华文仿宋" w:hint="eastAsia"/>
          <w:sz w:val="32"/>
          <w:szCs w:val="32"/>
        </w:rPr>
        <w:t>梅州市人民政府办公室是协助市人民政府领导处理市人民政府日常工作的机构，下设振兴发展科、秘书科、督办室、会务科、综合一科、综合二科、政务公开科、人事科、建议提案科、行政科、网络信息科、保卫科、市政府研究室、市应急管理办公室、市政府打击走私综合治理办公室</w:t>
      </w:r>
      <w:r w:rsidR="00E427F8">
        <w:rPr>
          <w:rFonts w:ascii="仿宋_GB2312" w:eastAsia="仿宋_GB2312" w:hAnsi="华文仿宋" w:hint="eastAsia"/>
          <w:sz w:val="32"/>
          <w:szCs w:val="32"/>
        </w:rPr>
        <w:t>。</w:t>
      </w:r>
      <w:r w:rsidR="00800C6A">
        <w:rPr>
          <w:rFonts w:ascii="仿宋_GB2312" w:eastAsia="仿宋_GB2312" w:hAnsi="华文仿宋" w:hint="eastAsia"/>
          <w:sz w:val="32"/>
          <w:szCs w:val="32"/>
        </w:rPr>
        <w:t>201</w:t>
      </w:r>
      <w:r w:rsidR="0044797A">
        <w:rPr>
          <w:rFonts w:ascii="仿宋_GB2312" w:eastAsia="仿宋_GB2312" w:hAnsi="华文仿宋" w:hint="eastAsia"/>
          <w:sz w:val="32"/>
          <w:szCs w:val="32"/>
        </w:rPr>
        <w:t>6</w:t>
      </w:r>
      <w:r w:rsidR="00800C6A">
        <w:rPr>
          <w:rFonts w:ascii="仿宋_GB2312" w:eastAsia="仿宋_GB2312" w:hAnsi="华文仿宋" w:hint="eastAsia"/>
          <w:sz w:val="32"/>
          <w:szCs w:val="32"/>
        </w:rPr>
        <w:t>年部门预算</w:t>
      </w:r>
      <w:r w:rsidR="00E427F8">
        <w:rPr>
          <w:rFonts w:ascii="仿宋_GB2312" w:eastAsia="仿宋_GB2312" w:hAnsi="华文仿宋" w:hint="eastAsia"/>
          <w:sz w:val="32"/>
          <w:szCs w:val="32"/>
        </w:rPr>
        <w:t>主要包括政府办公室，</w:t>
      </w:r>
      <w:r w:rsidRPr="000636C5">
        <w:rPr>
          <w:rFonts w:ascii="仿宋_GB2312" w:eastAsia="仿宋_GB2312" w:hAnsi="华文仿宋" w:hint="eastAsia"/>
          <w:sz w:val="32"/>
          <w:szCs w:val="32"/>
        </w:rPr>
        <w:t>下属事业单位市府办机关事务管理处、市烟草产业协调办公室</w:t>
      </w:r>
      <w:r>
        <w:rPr>
          <w:rFonts w:ascii="仿宋_GB2312" w:eastAsia="仿宋_GB2312" w:hAnsi="华文仿宋" w:hint="eastAsia"/>
          <w:sz w:val="32"/>
          <w:szCs w:val="32"/>
        </w:rPr>
        <w:t>，</w:t>
      </w:r>
      <w:r w:rsidR="00E427F8">
        <w:rPr>
          <w:rFonts w:ascii="仿宋_GB2312" w:eastAsia="仿宋_GB2312" w:hAnsi="华文仿宋" w:hint="eastAsia"/>
          <w:sz w:val="32"/>
          <w:szCs w:val="32"/>
        </w:rPr>
        <w:t>以及</w:t>
      </w:r>
      <w:r>
        <w:rPr>
          <w:rFonts w:ascii="仿宋_GB2312" w:eastAsia="仿宋_GB2312" w:hAnsi="华文仿宋" w:hint="eastAsia"/>
          <w:sz w:val="32"/>
          <w:szCs w:val="32"/>
        </w:rPr>
        <w:t>梅州市住房公积金管理中心，</w:t>
      </w:r>
      <w:r w:rsidRPr="000636C5">
        <w:rPr>
          <w:rFonts w:ascii="仿宋_GB2312" w:eastAsia="仿宋_GB2312" w:hAnsi="华文仿宋" w:hint="eastAsia"/>
          <w:sz w:val="32"/>
          <w:szCs w:val="32"/>
        </w:rPr>
        <w:t>梅州市人民政府驻广州办事处，驻深圳、东莞办事处以及驻北京联络处。</w:t>
      </w:r>
    </w:p>
    <w:p w:rsidR="00907E86" w:rsidRPr="00C56190" w:rsidRDefault="00907E86" w:rsidP="00907E86">
      <w:pPr>
        <w:spacing w:line="288" w:lineRule="auto"/>
        <w:ind w:firstLineChars="200" w:firstLine="643"/>
        <w:rPr>
          <w:rFonts w:ascii="仿宋_GB2312" w:eastAsia="仿宋_GB2312"/>
          <w:b/>
          <w:sz w:val="32"/>
          <w:szCs w:val="32"/>
        </w:rPr>
      </w:pPr>
      <w:r w:rsidRPr="00C56190">
        <w:rPr>
          <w:rFonts w:ascii="仿宋_GB2312" w:eastAsia="仿宋_GB2312" w:hint="eastAsia"/>
          <w:b/>
          <w:sz w:val="32"/>
          <w:szCs w:val="32"/>
        </w:rPr>
        <w:t>（二）</w:t>
      </w:r>
      <w:r w:rsidR="00FC6148">
        <w:rPr>
          <w:rFonts w:ascii="仿宋_GB2312" w:eastAsia="仿宋_GB2312" w:hint="eastAsia"/>
          <w:b/>
          <w:sz w:val="32"/>
          <w:szCs w:val="32"/>
        </w:rPr>
        <w:t>人员</w:t>
      </w:r>
      <w:r w:rsidRPr="00C56190">
        <w:rPr>
          <w:rFonts w:ascii="仿宋_GB2312" w:eastAsia="仿宋_GB2312" w:hint="eastAsia"/>
          <w:b/>
          <w:sz w:val="32"/>
          <w:szCs w:val="32"/>
        </w:rPr>
        <w:t>情况</w:t>
      </w:r>
    </w:p>
    <w:p w:rsidR="00907E86" w:rsidRPr="000636C5" w:rsidRDefault="00907E86" w:rsidP="00907E86">
      <w:pPr>
        <w:spacing w:line="288" w:lineRule="auto"/>
        <w:ind w:firstLineChars="200" w:firstLine="640"/>
        <w:rPr>
          <w:rFonts w:ascii="仿宋_GB2312" w:eastAsia="仿宋_GB2312" w:hAnsi="华文仿宋"/>
          <w:sz w:val="32"/>
          <w:szCs w:val="32"/>
        </w:rPr>
      </w:pPr>
      <w:r w:rsidRPr="000636C5">
        <w:rPr>
          <w:rFonts w:ascii="仿宋_GB2312" w:eastAsia="仿宋_GB2312" w:hAnsi="华文仿宋" w:hint="eastAsia"/>
          <w:sz w:val="32"/>
          <w:szCs w:val="32"/>
        </w:rPr>
        <w:t>201</w:t>
      </w:r>
      <w:r w:rsidR="00AB23D5">
        <w:rPr>
          <w:rFonts w:ascii="仿宋_GB2312" w:eastAsia="仿宋_GB2312" w:hAnsi="华文仿宋" w:hint="eastAsia"/>
          <w:sz w:val="32"/>
          <w:szCs w:val="32"/>
        </w:rPr>
        <w:t>6</w:t>
      </w:r>
      <w:r w:rsidRPr="000636C5">
        <w:rPr>
          <w:rFonts w:ascii="仿宋_GB2312" w:eastAsia="仿宋_GB2312" w:hAnsi="华文仿宋" w:hint="eastAsia"/>
          <w:sz w:val="32"/>
          <w:szCs w:val="32"/>
        </w:rPr>
        <w:t>年</w:t>
      </w:r>
      <w:r w:rsidR="00BE0EEC">
        <w:rPr>
          <w:rFonts w:ascii="仿宋_GB2312" w:eastAsia="仿宋_GB2312" w:hAnsi="华文仿宋" w:hint="eastAsia"/>
          <w:sz w:val="32"/>
          <w:szCs w:val="32"/>
        </w:rPr>
        <w:t>部门</w:t>
      </w:r>
      <w:r w:rsidRPr="000636C5">
        <w:rPr>
          <w:rFonts w:ascii="仿宋_GB2312" w:eastAsia="仿宋_GB2312" w:hAnsi="华文仿宋" w:hint="eastAsia"/>
          <w:sz w:val="32"/>
          <w:szCs w:val="32"/>
        </w:rPr>
        <w:t>预算财政拨款</w:t>
      </w:r>
      <w:r w:rsidR="00BE0EEC">
        <w:rPr>
          <w:rFonts w:ascii="仿宋_GB2312" w:eastAsia="仿宋_GB2312" w:hAnsi="华文仿宋" w:hint="eastAsia"/>
          <w:sz w:val="32"/>
          <w:szCs w:val="32"/>
        </w:rPr>
        <w:t>行政编制</w:t>
      </w:r>
      <w:r w:rsidR="0010611E">
        <w:rPr>
          <w:rFonts w:ascii="仿宋_GB2312" w:eastAsia="仿宋_GB2312" w:hAnsi="华文仿宋" w:hint="eastAsia"/>
          <w:sz w:val="32"/>
          <w:szCs w:val="32"/>
        </w:rPr>
        <w:t>137</w:t>
      </w:r>
      <w:r w:rsidRPr="000636C5">
        <w:rPr>
          <w:rFonts w:ascii="仿宋_GB2312" w:eastAsia="仿宋_GB2312" w:hAnsi="华文仿宋" w:hint="eastAsia"/>
          <w:sz w:val="32"/>
          <w:szCs w:val="32"/>
        </w:rPr>
        <w:t>人，其中在职人数</w:t>
      </w:r>
      <w:r w:rsidR="009B173D">
        <w:rPr>
          <w:rFonts w:ascii="仿宋_GB2312" w:eastAsia="仿宋_GB2312" w:hAnsi="华文仿宋" w:hint="eastAsia"/>
          <w:sz w:val="32"/>
          <w:szCs w:val="32"/>
        </w:rPr>
        <w:t>92</w:t>
      </w:r>
      <w:r w:rsidRPr="000636C5">
        <w:rPr>
          <w:rFonts w:ascii="仿宋_GB2312" w:eastAsia="仿宋_GB2312" w:hAnsi="华文仿宋" w:hint="eastAsia"/>
          <w:sz w:val="32"/>
          <w:szCs w:val="32"/>
        </w:rPr>
        <w:t>人，离休</w:t>
      </w:r>
      <w:r w:rsidR="009B173D">
        <w:rPr>
          <w:rFonts w:ascii="仿宋_GB2312" w:eastAsia="仿宋_GB2312" w:hAnsi="华文仿宋" w:hint="eastAsia"/>
          <w:sz w:val="32"/>
          <w:szCs w:val="32"/>
        </w:rPr>
        <w:t>3</w:t>
      </w:r>
      <w:r w:rsidRPr="000636C5">
        <w:rPr>
          <w:rFonts w:ascii="仿宋_GB2312" w:eastAsia="仿宋_GB2312" w:hAnsi="华文仿宋" w:hint="eastAsia"/>
          <w:sz w:val="32"/>
          <w:szCs w:val="32"/>
        </w:rPr>
        <w:t>人，退休</w:t>
      </w:r>
      <w:r w:rsidR="009B173D">
        <w:rPr>
          <w:rFonts w:ascii="仿宋_GB2312" w:eastAsia="仿宋_GB2312" w:hAnsi="华文仿宋" w:hint="eastAsia"/>
          <w:sz w:val="32"/>
          <w:szCs w:val="32"/>
        </w:rPr>
        <w:t>42</w:t>
      </w:r>
      <w:r w:rsidRPr="000636C5">
        <w:rPr>
          <w:rFonts w:ascii="仿宋_GB2312" w:eastAsia="仿宋_GB2312" w:hAnsi="华文仿宋" w:hint="eastAsia"/>
          <w:sz w:val="32"/>
          <w:szCs w:val="32"/>
        </w:rPr>
        <w:t>人；</w:t>
      </w:r>
      <w:r w:rsidR="00BE0EEC">
        <w:rPr>
          <w:rFonts w:ascii="仿宋_GB2312" w:eastAsia="仿宋_GB2312" w:hAnsi="华文仿宋" w:hint="eastAsia"/>
          <w:sz w:val="32"/>
          <w:szCs w:val="32"/>
        </w:rPr>
        <w:t>事业编制</w:t>
      </w:r>
      <w:r w:rsidR="00C44AB0">
        <w:rPr>
          <w:rFonts w:ascii="仿宋_GB2312" w:eastAsia="仿宋_GB2312" w:hAnsi="华文仿宋" w:hint="eastAsia"/>
          <w:sz w:val="32"/>
          <w:szCs w:val="32"/>
        </w:rPr>
        <w:t>（含参公管理事业单位）</w:t>
      </w:r>
      <w:r w:rsidR="00BE0EEC">
        <w:rPr>
          <w:rFonts w:ascii="仿宋_GB2312" w:eastAsia="仿宋_GB2312" w:hAnsi="华文仿宋" w:hint="eastAsia"/>
          <w:sz w:val="32"/>
          <w:szCs w:val="32"/>
        </w:rPr>
        <w:t>人数1</w:t>
      </w:r>
      <w:r w:rsidR="000656E5">
        <w:rPr>
          <w:rFonts w:ascii="仿宋_GB2312" w:eastAsia="仿宋_GB2312" w:hAnsi="华文仿宋" w:hint="eastAsia"/>
          <w:sz w:val="32"/>
          <w:szCs w:val="32"/>
        </w:rPr>
        <w:t>60</w:t>
      </w:r>
      <w:r w:rsidR="00BE0EEC">
        <w:rPr>
          <w:rFonts w:ascii="仿宋_GB2312" w:eastAsia="仿宋_GB2312" w:hAnsi="华文仿宋" w:hint="eastAsia"/>
          <w:sz w:val="32"/>
          <w:szCs w:val="32"/>
        </w:rPr>
        <w:t>人，其中在职8</w:t>
      </w:r>
      <w:r w:rsidR="00866D00">
        <w:rPr>
          <w:rFonts w:ascii="仿宋_GB2312" w:eastAsia="仿宋_GB2312" w:hAnsi="华文仿宋" w:hint="eastAsia"/>
          <w:sz w:val="32"/>
          <w:szCs w:val="32"/>
        </w:rPr>
        <w:t>8</w:t>
      </w:r>
      <w:r w:rsidR="00BE0EEC">
        <w:rPr>
          <w:rFonts w:ascii="仿宋_GB2312" w:eastAsia="仿宋_GB2312" w:hAnsi="华文仿宋" w:hint="eastAsia"/>
          <w:sz w:val="32"/>
          <w:szCs w:val="32"/>
        </w:rPr>
        <w:t>人，退休</w:t>
      </w:r>
      <w:r w:rsidR="000656E5">
        <w:rPr>
          <w:rFonts w:ascii="仿宋_GB2312" w:eastAsia="仿宋_GB2312" w:hAnsi="华文仿宋" w:hint="eastAsia"/>
          <w:sz w:val="32"/>
          <w:szCs w:val="32"/>
        </w:rPr>
        <w:t>70</w:t>
      </w:r>
      <w:r w:rsidR="00BE0EEC">
        <w:rPr>
          <w:rFonts w:ascii="仿宋_GB2312" w:eastAsia="仿宋_GB2312" w:hAnsi="华文仿宋" w:hint="eastAsia"/>
          <w:sz w:val="32"/>
          <w:szCs w:val="32"/>
        </w:rPr>
        <w:t>人，离休2人。</w:t>
      </w:r>
    </w:p>
    <w:p w:rsidR="00907E86" w:rsidRPr="00C56190" w:rsidRDefault="00907E86" w:rsidP="00CF0B5C">
      <w:pPr>
        <w:spacing w:line="288" w:lineRule="auto"/>
        <w:ind w:firstLineChars="196" w:firstLine="630"/>
        <w:outlineLvl w:val="0"/>
        <w:rPr>
          <w:rFonts w:ascii="仿宋_GB2312" w:eastAsia="仿宋_GB2312"/>
          <w:b/>
          <w:sz w:val="32"/>
          <w:szCs w:val="32"/>
        </w:rPr>
      </w:pPr>
      <w:r w:rsidRPr="00C56190">
        <w:rPr>
          <w:rFonts w:ascii="仿宋_GB2312" w:eastAsia="仿宋_GB2312" w:hint="eastAsia"/>
          <w:b/>
          <w:sz w:val="32"/>
          <w:szCs w:val="32"/>
        </w:rPr>
        <w:t>二、收入</w:t>
      </w:r>
      <w:r w:rsidR="002806EE">
        <w:rPr>
          <w:rFonts w:ascii="仿宋_GB2312" w:eastAsia="仿宋_GB2312" w:hint="eastAsia"/>
          <w:b/>
          <w:sz w:val="32"/>
          <w:szCs w:val="32"/>
        </w:rPr>
        <w:t>预算</w:t>
      </w:r>
      <w:r w:rsidRPr="00C56190">
        <w:rPr>
          <w:rFonts w:ascii="仿宋_GB2312" w:eastAsia="仿宋_GB2312" w:hint="eastAsia"/>
          <w:b/>
          <w:sz w:val="32"/>
          <w:szCs w:val="32"/>
        </w:rPr>
        <w:t>说明</w:t>
      </w:r>
    </w:p>
    <w:p w:rsidR="00907E86" w:rsidRPr="000636C5" w:rsidRDefault="00907E86" w:rsidP="00907E86">
      <w:pPr>
        <w:spacing w:line="288" w:lineRule="auto"/>
        <w:ind w:firstLineChars="200" w:firstLine="640"/>
        <w:rPr>
          <w:rFonts w:ascii="仿宋_GB2312" w:eastAsia="仿宋_GB2312" w:hAnsi="华文仿宋"/>
          <w:sz w:val="32"/>
          <w:szCs w:val="32"/>
        </w:rPr>
      </w:pPr>
      <w:r w:rsidRPr="000636C5">
        <w:rPr>
          <w:rFonts w:ascii="仿宋_GB2312" w:eastAsia="仿宋_GB2312" w:hAnsi="华文仿宋" w:hint="eastAsia"/>
          <w:sz w:val="32"/>
          <w:szCs w:val="32"/>
        </w:rPr>
        <w:t>市政府办公室201</w:t>
      </w:r>
      <w:r w:rsidR="00153ADD">
        <w:rPr>
          <w:rFonts w:ascii="仿宋_GB2312" w:eastAsia="仿宋_GB2312" w:hAnsi="华文仿宋" w:hint="eastAsia"/>
          <w:sz w:val="32"/>
          <w:szCs w:val="32"/>
        </w:rPr>
        <w:t>6</w:t>
      </w:r>
      <w:r w:rsidRPr="000636C5">
        <w:rPr>
          <w:rFonts w:ascii="仿宋_GB2312" w:eastAsia="仿宋_GB2312" w:hAnsi="华文仿宋" w:hint="eastAsia"/>
          <w:sz w:val="32"/>
          <w:szCs w:val="32"/>
        </w:rPr>
        <w:t>年收入</w:t>
      </w:r>
      <w:r w:rsidR="00EC20E0">
        <w:rPr>
          <w:rFonts w:ascii="仿宋_GB2312" w:eastAsia="仿宋_GB2312" w:hAnsi="华文仿宋" w:hint="eastAsia"/>
          <w:sz w:val="32"/>
          <w:szCs w:val="32"/>
        </w:rPr>
        <w:t>预</w:t>
      </w:r>
      <w:r w:rsidRPr="000636C5">
        <w:rPr>
          <w:rFonts w:ascii="仿宋_GB2312" w:eastAsia="仿宋_GB2312" w:hAnsi="华文仿宋" w:hint="eastAsia"/>
          <w:sz w:val="32"/>
          <w:szCs w:val="32"/>
        </w:rPr>
        <w:t>算</w:t>
      </w:r>
      <w:r w:rsidR="001F5970" w:rsidRPr="001F5970">
        <w:rPr>
          <w:rFonts w:ascii="仿宋_GB2312" w:eastAsia="仿宋_GB2312" w:hAnsi="华文仿宋"/>
          <w:sz w:val="32"/>
          <w:szCs w:val="32"/>
        </w:rPr>
        <w:t>4587</w:t>
      </w:r>
      <w:r w:rsidR="0065140E">
        <w:rPr>
          <w:rFonts w:ascii="仿宋_GB2312" w:eastAsia="仿宋_GB2312" w:hAnsi="华文仿宋" w:hint="eastAsia"/>
          <w:sz w:val="32"/>
          <w:szCs w:val="32"/>
        </w:rPr>
        <w:t>.06</w:t>
      </w:r>
      <w:r w:rsidR="00EC20E0">
        <w:rPr>
          <w:rFonts w:ascii="仿宋_GB2312" w:eastAsia="仿宋_GB2312" w:hAnsi="华文仿宋" w:hint="eastAsia"/>
          <w:sz w:val="32"/>
          <w:szCs w:val="32"/>
        </w:rPr>
        <w:t>万元，其中：公共预算</w:t>
      </w:r>
      <w:r w:rsidRPr="000636C5">
        <w:rPr>
          <w:rFonts w:ascii="仿宋_GB2312" w:eastAsia="仿宋_GB2312" w:hAnsi="华文仿宋" w:hint="eastAsia"/>
          <w:sz w:val="32"/>
          <w:szCs w:val="32"/>
        </w:rPr>
        <w:t>拨款收入</w:t>
      </w:r>
      <w:r w:rsidR="001F5970">
        <w:rPr>
          <w:rFonts w:ascii="仿宋_GB2312" w:eastAsia="仿宋_GB2312" w:hAnsi="华文仿宋" w:hint="eastAsia"/>
          <w:sz w:val="32"/>
          <w:szCs w:val="32"/>
        </w:rPr>
        <w:t>4587</w:t>
      </w:r>
      <w:r w:rsidR="0065140E">
        <w:rPr>
          <w:rFonts w:ascii="仿宋_GB2312" w:eastAsia="仿宋_GB2312" w:hAnsi="华文仿宋" w:hint="eastAsia"/>
          <w:sz w:val="32"/>
          <w:szCs w:val="32"/>
        </w:rPr>
        <w:t>.06</w:t>
      </w:r>
      <w:r w:rsidRPr="000636C5">
        <w:rPr>
          <w:rFonts w:ascii="仿宋_GB2312" w:eastAsia="仿宋_GB2312" w:hAnsi="华文仿宋" w:hint="eastAsia"/>
          <w:sz w:val="32"/>
          <w:szCs w:val="32"/>
        </w:rPr>
        <w:t>万元。</w:t>
      </w:r>
    </w:p>
    <w:p w:rsidR="00907E86" w:rsidRPr="00C56190" w:rsidRDefault="00907E86" w:rsidP="00907E86">
      <w:pPr>
        <w:spacing w:line="288" w:lineRule="auto"/>
        <w:ind w:firstLineChars="200" w:firstLine="643"/>
        <w:rPr>
          <w:rFonts w:ascii="仿宋_GB2312" w:eastAsia="仿宋_GB2312"/>
          <w:b/>
          <w:sz w:val="32"/>
          <w:szCs w:val="32"/>
        </w:rPr>
      </w:pPr>
      <w:r w:rsidRPr="00C56190">
        <w:rPr>
          <w:rFonts w:ascii="仿宋_GB2312" w:eastAsia="仿宋_GB2312" w:hint="eastAsia"/>
          <w:b/>
          <w:sz w:val="32"/>
          <w:szCs w:val="32"/>
        </w:rPr>
        <w:lastRenderedPageBreak/>
        <w:t>三、支出</w:t>
      </w:r>
      <w:r w:rsidR="00185A69">
        <w:rPr>
          <w:rFonts w:ascii="仿宋_GB2312" w:eastAsia="仿宋_GB2312" w:hint="eastAsia"/>
          <w:b/>
          <w:sz w:val="32"/>
          <w:szCs w:val="32"/>
        </w:rPr>
        <w:t>预</w:t>
      </w:r>
      <w:r w:rsidRPr="00C56190">
        <w:rPr>
          <w:rFonts w:ascii="仿宋_GB2312" w:eastAsia="仿宋_GB2312" w:hint="eastAsia"/>
          <w:b/>
          <w:sz w:val="32"/>
          <w:szCs w:val="32"/>
        </w:rPr>
        <w:t>算说明</w:t>
      </w:r>
    </w:p>
    <w:p w:rsidR="00907E86" w:rsidRPr="000636C5" w:rsidRDefault="00907E86" w:rsidP="00907E86">
      <w:pPr>
        <w:spacing w:line="288" w:lineRule="auto"/>
        <w:ind w:firstLineChars="200" w:firstLine="640"/>
        <w:rPr>
          <w:rFonts w:ascii="仿宋_GB2312" w:eastAsia="仿宋_GB2312" w:hAnsi="华文仿宋"/>
          <w:sz w:val="32"/>
          <w:szCs w:val="32"/>
        </w:rPr>
      </w:pPr>
      <w:r w:rsidRPr="000636C5">
        <w:rPr>
          <w:rFonts w:ascii="仿宋_GB2312" w:eastAsia="仿宋_GB2312" w:hAnsi="华文仿宋" w:hint="eastAsia"/>
          <w:sz w:val="32"/>
          <w:szCs w:val="32"/>
        </w:rPr>
        <w:t>市政府办公室201</w:t>
      </w:r>
      <w:r w:rsidR="00153ADD">
        <w:rPr>
          <w:rFonts w:ascii="仿宋_GB2312" w:eastAsia="仿宋_GB2312" w:hAnsi="华文仿宋" w:hint="eastAsia"/>
          <w:sz w:val="32"/>
          <w:szCs w:val="32"/>
        </w:rPr>
        <w:t>6</w:t>
      </w:r>
      <w:r w:rsidRPr="000636C5">
        <w:rPr>
          <w:rFonts w:ascii="仿宋_GB2312" w:eastAsia="仿宋_GB2312" w:hAnsi="华文仿宋" w:hint="eastAsia"/>
          <w:sz w:val="32"/>
          <w:szCs w:val="32"/>
        </w:rPr>
        <w:t>年支出</w:t>
      </w:r>
      <w:r w:rsidR="00553820">
        <w:rPr>
          <w:rFonts w:ascii="仿宋_GB2312" w:eastAsia="仿宋_GB2312" w:hAnsi="华文仿宋" w:hint="eastAsia"/>
          <w:sz w:val="32"/>
          <w:szCs w:val="32"/>
        </w:rPr>
        <w:t>预</w:t>
      </w:r>
      <w:r w:rsidRPr="000636C5">
        <w:rPr>
          <w:rFonts w:ascii="仿宋_GB2312" w:eastAsia="仿宋_GB2312" w:hAnsi="华文仿宋" w:hint="eastAsia"/>
          <w:sz w:val="32"/>
          <w:szCs w:val="32"/>
        </w:rPr>
        <w:t>算</w:t>
      </w:r>
      <w:r w:rsidR="0065140E">
        <w:rPr>
          <w:rFonts w:ascii="仿宋_GB2312" w:eastAsia="仿宋_GB2312" w:hAnsi="华文仿宋" w:hint="eastAsia"/>
          <w:sz w:val="32"/>
          <w:szCs w:val="32"/>
        </w:rPr>
        <w:t>4587.06</w:t>
      </w:r>
      <w:r w:rsidRPr="000636C5">
        <w:rPr>
          <w:rFonts w:ascii="仿宋_GB2312" w:eastAsia="仿宋_GB2312" w:hAnsi="华文仿宋" w:hint="eastAsia"/>
          <w:sz w:val="32"/>
          <w:szCs w:val="32"/>
        </w:rPr>
        <w:t>万元，其中：</w:t>
      </w:r>
      <w:r w:rsidR="00553820">
        <w:rPr>
          <w:rFonts w:ascii="仿宋_GB2312" w:eastAsia="仿宋_GB2312" w:hAnsi="华文仿宋" w:hint="eastAsia"/>
          <w:sz w:val="32"/>
          <w:szCs w:val="32"/>
        </w:rPr>
        <w:t>公共预算</w:t>
      </w:r>
      <w:r w:rsidR="00553820" w:rsidRPr="000636C5">
        <w:rPr>
          <w:rFonts w:ascii="仿宋_GB2312" w:eastAsia="仿宋_GB2312" w:hAnsi="华文仿宋" w:hint="eastAsia"/>
          <w:sz w:val="32"/>
          <w:szCs w:val="32"/>
        </w:rPr>
        <w:t>拨款</w:t>
      </w:r>
      <w:r w:rsidR="00553820">
        <w:rPr>
          <w:rFonts w:ascii="仿宋_GB2312" w:eastAsia="仿宋_GB2312" w:hAnsi="华文仿宋" w:hint="eastAsia"/>
          <w:sz w:val="32"/>
          <w:szCs w:val="32"/>
        </w:rPr>
        <w:t>支出</w:t>
      </w:r>
      <w:r w:rsidR="0065140E">
        <w:rPr>
          <w:rFonts w:ascii="仿宋_GB2312" w:eastAsia="仿宋_GB2312" w:hAnsi="华文仿宋" w:hint="eastAsia"/>
          <w:sz w:val="32"/>
          <w:szCs w:val="32"/>
        </w:rPr>
        <w:t>4587.06万元。</w:t>
      </w:r>
    </w:p>
    <w:p w:rsidR="00907E86" w:rsidRPr="000636C5" w:rsidRDefault="00907E86" w:rsidP="00907E86">
      <w:pPr>
        <w:spacing w:line="288" w:lineRule="auto"/>
        <w:ind w:firstLineChars="200" w:firstLine="640"/>
        <w:rPr>
          <w:rFonts w:ascii="仿宋_GB2312" w:eastAsia="仿宋_GB2312" w:hAnsi="华文仿宋"/>
          <w:sz w:val="32"/>
          <w:szCs w:val="32"/>
        </w:rPr>
      </w:pPr>
      <w:r w:rsidRPr="000636C5">
        <w:rPr>
          <w:rFonts w:ascii="仿宋_GB2312" w:eastAsia="仿宋_GB2312" w:hAnsi="华文仿宋" w:hint="eastAsia"/>
          <w:sz w:val="32"/>
          <w:szCs w:val="32"/>
        </w:rPr>
        <w:t>201</w:t>
      </w:r>
      <w:r w:rsidR="007753D3">
        <w:rPr>
          <w:rFonts w:ascii="仿宋_GB2312" w:eastAsia="仿宋_GB2312" w:hAnsi="华文仿宋" w:hint="eastAsia"/>
          <w:sz w:val="32"/>
          <w:szCs w:val="32"/>
        </w:rPr>
        <w:t>6</w:t>
      </w:r>
      <w:r w:rsidRPr="000636C5">
        <w:rPr>
          <w:rFonts w:ascii="仿宋_GB2312" w:eastAsia="仿宋_GB2312" w:hAnsi="华文仿宋" w:hint="eastAsia"/>
          <w:sz w:val="32"/>
          <w:szCs w:val="32"/>
        </w:rPr>
        <w:t>年</w:t>
      </w:r>
      <w:r w:rsidR="00044A89">
        <w:rPr>
          <w:rFonts w:ascii="仿宋_GB2312" w:eastAsia="仿宋_GB2312" w:hAnsi="华文仿宋" w:hint="eastAsia"/>
          <w:sz w:val="32"/>
          <w:szCs w:val="32"/>
        </w:rPr>
        <w:t>部门预算</w:t>
      </w:r>
      <w:r w:rsidRPr="000636C5">
        <w:rPr>
          <w:rFonts w:ascii="仿宋_GB2312" w:eastAsia="仿宋_GB2312" w:hAnsi="华文仿宋" w:hint="eastAsia"/>
          <w:sz w:val="32"/>
          <w:szCs w:val="32"/>
        </w:rPr>
        <w:t>基本支出</w:t>
      </w:r>
      <w:r w:rsidR="001B7ADB">
        <w:rPr>
          <w:rFonts w:ascii="仿宋_GB2312" w:eastAsia="仿宋_GB2312" w:hAnsi="华文仿宋" w:hint="eastAsia"/>
          <w:sz w:val="32"/>
          <w:szCs w:val="32"/>
        </w:rPr>
        <w:t>3040.06</w:t>
      </w:r>
      <w:r w:rsidRPr="000636C5">
        <w:rPr>
          <w:rFonts w:ascii="仿宋_GB2312" w:eastAsia="仿宋_GB2312" w:hAnsi="华文仿宋" w:hint="eastAsia"/>
          <w:sz w:val="32"/>
          <w:szCs w:val="32"/>
        </w:rPr>
        <w:t>万元，占</w:t>
      </w:r>
      <w:r w:rsidR="00726349">
        <w:rPr>
          <w:rFonts w:ascii="仿宋_GB2312" w:eastAsia="仿宋_GB2312" w:hAnsi="华文仿宋" w:hint="eastAsia"/>
          <w:sz w:val="32"/>
          <w:szCs w:val="32"/>
        </w:rPr>
        <w:t>预算支出的</w:t>
      </w:r>
      <w:r w:rsidR="00433874">
        <w:rPr>
          <w:rFonts w:ascii="仿宋_GB2312" w:eastAsia="仿宋_GB2312" w:hAnsi="华文仿宋" w:hint="eastAsia"/>
          <w:sz w:val="32"/>
          <w:szCs w:val="32"/>
        </w:rPr>
        <w:t>66.27</w:t>
      </w:r>
      <w:r w:rsidRPr="000636C5">
        <w:rPr>
          <w:rFonts w:ascii="仿宋_GB2312" w:eastAsia="仿宋_GB2312" w:hAnsi="华文仿宋" w:hint="eastAsia"/>
          <w:sz w:val="32"/>
          <w:szCs w:val="32"/>
        </w:rPr>
        <w:t>%，其中：</w:t>
      </w:r>
      <w:r w:rsidR="00726349">
        <w:rPr>
          <w:rFonts w:ascii="仿宋_GB2312" w:eastAsia="仿宋_GB2312" w:hAnsi="华文仿宋" w:hint="eastAsia"/>
          <w:sz w:val="32"/>
          <w:szCs w:val="32"/>
        </w:rPr>
        <w:t>一般公共服务支出</w:t>
      </w:r>
      <w:r w:rsidR="001B7ADB">
        <w:rPr>
          <w:rFonts w:ascii="仿宋_GB2312" w:eastAsia="仿宋_GB2312" w:hAnsi="华文仿宋" w:hint="eastAsia"/>
          <w:sz w:val="32"/>
          <w:szCs w:val="32"/>
        </w:rPr>
        <w:t>2179.94</w:t>
      </w:r>
      <w:r w:rsidRPr="000636C5">
        <w:rPr>
          <w:rFonts w:ascii="仿宋_GB2312" w:eastAsia="仿宋_GB2312" w:hAnsi="华文仿宋" w:hint="eastAsia"/>
          <w:sz w:val="32"/>
          <w:szCs w:val="32"/>
        </w:rPr>
        <w:t>万元，</w:t>
      </w:r>
      <w:r w:rsidR="00726349">
        <w:rPr>
          <w:rFonts w:ascii="仿宋_GB2312" w:eastAsia="仿宋_GB2312" w:hAnsi="华文仿宋" w:hint="eastAsia"/>
          <w:sz w:val="32"/>
          <w:szCs w:val="32"/>
        </w:rPr>
        <w:t>社会保障和就业支出</w:t>
      </w:r>
      <w:r w:rsidR="001B7ADB">
        <w:rPr>
          <w:rFonts w:ascii="仿宋_GB2312" w:eastAsia="仿宋_GB2312" w:hAnsi="华文仿宋" w:hint="eastAsia"/>
          <w:sz w:val="32"/>
          <w:szCs w:val="32"/>
        </w:rPr>
        <w:t>658.73</w:t>
      </w:r>
      <w:r w:rsidRPr="000636C5">
        <w:rPr>
          <w:rFonts w:ascii="仿宋_GB2312" w:eastAsia="仿宋_GB2312" w:hAnsi="华文仿宋" w:hint="eastAsia"/>
          <w:sz w:val="32"/>
          <w:szCs w:val="32"/>
        </w:rPr>
        <w:t>万元，</w:t>
      </w:r>
      <w:r w:rsidR="00726349">
        <w:rPr>
          <w:rFonts w:ascii="仿宋_GB2312" w:eastAsia="仿宋_GB2312" w:hAnsi="华文仿宋" w:hint="eastAsia"/>
          <w:sz w:val="32"/>
          <w:szCs w:val="32"/>
        </w:rPr>
        <w:t>医疗卫生支出</w:t>
      </w:r>
      <w:r w:rsidR="001B7ADB">
        <w:rPr>
          <w:rFonts w:ascii="仿宋_GB2312" w:eastAsia="仿宋_GB2312" w:hAnsi="华文仿宋" w:hint="eastAsia"/>
          <w:sz w:val="32"/>
          <w:szCs w:val="32"/>
        </w:rPr>
        <w:t>57.71</w:t>
      </w:r>
      <w:r w:rsidRPr="000636C5">
        <w:rPr>
          <w:rFonts w:ascii="仿宋_GB2312" w:eastAsia="仿宋_GB2312" w:hAnsi="华文仿宋" w:hint="eastAsia"/>
          <w:sz w:val="32"/>
          <w:szCs w:val="32"/>
        </w:rPr>
        <w:t>万元，</w:t>
      </w:r>
      <w:r w:rsidR="00726349">
        <w:rPr>
          <w:rFonts w:ascii="仿宋_GB2312" w:eastAsia="仿宋_GB2312" w:hAnsi="华文仿宋" w:hint="eastAsia"/>
          <w:sz w:val="32"/>
          <w:szCs w:val="32"/>
        </w:rPr>
        <w:t>住房保障支出</w:t>
      </w:r>
      <w:r w:rsidR="001B7ADB">
        <w:rPr>
          <w:rFonts w:ascii="仿宋_GB2312" w:eastAsia="仿宋_GB2312" w:hAnsi="华文仿宋" w:hint="eastAsia"/>
          <w:sz w:val="32"/>
          <w:szCs w:val="32"/>
        </w:rPr>
        <w:t>143.68</w:t>
      </w:r>
      <w:r w:rsidR="00726349">
        <w:rPr>
          <w:rFonts w:ascii="仿宋_GB2312" w:eastAsia="仿宋_GB2312" w:hAnsi="华文仿宋" w:hint="eastAsia"/>
          <w:sz w:val="32"/>
          <w:szCs w:val="32"/>
        </w:rPr>
        <w:t>万元</w:t>
      </w:r>
      <w:r w:rsidRPr="000636C5">
        <w:rPr>
          <w:rFonts w:ascii="仿宋_GB2312" w:eastAsia="仿宋_GB2312" w:hAnsi="华文仿宋" w:hint="eastAsia"/>
          <w:sz w:val="32"/>
          <w:szCs w:val="32"/>
        </w:rPr>
        <w:t>；项目支出</w:t>
      </w:r>
      <w:r w:rsidR="00044A89">
        <w:rPr>
          <w:rFonts w:ascii="仿宋_GB2312" w:eastAsia="仿宋_GB2312" w:hAnsi="华文仿宋" w:hint="eastAsia"/>
          <w:sz w:val="32"/>
          <w:szCs w:val="32"/>
        </w:rPr>
        <w:t>预算15</w:t>
      </w:r>
      <w:r w:rsidR="007753D3">
        <w:rPr>
          <w:rFonts w:ascii="仿宋_GB2312" w:eastAsia="仿宋_GB2312" w:hAnsi="华文仿宋" w:hint="eastAsia"/>
          <w:sz w:val="32"/>
          <w:szCs w:val="32"/>
        </w:rPr>
        <w:t>47</w:t>
      </w:r>
      <w:r w:rsidRPr="000636C5">
        <w:rPr>
          <w:rFonts w:ascii="仿宋_GB2312" w:eastAsia="仿宋_GB2312" w:hAnsi="华文仿宋" w:hint="eastAsia"/>
          <w:sz w:val="32"/>
          <w:szCs w:val="32"/>
        </w:rPr>
        <w:t>万元，占</w:t>
      </w:r>
      <w:r w:rsidR="00726349">
        <w:rPr>
          <w:rFonts w:ascii="仿宋_GB2312" w:eastAsia="仿宋_GB2312" w:hAnsi="华文仿宋" w:hint="eastAsia"/>
          <w:sz w:val="32"/>
          <w:szCs w:val="32"/>
        </w:rPr>
        <w:t>预算总支出</w:t>
      </w:r>
      <w:r w:rsidR="00433874">
        <w:rPr>
          <w:rFonts w:ascii="仿宋_GB2312" w:eastAsia="仿宋_GB2312" w:hAnsi="华文仿宋" w:hint="eastAsia"/>
          <w:sz w:val="32"/>
          <w:szCs w:val="32"/>
        </w:rPr>
        <w:t>33.73</w:t>
      </w:r>
      <w:r w:rsidRPr="000636C5">
        <w:rPr>
          <w:rFonts w:ascii="仿宋_GB2312" w:eastAsia="仿宋_GB2312" w:hAnsi="华文仿宋" w:hint="eastAsia"/>
          <w:sz w:val="32"/>
          <w:szCs w:val="32"/>
        </w:rPr>
        <w:t>%，</w:t>
      </w:r>
      <w:r w:rsidR="00044A89">
        <w:rPr>
          <w:rFonts w:ascii="仿宋_GB2312" w:eastAsia="仿宋_GB2312" w:hAnsi="华文仿宋" w:hint="eastAsia"/>
          <w:sz w:val="32"/>
          <w:szCs w:val="32"/>
        </w:rPr>
        <w:t>其中公共预算拨款支出</w:t>
      </w:r>
      <w:r w:rsidR="007753D3">
        <w:rPr>
          <w:rFonts w:ascii="仿宋_GB2312" w:eastAsia="仿宋_GB2312" w:hAnsi="华文仿宋" w:hint="eastAsia"/>
          <w:sz w:val="32"/>
          <w:szCs w:val="32"/>
        </w:rPr>
        <w:t>1547</w:t>
      </w:r>
      <w:r w:rsidR="00044A89">
        <w:rPr>
          <w:rFonts w:ascii="仿宋_GB2312" w:eastAsia="仿宋_GB2312" w:hAnsi="华文仿宋" w:hint="eastAsia"/>
          <w:sz w:val="32"/>
          <w:szCs w:val="32"/>
        </w:rPr>
        <w:t>万元，主要</w:t>
      </w:r>
      <w:r w:rsidR="00305913">
        <w:rPr>
          <w:rFonts w:ascii="仿宋_GB2312" w:eastAsia="仿宋_GB2312" w:hAnsi="华文仿宋" w:hint="eastAsia"/>
          <w:sz w:val="32"/>
          <w:szCs w:val="32"/>
        </w:rPr>
        <w:t>为</w:t>
      </w:r>
      <w:r w:rsidR="00044A89">
        <w:rPr>
          <w:rFonts w:ascii="仿宋_GB2312" w:eastAsia="仿宋_GB2312" w:hAnsi="华文仿宋" w:hint="eastAsia"/>
          <w:sz w:val="32"/>
          <w:szCs w:val="32"/>
        </w:rPr>
        <w:t>办公室、办公室下属部门以驻外机构各专项经费等</w:t>
      </w:r>
      <w:r w:rsidRPr="000636C5">
        <w:rPr>
          <w:rFonts w:ascii="仿宋_GB2312" w:eastAsia="仿宋_GB2312" w:hAnsi="华文仿宋" w:hint="eastAsia"/>
          <w:sz w:val="32"/>
          <w:szCs w:val="32"/>
        </w:rPr>
        <w:t>。</w:t>
      </w:r>
    </w:p>
    <w:p w:rsidR="00907E86" w:rsidRPr="002F0146" w:rsidRDefault="00907E86" w:rsidP="00907E86">
      <w:pPr>
        <w:spacing w:line="288" w:lineRule="auto"/>
        <w:ind w:firstLineChars="200" w:firstLine="643"/>
        <w:rPr>
          <w:rFonts w:ascii="仿宋_GB2312" w:eastAsia="仿宋_GB2312"/>
          <w:b/>
          <w:sz w:val="32"/>
          <w:szCs w:val="32"/>
        </w:rPr>
      </w:pPr>
      <w:r>
        <w:rPr>
          <w:rFonts w:ascii="仿宋_GB2312" w:eastAsia="仿宋_GB2312" w:hint="eastAsia"/>
          <w:b/>
          <w:sz w:val="32"/>
          <w:szCs w:val="32"/>
        </w:rPr>
        <w:t>四</w:t>
      </w:r>
      <w:r w:rsidRPr="00C56190">
        <w:rPr>
          <w:rFonts w:ascii="仿宋_GB2312" w:eastAsia="仿宋_GB2312" w:hint="eastAsia"/>
          <w:b/>
          <w:sz w:val="32"/>
          <w:szCs w:val="32"/>
        </w:rPr>
        <w:t>、</w:t>
      </w:r>
      <w:r w:rsidRPr="00A573AB">
        <w:rPr>
          <w:rFonts w:ascii="仿宋_GB2312" w:eastAsia="仿宋_GB2312" w:hint="eastAsia"/>
          <w:b/>
          <w:sz w:val="32"/>
          <w:szCs w:val="32"/>
        </w:rPr>
        <w:t>“三公经费”</w:t>
      </w:r>
      <w:r w:rsidR="003D3C0F">
        <w:rPr>
          <w:rFonts w:ascii="仿宋_GB2312" w:eastAsia="仿宋_GB2312" w:hint="eastAsia"/>
          <w:b/>
          <w:sz w:val="32"/>
          <w:szCs w:val="32"/>
        </w:rPr>
        <w:t>预算</w:t>
      </w:r>
      <w:r w:rsidRPr="00C56190">
        <w:rPr>
          <w:rFonts w:ascii="仿宋_GB2312" w:eastAsia="仿宋_GB2312" w:hint="eastAsia"/>
          <w:b/>
          <w:sz w:val="32"/>
          <w:szCs w:val="32"/>
        </w:rPr>
        <w:t>说明</w:t>
      </w:r>
    </w:p>
    <w:p w:rsidR="00907E86" w:rsidRPr="000636C5" w:rsidRDefault="00907E86" w:rsidP="00907E86">
      <w:pPr>
        <w:ind w:firstLineChars="200" w:firstLine="640"/>
        <w:rPr>
          <w:rFonts w:ascii="仿宋_GB2312" w:eastAsia="仿宋_GB2312" w:hAnsi="华文仿宋"/>
          <w:sz w:val="32"/>
          <w:szCs w:val="32"/>
        </w:rPr>
      </w:pPr>
      <w:r w:rsidRPr="000636C5">
        <w:rPr>
          <w:rFonts w:ascii="仿宋_GB2312" w:eastAsia="仿宋_GB2312" w:hAnsi="华文仿宋" w:hint="eastAsia"/>
          <w:sz w:val="32"/>
          <w:szCs w:val="32"/>
        </w:rPr>
        <w:t>201</w:t>
      </w:r>
      <w:r w:rsidR="00252670">
        <w:rPr>
          <w:rFonts w:ascii="仿宋_GB2312" w:eastAsia="仿宋_GB2312" w:hAnsi="华文仿宋" w:hint="eastAsia"/>
          <w:sz w:val="32"/>
          <w:szCs w:val="32"/>
        </w:rPr>
        <w:t>6</w:t>
      </w:r>
      <w:r w:rsidRPr="000636C5">
        <w:rPr>
          <w:rFonts w:ascii="仿宋_GB2312" w:eastAsia="仿宋_GB2312" w:hAnsi="华文仿宋" w:hint="eastAsia"/>
          <w:sz w:val="32"/>
          <w:szCs w:val="32"/>
        </w:rPr>
        <w:t>年“三公经费”</w:t>
      </w:r>
      <w:r w:rsidR="003D3C0F">
        <w:rPr>
          <w:rFonts w:ascii="仿宋_GB2312" w:eastAsia="仿宋_GB2312" w:hAnsi="华文仿宋" w:hint="eastAsia"/>
          <w:sz w:val="32"/>
          <w:szCs w:val="32"/>
        </w:rPr>
        <w:t>预算</w:t>
      </w:r>
      <w:r w:rsidRPr="000636C5">
        <w:rPr>
          <w:rFonts w:ascii="仿宋_GB2312" w:eastAsia="仿宋_GB2312" w:hAnsi="华文仿宋" w:hint="eastAsia"/>
          <w:sz w:val="32"/>
          <w:szCs w:val="32"/>
        </w:rPr>
        <w:t>共</w:t>
      </w:r>
      <w:r w:rsidR="00445E33">
        <w:rPr>
          <w:rFonts w:ascii="仿宋_GB2312" w:eastAsia="仿宋_GB2312" w:hAnsi="华文仿宋" w:hint="eastAsia"/>
          <w:sz w:val="32"/>
          <w:szCs w:val="32"/>
        </w:rPr>
        <w:t>205.52</w:t>
      </w:r>
      <w:r w:rsidRPr="000636C5">
        <w:rPr>
          <w:rFonts w:ascii="仿宋_GB2312" w:eastAsia="仿宋_GB2312" w:hAnsi="华文仿宋" w:hint="eastAsia"/>
          <w:sz w:val="32"/>
          <w:szCs w:val="32"/>
        </w:rPr>
        <w:t>万元，具体情况如下：</w:t>
      </w:r>
    </w:p>
    <w:p w:rsidR="00C56190" w:rsidRPr="005D3EBB" w:rsidRDefault="00C56190" w:rsidP="00C56190">
      <w:pPr>
        <w:ind w:firstLineChars="200" w:firstLine="640"/>
        <w:rPr>
          <w:rFonts w:ascii="仿宋_GB2312" w:eastAsia="仿宋_GB2312"/>
          <w:sz w:val="32"/>
          <w:szCs w:val="32"/>
        </w:rPr>
      </w:pPr>
      <w:r>
        <w:rPr>
          <w:rFonts w:ascii="仿宋_GB2312" w:eastAsia="仿宋_GB2312" w:hint="eastAsia"/>
          <w:sz w:val="32"/>
          <w:szCs w:val="32"/>
        </w:rPr>
        <w:t>1.</w:t>
      </w:r>
      <w:r w:rsidRPr="005D3EBB">
        <w:rPr>
          <w:rFonts w:ascii="仿宋_GB2312" w:eastAsia="仿宋_GB2312" w:hint="eastAsia"/>
          <w:sz w:val="32"/>
          <w:szCs w:val="32"/>
        </w:rPr>
        <w:t>因公出国（境）费支出</w:t>
      </w:r>
      <w:r w:rsidR="00FC4300">
        <w:rPr>
          <w:rFonts w:ascii="仿宋_GB2312" w:eastAsia="仿宋_GB2312" w:hint="eastAsia"/>
          <w:sz w:val="32"/>
          <w:szCs w:val="32"/>
        </w:rPr>
        <w:t>5</w:t>
      </w:r>
      <w:r w:rsidRPr="005D3EBB">
        <w:rPr>
          <w:rFonts w:ascii="仿宋_GB2312" w:eastAsia="仿宋_GB2312" w:hint="eastAsia"/>
          <w:sz w:val="32"/>
          <w:szCs w:val="32"/>
        </w:rPr>
        <w:t>万元</w:t>
      </w:r>
      <w:r w:rsidR="00184E48">
        <w:rPr>
          <w:rFonts w:ascii="仿宋_GB2312" w:eastAsia="仿宋_GB2312" w:hint="eastAsia"/>
          <w:sz w:val="32"/>
          <w:szCs w:val="32"/>
        </w:rPr>
        <w:t>，较上年</w:t>
      </w:r>
      <w:r w:rsidR="00EB68A2">
        <w:rPr>
          <w:rFonts w:ascii="仿宋_GB2312" w:eastAsia="仿宋_GB2312" w:hint="eastAsia"/>
          <w:sz w:val="32"/>
          <w:szCs w:val="32"/>
        </w:rPr>
        <w:t>度</w:t>
      </w:r>
      <w:r w:rsidR="00184E48">
        <w:rPr>
          <w:rFonts w:ascii="仿宋_GB2312" w:eastAsia="仿宋_GB2312" w:hint="eastAsia"/>
          <w:sz w:val="32"/>
          <w:szCs w:val="32"/>
        </w:rPr>
        <w:t>预算减少</w:t>
      </w:r>
      <w:r w:rsidR="00FC4300">
        <w:rPr>
          <w:rFonts w:ascii="仿宋_GB2312" w:eastAsia="仿宋_GB2312" w:hint="eastAsia"/>
          <w:sz w:val="32"/>
          <w:szCs w:val="32"/>
        </w:rPr>
        <w:t>20.63</w:t>
      </w:r>
      <w:r w:rsidR="00184E48">
        <w:rPr>
          <w:rFonts w:ascii="仿宋_GB2312" w:eastAsia="仿宋_GB2312" w:hint="eastAsia"/>
          <w:sz w:val="32"/>
          <w:szCs w:val="32"/>
        </w:rPr>
        <w:t>%。</w:t>
      </w:r>
    </w:p>
    <w:p w:rsidR="00C56190" w:rsidRPr="005D3EBB" w:rsidRDefault="00C56190" w:rsidP="00C07F4F">
      <w:pPr>
        <w:ind w:firstLineChars="200" w:firstLine="640"/>
        <w:rPr>
          <w:rFonts w:ascii="仿宋_GB2312" w:eastAsia="仿宋_GB2312"/>
          <w:sz w:val="32"/>
          <w:szCs w:val="32"/>
        </w:rPr>
      </w:pPr>
      <w:r>
        <w:rPr>
          <w:rFonts w:ascii="仿宋_GB2312" w:eastAsia="仿宋_GB2312" w:hint="eastAsia"/>
          <w:sz w:val="32"/>
          <w:szCs w:val="32"/>
        </w:rPr>
        <w:t>2.</w:t>
      </w:r>
      <w:r w:rsidRPr="005D3EBB">
        <w:rPr>
          <w:rFonts w:ascii="仿宋_GB2312" w:eastAsia="仿宋_GB2312" w:hint="eastAsia"/>
          <w:sz w:val="32"/>
          <w:szCs w:val="32"/>
        </w:rPr>
        <w:t>公务用车购置及运行</w:t>
      </w:r>
      <w:r w:rsidR="009170DE">
        <w:rPr>
          <w:rFonts w:ascii="仿宋_GB2312" w:eastAsia="仿宋_GB2312" w:hint="eastAsia"/>
          <w:sz w:val="32"/>
          <w:szCs w:val="32"/>
        </w:rPr>
        <w:t>维护</w:t>
      </w:r>
      <w:r w:rsidRPr="005D3EBB">
        <w:rPr>
          <w:rFonts w:ascii="仿宋_GB2312" w:eastAsia="仿宋_GB2312" w:hint="eastAsia"/>
          <w:sz w:val="32"/>
          <w:szCs w:val="32"/>
        </w:rPr>
        <w:t>费支出</w:t>
      </w:r>
      <w:r w:rsidR="003D524F">
        <w:rPr>
          <w:rFonts w:ascii="仿宋_GB2312" w:eastAsia="仿宋_GB2312" w:hint="eastAsia"/>
          <w:sz w:val="32"/>
          <w:szCs w:val="32"/>
        </w:rPr>
        <w:t>90</w:t>
      </w:r>
      <w:r w:rsidRPr="005D3EBB">
        <w:rPr>
          <w:rFonts w:ascii="仿宋_GB2312" w:eastAsia="仿宋_GB2312" w:hint="eastAsia"/>
          <w:sz w:val="32"/>
          <w:szCs w:val="32"/>
        </w:rPr>
        <w:t>万元，</w:t>
      </w:r>
      <w:r w:rsidR="003D524F">
        <w:rPr>
          <w:rFonts w:ascii="仿宋_GB2312" w:eastAsia="仿宋_GB2312" w:hint="eastAsia"/>
          <w:sz w:val="32"/>
          <w:szCs w:val="32"/>
        </w:rPr>
        <w:t>较上年度预算减少28%，</w:t>
      </w:r>
      <w:r>
        <w:rPr>
          <w:rFonts w:ascii="仿宋_GB2312" w:eastAsia="仿宋_GB2312" w:hint="eastAsia"/>
          <w:sz w:val="32"/>
          <w:szCs w:val="32"/>
        </w:rPr>
        <w:t>主要</w:t>
      </w:r>
      <w:r w:rsidR="003D3C0F">
        <w:rPr>
          <w:rFonts w:ascii="仿宋_GB2312" w:eastAsia="仿宋_GB2312" w:hint="eastAsia"/>
          <w:sz w:val="32"/>
          <w:szCs w:val="32"/>
        </w:rPr>
        <w:t>为</w:t>
      </w:r>
      <w:r w:rsidRPr="005D3EBB">
        <w:rPr>
          <w:rFonts w:ascii="仿宋_GB2312" w:eastAsia="仿宋_GB2312" w:hint="eastAsia"/>
          <w:sz w:val="32"/>
          <w:szCs w:val="32"/>
        </w:rPr>
        <w:t>全年运行</w:t>
      </w:r>
      <w:r w:rsidR="0016359B">
        <w:rPr>
          <w:rFonts w:ascii="仿宋_GB2312" w:eastAsia="仿宋_GB2312" w:hint="eastAsia"/>
          <w:sz w:val="32"/>
          <w:szCs w:val="32"/>
        </w:rPr>
        <w:t>维护</w:t>
      </w:r>
      <w:r w:rsidRPr="005D3EBB">
        <w:rPr>
          <w:rFonts w:ascii="仿宋_GB2312" w:eastAsia="仿宋_GB2312" w:hint="eastAsia"/>
          <w:sz w:val="32"/>
          <w:szCs w:val="32"/>
        </w:rPr>
        <w:t>费支出，</w:t>
      </w:r>
      <w:r w:rsidR="003D3C0F">
        <w:rPr>
          <w:rFonts w:ascii="仿宋_GB2312" w:eastAsia="仿宋_GB2312" w:hint="eastAsia"/>
          <w:sz w:val="32"/>
          <w:szCs w:val="32"/>
        </w:rPr>
        <w:t>本年度纳入部门公务车辆预算共</w:t>
      </w:r>
      <w:r w:rsidR="00DE5486">
        <w:rPr>
          <w:rFonts w:ascii="仿宋_GB2312" w:eastAsia="仿宋_GB2312" w:hint="eastAsia"/>
          <w:sz w:val="32"/>
          <w:szCs w:val="32"/>
        </w:rPr>
        <w:t>30</w:t>
      </w:r>
      <w:r w:rsidR="004824C5">
        <w:rPr>
          <w:rFonts w:ascii="仿宋_GB2312" w:eastAsia="仿宋_GB2312" w:hint="eastAsia"/>
          <w:sz w:val="32"/>
          <w:szCs w:val="32"/>
        </w:rPr>
        <w:t>辆（含下属事业单位及驻外机构），其中2辆中巴车</w:t>
      </w:r>
      <w:r w:rsidRPr="005D3EBB">
        <w:rPr>
          <w:rFonts w:ascii="仿宋_GB2312" w:eastAsia="仿宋_GB2312" w:hint="eastAsia"/>
          <w:sz w:val="32"/>
          <w:szCs w:val="32"/>
        </w:rPr>
        <w:t>。</w:t>
      </w:r>
    </w:p>
    <w:p w:rsidR="000C1790" w:rsidRDefault="00C56190" w:rsidP="00C07F4F">
      <w:pPr>
        <w:ind w:firstLineChars="200" w:firstLine="640"/>
        <w:rPr>
          <w:rFonts w:ascii="仿宋_GB2312" w:eastAsia="仿宋_GB2312" w:hAnsi="文星仿宋"/>
          <w:sz w:val="32"/>
        </w:rPr>
      </w:pPr>
      <w:r>
        <w:rPr>
          <w:rFonts w:ascii="仿宋_GB2312" w:eastAsia="仿宋_GB2312" w:hint="eastAsia"/>
          <w:sz w:val="32"/>
          <w:szCs w:val="32"/>
        </w:rPr>
        <w:t>3.</w:t>
      </w:r>
      <w:r w:rsidRPr="005D3EBB">
        <w:rPr>
          <w:rFonts w:ascii="仿宋_GB2312" w:eastAsia="仿宋_GB2312" w:hint="eastAsia"/>
          <w:sz w:val="32"/>
          <w:szCs w:val="32"/>
        </w:rPr>
        <w:t>公务接待费支出</w:t>
      </w:r>
      <w:r w:rsidR="004340D4">
        <w:rPr>
          <w:rFonts w:ascii="仿宋_GB2312" w:eastAsia="仿宋_GB2312" w:hint="eastAsia"/>
          <w:sz w:val="32"/>
          <w:szCs w:val="32"/>
        </w:rPr>
        <w:t>110.52万元</w:t>
      </w:r>
      <w:r w:rsidR="00892DED">
        <w:rPr>
          <w:rFonts w:ascii="仿宋_GB2312" w:eastAsia="仿宋_GB2312" w:hint="eastAsia"/>
          <w:sz w:val="32"/>
          <w:szCs w:val="32"/>
        </w:rPr>
        <w:t>（含下属事业单位及驻外机构）</w:t>
      </w:r>
      <w:r w:rsidR="004340D4">
        <w:rPr>
          <w:rFonts w:ascii="仿宋_GB2312" w:eastAsia="仿宋_GB2312" w:hint="eastAsia"/>
          <w:sz w:val="32"/>
          <w:szCs w:val="32"/>
        </w:rPr>
        <w:t>，</w:t>
      </w:r>
      <w:r w:rsidR="006623A7">
        <w:rPr>
          <w:rFonts w:ascii="仿宋_GB2312" w:eastAsia="仿宋_GB2312" w:hint="eastAsia"/>
          <w:sz w:val="32"/>
          <w:szCs w:val="32"/>
        </w:rPr>
        <w:t>主要为</w:t>
      </w:r>
      <w:r w:rsidR="00184E48">
        <w:rPr>
          <w:rFonts w:ascii="仿宋_GB2312" w:eastAsia="仿宋_GB2312" w:hint="eastAsia"/>
          <w:sz w:val="32"/>
          <w:szCs w:val="32"/>
        </w:rPr>
        <w:t>办公室</w:t>
      </w:r>
      <w:r w:rsidR="00787367" w:rsidRPr="000636C5">
        <w:rPr>
          <w:rFonts w:ascii="仿宋_GB2312" w:eastAsia="仿宋_GB2312" w:hAnsi="华文仿宋" w:hint="eastAsia"/>
          <w:sz w:val="32"/>
          <w:szCs w:val="32"/>
        </w:rPr>
        <w:t>接待各省、各市县区来梅调研考察组人员</w:t>
      </w:r>
      <w:r w:rsidR="000C1790">
        <w:rPr>
          <w:rFonts w:ascii="仿宋_GB2312" w:eastAsia="仿宋_GB2312" w:hAnsi="文星仿宋" w:hint="eastAsia"/>
          <w:sz w:val="32"/>
        </w:rPr>
        <w:t>。</w:t>
      </w:r>
    </w:p>
    <w:p w:rsidR="00C56190" w:rsidRPr="005D3EBB" w:rsidRDefault="004D20F8" w:rsidP="00C07F4F">
      <w:pPr>
        <w:ind w:firstLineChars="200" w:firstLine="640"/>
        <w:rPr>
          <w:rFonts w:ascii="仿宋_GB2312" w:eastAsia="仿宋_GB2312"/>
          <w:sz w:val="32"/>
          <w:szCs w:val="32"/>
        </w:rPr>
      </w:pPr>
      <w:r w:rsidRPr="000636C5">
        <w:rPr>
          <w:rFonts w:ascii="仿宋_GB2312" w:eastAsia="仿宋_GB2312" w:hAnsi="华文仿宋" w:hint="eastAsia"/>
          <w:sz w:val="32"/>
          <w:szCs w:val="32"/>
        </w:rPr>
        <w:t>“三公”经费比</w:t>
      </w:r>
      <w:r w:rsidR="00DC6388">
        <w:rPr>
          <w:rFonts w:ascii="仿宋_GB2312" w:eastAsia="仿宋_GB2312" w:hAnsi="华文仿宋" w:hint="eastAsia"/>
          <w:sz w:val="32"/>
          <w:szCs w:val="32"/>
        </w:rPr>
        <w:t>2015年度</w:t>
      </w:r>
      <w:r w:rsidR="00F51F11">
        <w:rPr>
          <w:rFonts w:ascii="仿宋_GB2312" w:eastAsia="仿宋_GB2312" w:hAnsi="华文仿宋" w:hint="eastAsia"/>
          <w:sz w:val="32"/>
          <w:szCs w:val="32"/>
        </w:rPr>
        <w:t>预算</w:t>
      </w:r>
      <w:r w:rsidRPr="000636C5">
        <w:rPr>
          <w:rFonts w:ascii="仿宋_GB2312" w:eastAsia="仿宋_GB2312" w:hAnsi="华文仿宋" w:hint="eastAsia"/>
          <w:sz w:val="32"/>
          <w:szCs w:val="32"/>
        </w:rPr>
        <w:t>都有较大幅度下降，主</w:t>
      </w:r>
      <w:r w:rsidRPr="000636C5">
        <w:rPr>
          <w:rFonts w:ascii="仿宋_GB2312" w:eastAsia="仿宋_GB2312" w:hAnsi="华文仿宋" w:hint="eastAsia"/>
          <w:sz w:val="32"/>
          <w:szCs w:val="32"/>
        </w:rPr>
        <w:lastRenderedPageBreak/>
        <w:t>要是办公室严格落实《党政机关厉行节约反对浪费条例》、《机关事务管理条例》（国务院令第621号）文件精神，按照中央和省的统一部署，严格执行上级有关要求，坚持厉行节约反对浪费，规范公务接待管理，坚决遏制和纠正党政机关会议费和“三公”经费开支过大。</w:t>
      </w:r>
    </w:p>
    <w:p w:rsidR="004740CA" w:rsidRPr="00C56190" w:rsidRDefault="004740CA" w:rsidP="008C4663">
      <w:pPr>
        <w:jc w:val="center"/>
        <w:rPr>
          <w:rFonts w:ascii="方正小标宋简体" w:eastAsia="方正小标宋简体"/>
          <w:sz w:val="44"/>
          <w:szCs w:val="44"/>
        </w:rPr>
      </w:pPr>
    </w:p>
    <w:sectPr w:rsidR="004740CA" w:rsidRPr="00C56190" w:rsidSect="00AA1211">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67E" w:rsidRDefault="00CA067E">
      <w:r>
        <w:separator/>
      </w:r>
    </w:p>
  </w:endnote>
  <w:endnote w:type="continuationSeparator" w:id="1">
    <w:p w:rsidR="00CA067E" w:rsidRDefault="00CA0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文星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46" w:rsidRDefault="00DD5590" w:rsidP="002B6E31">
    <w:pPr>
      <w:pStyle w:val="a4"/>
      <w:framePr w:wrap="around" w:vAnchor="text" w:hAnchor="margin" w:xAlign="right" w:y="1"/>
      <w:rPr>
        <w:rStyle w:val="a5"/>
      </w:rPr>
    </w:pPr>
    <w:r>
      <w:rPr>
        <w:rStyle w:val="a5"/>
      </w:rPr>
      <w:fldChar w:fldCharType="begin"/>
    </w:r>
    <w:r w:rsidR="002F0146">
      <w:rPr>
        <w:rStyle w:val="a5"/>
      </w:rPr>
      <w:instrText xml:space="preserve">PAGE  </w:instrText>
    </w:r>
    <w:r>
      <w:rPr>
        <w:rStyle w:val="a5"/>
      </w:rPr>
      <w:fldChar w:fldCharType="end"/>
    </w:r>
  </w:p>
  <w:p w:rsidR="002F0146" w:rsidRDefault="002F0146" w:rsidP="002B6E3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46" w:rsidRDefault="00DD5590" w:rsidP="002B6E31">
    <w:pPr>
      <w:pStyle w:val="a4"/>
      <w:framePr w:wrap="around" w:vAnchor="text" w:hAnchor="margin" w:xAlign="right" w:y="1"/>
      <w:rPr>
        <w:rStyle w:val="a5"/>
      </w:rPr>
    </w:pPr>
    <w:r>
      <w:rPr>
        <w:rStyle w:val="a5"/>
      </w:rPr>
      <w:fldChar w:fldCharType="begin"/>
    </w:r>
    <w:r w:rsidR="002F0146">
      <w:rPr>
        <w:rStyle w:val="a5"/>
      </w:rPr>
      <w:instrText xml:space="preserve">PAGE  </w:instrText>
    </w:r>
    <w:r>
      <w:rPr>
        <w:rStyle w:val="a5"/>
      </w:rPr>
      <w:fldChar w:fldCharType="separate"/>
    </w:r>
    <w:r w:rsidR="00DC6388">
      <w:rPr>
        <w:rStyle w:val="a5"/>
        <w:noProof/>
      </w:rPr>
      <w:t>4</w:t>
    </w:r>
    <w:r>
      <w:rPr>
        <w:rStyle w:val="a5"/>
      </w:rPr>
      <w:fldChar w:fldCharType="end"/>
    </w:r>
  </w:p>
  <w:p w:rsidR="002F0146" w:rsidRDefault="002F0146" w:rsidP="002B6E3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67E" w:rsidRDefault="00CA067E">
      <w:r>
        <w:separator/>
      </w:r>
    </w:p>
  </w:footnote>
  <w:footnote w:type="continuationSeparator" w:id="1">
    <w:p w:rsidR="00CA067E" w:rsidRDefault="00CA06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663"/>
    <w:rsid w:val="00044A89"/>
    <w:rsid w:val="000656E5"/>
    <w:rsid w:val="000C1790"/>
    <w:rsid w:val="0010611E"/>
    <w:rsid w:val="0013387A"/>
    <w:rsid w:val="00153ADD"/>
    <w:rsid w:val="0016359B"/>
    <w:rsid w:val="00184E48"/>
    <w:rsid w:val="00185A69"/>
    <w:rsid w:val="001B7ADB"/>
    <w:rsid w:val="001F5970"/>
    <w:rsid w:val="002039F3"/>
    <w:rsid w:val="002063F6"/>
    <w:rsid w:val="00252670"/>
    <w:rsid w:val="002806EE"/>
    <w:rsid w:val="0028363D"/>
    <w:rsid w:val="002B6E31"/>
    <w:rsid w:val="002E7046"/>
    <w:rsid w:val="002F0146"/>
    <w:rsid w:val="002F6167"/>
    <w:rsid w:val="00305913"/>
    <w:rsid w:val="0032098F"/>
    <w:rsid w:val="00371F14"/>
    <w:rsid w:val="00394CC8"/>
    <w:rsid w:val="003A4F8A"/>
    <w:rsid w:val="003D3C0F"/>
    <w:rsid w:val="003D524F"/>
    <w:rsid w:val="00422FC0"/>
    <w:rsid w:val="00433874"/>
    <w:rsid w:val="004340D4"/>
    <w:rsid w:val="00445E33"/>
    <w:rsid w:val="0044797A"/>
    <w:rsid w:val="00456D4A"/>
    <w:rsid w:val="004740CA"/>
    <w:rsid w:val="004824C5"/>
    <w:rsid w:val="004D20F8"/>
    <w:rsid w:val="004E2724"/>
    <w:rsid w:val="004F6E65"/>
    <w:rsid w:val="00513CB2"/>
    <w:rsid w:val="00537A6E"/>
    <w:rsid w:val="00553820"/>
    <w:rsid w:val="0065140E"/>
    <w:rsid w:val="006623A7"/>
    <w:rsid w:val="00717176"/>
    <w:rsid w:val="00726349"/>
    <w:rsid w:val="00756257"/>
    <w:rsid w:val="007753D3"/>
    <w:rsid w:val="00787367"/>
    <w:rsid w:val="00800C6A"/>
    <w:rsid w:val="00844D60"/>
    <w:rsid w:val="00866D00"/>
    <w:rsid w:val="00892DED"/>
    <w:rsid w:val="0089536E"/>
    <w:rsid w:val="008C4663"/>
    <w:rsid w:val="00902F4D"/>
    <w:rsid w:val="00907E86"/>
    <w:rsid w:val="009170DE"/>
    <w:rsid w:val="0097130F"/>
    <w:rsid w:val="00987ED9"/>
    <w:rsid w:val="009B173D"/>
    <w:rsid w:val="00A573AB"/>
    <w:rsid w:val="00A60F12"/>
    <w:rsid w:val="00AA1211"/>
    <w:rsid w:val="00AB23D5"/>
    <w:rsid w:val="00AB6185"/>
    <w:rsid w:val="00AD1FB7"/>
    <w:rsid w:val="00B26780"/>
    <w:rsid w:val="00BB0804"/>
    <w:rsid w:val="00BD5D14"/>
    <w:rsid w:val="00BE0EEC"/>
    <w:rsid w:val="00BF247F"/>
    <w:rsid w:val="00BF5BA2"/>
    <w:rsid w:val="00C07F4F"/>
    <w:rsid w:val="00C44AB0"/>
    <w:rsid w:val="00C56190"/>
    <w:rsid w:val="00CA067E"/>
    <w:rsid w:val="00CF0B5C"/>
    <w:rsid w:val="00CF4CA4"/>
    <w:rsid w:val="00DC6388"/>
    <w:rsid w:val="00DD5590"/>
    <w:rsid w:val="00DE5486"/>
    <w:rsid w:val="00E3336C"/>
    <w:rsid w:val="00E427F8"/>
    <w:rsid w:val="00E42B86"/>
    <w:rsid w:val="00E96570"/>
    <w:rsid w:val="00EB68A2"/>
    <w:rsid w:val="00EC20E0"/>
    <w:rsid w:val="00EC26EA"/>
    <w:rsid w:val="00EC647F"/>
    <w:rsid w:val="00F51F11"/>
    <w:rsid w:val="00FC4300"/>
    <w:rsid w:val="00FC6148"/>
    <w:rsid w:val="00FF1D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3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4663"/>
    <w:rPr>
      <w:sz w:val="18"/>
      <w:szCs w:val="18"/>
    </w:rPr>
  </w:style>
  <w:style w:type="paragraph" w:styleId="a4">
    <w:name w:val="footer"/>
    <w:basedOn w:val="a"/>
    <w:rsid w:val="002B6E31"/>
    <w:pPr>
      <w:tabs>
        <w:tab w:val="center" w:pos="4153"/>
        <w:tab w:val="right" w:pos="8306"/>
      </w:tabs>
      <w:snapToGrid w:val="0"/>
      <w:jc w:val="left"/>
    </w:pPr>
    <w:rPr>
      <w:sz w:val="18"/>
      <w:szCs w:val="18"/>
    </w:rPr>
  </w:style>
  <w:style w:type="character" w:styleId="a5">
    <w:name w:val="page number"/>
    <w:basedOn w:val="a0"/>
    <w:rsid w:val="002B6E31"/>
  </w:style>
  <w:style w:type="paragraph" w:styleId="a6">
    <w:name w:val="header"/>
    <w:basedOn w:val="a"/>
    <w:link w:val="Char"/>
    <w:rsid w:val="00717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1717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 门 决 算 公 开 基 本 样 式</dc:title>
  <dc:subject/>
  <dc:creator>张延彬</dc:creator>
  <cp:keywords/>
  <dc:description/>
  <cp:lastModifiedBy>微软用户</cp:lastModifiedBy>
  <cp:revision>63</cp:revision>
  <cp:lastPrinted>2015-09-09T07:25:00Z</cp:lastPrinted>
  <dcterms:created xsi:type="dcterms:W3CDTF">2015-10-23T02:15:00Z</dcterms:created>
  <dcterms:modified xsi:type="dcterms:W3CDTF">2016-02-18T07:22:00Z</dcterms:modified>
</cp:coreProperties>
</file>