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F2" w:rsidRPr="00D33D48" w:rsidRDefault="009C75A5" w:rsidP="009C75A5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D33D48">
        <w:rPr>
          <w:rFonts w:asciiTheme="majorEastAsia" w:eastAsiaTheme="majorEastAsia" w:hAnsiTheme="majorEastAsia" w:cs="黑体" w:hint="eastAsia"/>
          <w:b/>
          <w:sz w:val="44"/>
          <w:szCs w:val="44"/>
        </w:rPr>
        <w:t>2016年梅州市公路局部门预算基本</w:t>
      </w:r>
      <w:r w:rsidR="00A26235">
        <w:rPr>
          <w:rFonts w:asciiTheme="majorEastAsia" w:eastAsiaTheme="majorEastAsia" w:hAnsiTheme="majorEastAsia" w:cs="黑体" w:hint="eastAsia"/>
          <w:b/>
          <w:sz w:val="44"/>
          <w:szCs w:val="44"/>
        </w:rPr>
        <w:t xml:space="preserve">      </w:t>
      </w:r>
      <w:r w:rsidRPr="00D33D48">
        <w:rPr>
          <w:rFonts w:asciiTheme="majorEastAsia" w:eastAsiaTheme="majorEastAsia" w:hAnsiTheme="majorEastAsia" w:cs="黑体" w:hint="eastAsia"/>
          <w:b/>
          <w:sz w:val="44"/>
          <w:szCs w:val="44"/>
        </w:rPr>
        <w:t>情况说明</w:t>
      </w:r>
    </w:p>
    <w:p w:rsidR="00D33D48" w:rsidRPr="00D33D48" w:rsidRDefault="009C75A5" w:rsidP="00D33D48">
      <w:pPr>
        <w:rPr>
          <w:rFonts w:ascii="华文仿宋" w:eastAsia="华文仿宋" w:hAnsi="华文仿宋" w:cs="黑体"/>
          <w:b/>
          <w:sz w:val="36"/>
          <w:szCs w:val="36"/>
        </w:rPr>
      </w:pPr>
      <w:r w:rsidRPr="00D33D48">
        <w:rPr>
          <w:rFonts w:ascii="华文仿宋" w:eastAsia="华文仿宋" w:hAnsi="华文仿宋" w:cs="黑体" w:hint="eastAsia"/>
          <w:b/>
          <w:sz w:val="36"/>
          <w:szCs w:val="36"/>
        </w:rPr>
        <w:t>一、部门基本情况</w:t>
      </w:r>
    </w:p>
    <w:p w:rsidR="009C75A5" w:rsidRPr="00D33D48" w:rsidRDefault="009C75A5" w:rsidP="00D33D48">
      <w:pPr>
        <w:rPr>
          <w:rFonts w:ascii="华文仿宋" w:eastAsia="华文仿宋" w:hAnsi="华文仿宋" w:cs="黑体"/>
          <w:sz w:val="36"/>
          <w:szCs w:val="36"/>
        </w:rPr>
      </w:pPr>
      <w:r w:rsidRPr="00D33D48">
        <w:rPr>
          <w:rFonts w:ascii="华文仿宋" w:eastAsia="华文仿宋" w:hAnsi="华文仿宋" w:hint="eastAsia"/>
          <w:bCs/>
          <w:sz w:val="32"/>
          <w:szCs w:val="32"/>
        </w:rPr>
        <w:t>（一）部门机构设置、职能</w:t>
      </w:r>
    </w:p>
    <w:p w:rsidR="009C75A5" w:rsidRPr="00D33D48" w:rsidRDefault="009C75A5" w:rsidP="009C75A5">
      <w:pPr>
        <w:rPr>
          <w:rFonts w:ascii="华文仿宋" w:eastAsia="华文仿宋" w:hAnsi="华文仿宋"/>
          <w:color w:val="000000"/>
          <w:spacing w:val="30"/>
          <w:sz w:val="32"/>
          <w:szCs w:val="32"/>
          <w:shd w:val="clear" w:color="auto" w:fill="FFFFFF"/>
        </w:rPr>
      </w:pP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 </w:t>
      </w:r>
      <w:r w:rsid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 xml:space="preserve">   </w:t>
      </w: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梅州市公路局为市政府领导下的正局级事业单位，归口市交通系统管理，业务上接受广东省公路管理局的指导、监督，养护经费投资由省公路局实行切块包干。梅州市公路局机关共有内设科室13个：办公室、计划科、工程管理科、养护管理科、</w:t>
      </w:r>
      <w:r w:rsidRPr="00D33D48">
        <w:rPr>
          <w:rStyle w:val="a5"/>
          <w:rFonts w:ascii="华文仿宋" w:eastAsia="华文仿宋" w:hAnsi="华文仿宋" w:hint="eastAsia"/>
          <w:b w:val="0"/>
          <w:color w:val="000000"/>
          <w:spacing w:val="30"/>
          <w:sz w:val="32"/>
          <w:szCs w:val="32"/>
          <w:shd w:val="clear" w:color="auto" w:fill="FFFFFF"/>
        </w:rPr>
        <w:t>路政和行政审批科、收费管理科、安全生产科、财务科、审计科、组织人事科、监察科、科技科、政策法规科。直属单位4个：</w:t>
      </w:r>
      <w:r w:rsidRPr="00D33D48">
        <w:rPr>
          <w:rStyle w:val="apple-converted-space"/>
          <w:rFonts w:ascii="华文仿宋" w:eastAsia="华文仿宋" w:hAnsi="华文仿宋" w:hint="eastAsia"/>
          <w:b/>
          <w:color w:val="000000"/>
          <w:spacing w:val="30"/>
          <w:sz w:val="32"/>
          <w:szCs w:val="32"/>
          <w:shd w:val="clear" w:color="auto" w:fill="FFFFFF"/>
        </w:rPr>
        <w:t> </w:t>
      </w: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市公路局直属分局</w:t>
      </w:r>
      <w:r w:rsidRPr="00D33D48">
        <w:rPr>
          <w:rFonts w:ascii="华文仿宋" w:eastAsia="华文仿宋" w:hAnsi="华文仿宋" w:hint="eastAsia"/>
          <w:b/>
          <w:color w:val="000000"/>
          <w:spacing w:val="30"/>
          <w:sz w:val="32"/>
          <w:szCs w:val="32"/>
          <w:shd w:val="clear" w:color="auto" w:fill="FFFFFF"/>
        </w:rPr>
        <w:t>、公</w:t>
      </w:r>
      <w:r w:rsidRPr="00D33D48">
        <w:rPr>
          <w:rFonts w:ascii="华文仿宋" w:eastAsia="华文仿宋" w:hAnsi="华文仿宋" w:hint="eastAsia"/>
          <w:color w:val="000000"/>
          <w:spacing w:val="30"/>
          <w:sz w:val="32"/>
          <w:szCs w:val="32"/>
          <w:shd w:val="clear" w:color="auto" w:fill="FFFFFF"/>
        </w:rPr>
        <w:t>路勘察设计院、公路工程质量监测站、科技教育中心。</w:t>
      </w:r>
    </w:p>
    <w:p w:rsidR="009C75A5" w:rsidRPr="00D33D48" w:rsidRDefault="009C75A5" w:rsidP="009C75A5">
      <w:pPr>
        <w:shd w:val="clear" w:color="auto" w:fill="FFFFFF"/>
        <w:spacing w:line="345" w:lineRule="atLeas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主要承担如下职能：</w:t>
      </w:r>
      <w:r w:rsidR="00D33D48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1、</w:t>
      </w:r>
      <w:r w:rsidRPr="00D33D48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贯彻执行《中华人民共和国公路法》、《 广东省公路条例》等法律、法规；按照国家和省交通公路主管部门和市政府的有关规定，参与制订全市公路行业管理制度和管理规范。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2、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参与制订全市省养公路发展规划；组织实施经国家、省和市批准的省养公路的建设改造计划。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3、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按照分级分类管理的规定，负责全市省养公路建设、改造项目的审核上报及交（竣）工验收工作。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lastRenderedPageBreak/>
        <w:t>4、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负责全市省养公路及其附属设施的建设、养护、路政管理工作；协调全市省养公路交通战备、应急工作。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5、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负责全市政府还贷收费公路的收费工作。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6、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负责全市省养公路科技项目成果评审及推广应用等工作，促进公路行业科技进步。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7、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制定全市省养公路系统人才发展规划；负责公路专业人才的教育培养和职工培训；指导全市省养公路系统精神文明建设；组织实施创建文明样板路工作。</w:t>
      </w:r>
    </w:p>
    <w:p w:rsidR="009C75A5" w:rsidRPr="009C75A5" w:rsidRDefault="00D33D48" w:rsidP="009C75A5">
      <w:pPr>
        <w:widowControl/>
        <w:shd w:val="clear" w:color="auto" w:fill="FFFFFF"/>
        <w:spacing w:line="345" w:lineRule="atLeast"/>
        <w:jc w:val="left"/>
        <w:rPr>
          <w:rFonts w:ascii="华文仿宋" w:eastAsia="华文仿宋" w:hAnsi="华文仿宋" w:cs="宋体"/>
          <w:color w:val="000000"/>
          <w:spacing w:val="3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8、</w:t>
      </w:r>
      <w:r w:rsidR="009C75A5" w:rsidRPr="009C75A5">
        <w:rPr>
          <w:rFonts w:ascii="华文仿宋" w:eastAsia="华文仿宋" w:hAnsi="华文仿宋" w:cs="宋体" w:hint="eastAsia"/>
          <w:color w:val="000000"/>
          <w:spacing w:val="30"/>
          <w:kern w:val="0"/>
          <w:sz w:val="32"/>
          <w:szCs w:val="32"/>
        </w:rPr>
        <w:t>承办市委、市政府和上级主管部门交办的其他事项。</w:t>
      </w:r>
    </w:p>
    <w:p w:rsidR="009C75A5" w:rsidRPr="00D33D48" w:rsidRDefault="009C75A5" w:rsidP="009C75A5">
      <w:pPr>
        <w:rPr>
          <w:rFonts w:ascii="华文仿宋" w:eastAsia="华文仿宋" w:hAnsi="华文仿宋"/>
          <w:bCs/>
          <w:sz w:val="32"/>
          <w:szCs w:val="32"/>
        </w:rPr>
      </w:pPr>
      <w:r w:rsidRPr="00D33D48">
        <w:rPr>
          <w:rFonts w:ascii="华文仿宋" w:eastAsia="华文仿宋" w:hAnsi="华文仿宋" w:hint="eastAsia"/>
          <w:bCs/>
          <w:sz w:val="32"/>
          <w:szCs w:val="32"/>
        </w:rPr>
        <w:t>（二）人员构成情况</w:t>
      </w:r>
    </w:p>
    <w:p w:rsidR="009C75A5" w:rsidRPr="00D33D48" w:rsidRDefault="009C75A5" w:rsidP="00D33D48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2015年12月，梅州市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公路</w:t>
      </w:r>
      <w:r w:rsidRPr="00D33D48">
        <w:rPr>
          <w:rFonts w:ascii="华文仿宋" w:eastAsia="华文仿宋" w:hAnsi="华文仿宋" w:hint="eastAsia"/>
          <w:sz w:val="32"/>
          <w:szCs w:val="32"/>
        </w:rPr>
        <w:t>局行政编制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75</w:t>
      </w:r>
      <w:r w:rsidRPr="00D33D48">
        <w:rPr>
          <w:rFonts w:ascii="华文仿宋" w:eastAsia="华文仿宋" w:hAnsi="华文仿宋" w:hint="eastAsia"/>
          <w:sz w:val="32"/>
          <w:szCs w:val="32"/>
        </w:rPr>
        <w:t>名,实有在职人员</w:t>
      </w:r>
      <w:r w:rsidR="00FD756F">
        <w:rPr>
          <w:rFonts w:ascii="华文仿宋" w:eastAsia="华文仿宋" w:hAnsi="华文仿宋" w:hint="eastAsia"/>
          <w:sz w:val="32"/>
          <w:szCs w:val="32"/>
        </w:rPr>
        <w:t>6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7</w:t>
      </w:r>
      <w:r w:rsidRPr="00D33D48">
        <w:rPr>
          <w:rFonts w:ascii="华文仿宋" w:eastAsia="华文仿宋" w:hAnsi="华文仿宋" w:hint="eastAsia"/>
          <w:sz w:val="32"/>
          <w:szCs w:val="32"/>
        </w:rPr>
        <w:t>人</w:t>
      </w:r>
      <w:r w:rsidR="005864D0" w:rsidRPr="00D33D48">
        <w:rPr>
          <w:rFonts w:ascii="华文仿宋" w:eastAsia="华文仿宋" w:hAnsi="华文仿宋" w:hint="eastAsia"/>
          <w:sz w:val="32"/>
          <w:szCs w:val="32"/>
        </w:rPr>
        <w:t>，退休人员人数74人。</w:t>
      </w:r>
    </w:p>
    <w:p w:rsidR="005864D0" w:rsidRPr="00D33D48" w:rsidRDefault="005864D0" w:rsidP="005864D0">
      <w:pPr>
        <w:rPr>
          <w:rFonts w:ascii="华文仿宋" w:eastAsia="华文仿宋" w:hAnsi="华文仿宋"/>
          <w:sz w:val="36"/>
          <w:szCs w:val="36"/>
        </w:rPr>
      </w:pPr>
      <w:r w:rsidRPr="00D33D48">
        <w:rPr>
          <w:rFonts w:ascii="华文仿宋" w:eastAsia="华文仿宋" w:hAnsi="华文仿宋" w:hint="eastAsia"/>
          <w:b/>
          <w:bCs/>
          <w:sz w:val="36"/>
          <w:szCs w:val="36"/>
        </w:rPr>
        <w:t xml:space="preserve">二、预算收入说明 </w:t>
      </w:r>
    </w:p>
    <w:p w:rsidR="005864D0" w:rsidRPr="00D33D48" w:rsidRDefault="005864D0" w:rsidP="005864D0">
      <w:pPr>
        <w:rPr>
          <w:rFonts w:ascii="华文仿宋" w:eastAsia="华文仿宋" w:hAnsi="华文仿宋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 xml:space="preserve">   2016年财政拨款预算总收入 </w:t>
      </w:r>
      <w:r w:rsidR="002E74BB" w:rsidRPr="00D33D48">
        <w:rPr>
          <w:rFonts w:ascii="华文仿宋" w:eastAsia="华文仿宋" w:hAnsi="华文仿宋"/>
          <w:sz w:val="32"/>
          <w:szCs w:val="32"/>
        </w:rPr>
        <w:t>5781</w:t>
      </w:r>
      <w:r w:rsidR="00FD756F">
        <w:rPr>
          <w:rFonts w:ascii="华文仿宋" w:eastAsia="华文仿宋" w:hAnsi="华文仿宋" w:hint="eastAsia"/>
          <w:sz w:val="32"/>
          <w:szCs w:val="32"/>
        </w:rPr>
        <w:t>.</w:t>
      </w:r>
      <w:r w:rsidR="002E74BB" w:rsidRPr="00D33D48">
        <w:rPr>
          <w:rFonts w:ascii="华文仿宋" w:eastAsia="华文仿宋" w:hAnsi="华文仿宋"/>
          <w:sz w:val="32"/>
          <w:szCs w:val="32"/>
        </w:rPr>
        <w:t>5609</w:t>
      </w:r>
      <w:r w:rsidR="00FD756F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元。</w:t>
      </w:r>
    </w:p>
    <w:p w:rsidR="002E74BB" w:rsidRPr="00D33D48" w:rsidRDefault="002E74BB" w:rsidP="002E74BB">
      <w:pPr>
        <w:rPr>
          <w:rFonts w:ascii="华文仿宋" w:eastAsia="华文仿宋" w:hAnsi="华文仿宋"/>
          <w:b/>
          <w:bCs/>
          <w:sz w:val="36"/>
          <w:szCs w:val="36"/>
        </w:rPr>
      </w:pPr>
      <w:r w:rsidRPr="00D33D48">
        <w:rPr>
          <w:rFonts w:ascii="华文仿宋" w:eastAsia="华文仿宋" w:hAnsi="华文仿宋" w:hint="eastAsia"/>
          <w:b/>
          <w:bCs/>
          <w:sz w:val="36"/>
          <w:szCs w:val="36"/>
        </w:rPr>
        <w:t>三、预算支出说明</w:t>
      </w:r>
    </w:p>
    <w:p w:rsidR="005864D0" w:rsidRPr="00D33D48" w:rsidRDefault="002E74BB" w:rsidP="00D33D48">
      <w:pPr>
        <w:ind w:firstLineChars="200" w:firstLine="640"/>
        <w:rPr>
          <w:rFonts w:ascii="华文仿宋" w:eastAsia="华文仿宋" w:hAnsi="华文仿宋" w:cs="仿宋_GB2312"/>
          <w:kern w:val="0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2016年财政拨款预算总支出</w:t>
      </w:r>
      <w:r w:rsidRPr="00D33D48">
        <w:rPr>
          <w:rFonts w:ascii="华文仿宋" w:eastAsia="华文仿宋" w:hAnsi="华文仿宋"/>
          <w:sz w:val="32"/>
          <w:szCs w:val="32"/>
        </w:rPr>
        <w:t>5781</w:t>
      </w:r>
      <w:r w:rsidR="00D33D48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5609</w:t>
      </w:r>
      <w:r w:rsidR="00D33D48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元。2016年财政拨款预算支出按用途划分，基本支出</w:t>
      </w:r>
      <w:r w:rsidRPr="00D33D48">
        <w:rPr>
          <w:rFonts w:ascii="华文仿宋" w:eastAsia="华文仿宋" w:hAnsi="华文仿宋"/>
          <w:sz w:val="32"/>
          <w:szCs w:val="32"/>
        </w:rPr>
        <w:t>1365</w:t>
      </w:r>
      <w:r w:rsidR="00D33D48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5204</w:t>
      </w:r>
      <w:r w:rsidR="00D33D48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元，其中：工资福利支出</w:t>
      </w:r>
      <w:r w:rsidRPr="00D33D48">
        <w:rPr>
          <w:rFonts w:ascii="华文仿宋" w:eastAsia="华文仿宋" w:hAnsi="华文仿宋"/>
          <w:sz w:val="32"/>
          <w:szCs w:val="32"/>
        </w:rPr>
        <w:t>660</w:t>
      </w:r>
      <w:r w:rsidR="00D33D48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6624</w:t>
      </w:r>
      <w:r w:rsidR="00D33D48">
        <w:rPr>
          <w:rFonts w:ascii="华文仿宋" w:eastAsia="华文仿宋" w:hAnsi="华文仿宋" w:hint="eastAsia"/>
          <w:sz w:val="32"/>
          <w:szCs w:val="32"/>
        </w:rPr>
        <w:t>万</w:t>
      </w:r>
      <w:r w:rsidRPr="00D33D48">
        <w:rPr>
          <w:rFonts w:ascii="华文仿宋" w:eastAsia="华文仿宋" w:hAnsi="华文仿宋" w:hint="eastAsia"/>
          <w:sz w:val="32"/>
          <w:szCs w:val="32"/>
        </w:rPr>
        <w:t>元，对个人和家庭的补助</w:t>
      </w:r>
      <w:r w:rsidRPr="00D33D48">
        <w:rPr>
          <w:rFonts w:ascii="华文仿宋" w:eastAsia="华文仿宋" w:hAnsi="华文仿宋"/>
          <w:sz w:val="32"/>
          <w:szCs w:val="32"/>
        </w:rPr>
        <w:t>490</w:t>
      </w:r>
      <w:r w:rsidR="00FD756F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9746</w:t>
      </w:r>
      <w:r w:rsidR="00FD756F">
        <w:rPr>
          <w:rFonts w:ascii="华文仿宋" w:eastAsia="华文仿宋" w:hAnsi="华文仿宋" w:hint="eastAsia"/>
          <w:sz w:val="32"/>
          <w:szCs w:val="32"/>
        </w:rPr>
        <w:t>万元</w:t>
      </w:r>
      <w:r w:rsidRPr="00D33D48">
        <w:rPr>
          <w:rFonts w:ascii="华文仿宋" w:eastAsia="华文仿宋" w:hAnsi="华文仿宋" w:hint="eastAsia"/>
          <w:sz w:val="32"/>
          <w:szCs w:val="32"/>
        </w:rPr>
        <w:t>元，</w:t>
      </w:r>
      <w:r w:rsidR="00A26235">
        <w:rPr>
          <w:rFonts w:ascii="华文仿宋" w:eastAsia="华文仿宋" w:hAnsi="华文仿宋" w:hint="eastAsia"/>
          <w:sz w:val="32"/>
          <w:szCs w:val="32"/>
        </w:rPr>
        <w:t>一般</w:t>
      </w:r>
      <w:r w:rsidRPr="00D33D48">
        <w:rPr>
          <w:rFonts w:ascii="华文仿宋" w:eastAsia="华文仿宋" w:hAnsi="华文仿宋" w:hint="eastAsia"/>
          <w:sz w:val="32"/>
          <w:szCs w:val="32"/>
        </w:rPr>
        <w:t>商品和服务支出</w:t>
      </w:r>
      <w:r w:rsidR="00A26235" w:rsidRPr="00A26235">
        <w:rPr>
          <w:rFonts w:ascii="华文仿宋" w:eastAsia="华文仿宋" w:hAnsi="华文仿宋"/>
          <w:sz w:val="32"/>
          <w:szCs w:val="32"/>
        </w:rPr>
        <w:t>171</w:t>
      </w:r>
      <w:r w:rsidR="00A26235">
        <w:rPr>
          <w:rFonts w:ascii="华文仿宋" w:eastAsia="华文仿宋" w:hAnsi="华文仿宋" w:hint="eastAsia"/>
          <w:sz w:val="32"/>
          <w:szCs w:val="32"/>
        </w:rPr>
        <w:t>.</w:t>
      </w:r>
      <w:r w:rsidR="00A26235" w:rsidRPr="00A26235">
        <w:rPr>
          <w:rFonts w:ascii="华文仿宋" w:eastAsia="华文仿宋" w:hAnsi="华文仿宋"/>
          <w:sz w:val="32"/>
          <w:szCs w:val="32"/>
        </w:rPr>
        <w:t>2834</w:t>
      </w:r>
      <w:r w:rsidRPr="00D33D48">
        <w:rPr>
          <w:rFonts w:ascii="华文仿宋" w:eastAsia="华文仿宋" w:hAnsi="华文仿宋" w:hint="eastAsia"/>
          <w:sz w:val="32"/>
          <w:szCs w:val="32"/>
        </w:rPr>
        <w:t>万元。项目</w:t>
      </w:r>
      <w:r w:rsidRPr="00D33D48">
        <w:rPr>
          <w:rFonts w:ascii="华文仿宋" w:eastAsia="华文仿宋" w:hAnsi="华文仿宋" w:hint="eastAsia"/>
          <w:sz w:val="32"/>
          <w:szCs w:val="32"/>
        </w:rPr>
        <w:lastRenderedPageBreak/>
        <w:t>支出预算</w:t>
      </w:r>
      <w:r w:rsidRPr="00D33D48">
        <w:rPr>
          <w:rFonts w:ascii="华文仿宋" w:eastAsia="华文仿宋" w:hAnsi="华文仿宋"/>
          <w:sz w:val="32"/>
          <w:szCs w:val="32"/>
        </w:rPr>
        <w:t>4416</w:t>
      </w:r>
      <w:r w:rsidR="00FD756F">
        <w:rPr>
          <w:rFonts w:ascii="华文仿宋" w:eastAsia="华文仿宋" w:hAnsi="华文仿宋" w:hint="eastAsia"/>
          <w:sz w:val="32"/>
          <w:szCs w:val="32"/>
        </w:rPr>
        <w:t>.</w:t>
      </w:r>
      <w:r w:rsidRPr="00D33D48">
        <w:rPr>
          <w:rFonts w:ascii="华文仿宋" w:eastAsia="华文仿宋" w:hAnsi="华文仿宋"/>
          <w:sz w:val="32"/>
          <w:szCs w:val="32"/>
        </w:rPr>
        <w:t>0405</w:t>
      </w:r>
      <w:r w:rsidRPr="00D33D48">
        <w:rPr>
          <w:rFonts w:ascii="华文仿宋" w:eastAsia="华文仿宋" w:hAnsi="华文仿宋" w:hint="eastAsia"/>
          <w:sz w:val="32"/>
          <w:szCs w:val="32"/>
        </w:rPr>
        <w:t>元，主要支出项目有国省干线公路</w:t>
      </w:r>
      <w:r w:rsidR="00D33D48" w:rsidRPr="00D33D48">
        <w:rPr>
          <w:rFonts w:ascii="华文仿宋" w:eastAsia="华文仿宋" w:hAnsi="华文仿宋" w:cs="仿宋_GB2312" w:hint="eastAsia"/>
          <w:kern w:val="0"/>
          <w:sz w:val="32"/>
          <w:szCs w:val="32"/>
        </w:rPr>
        <w:t>小修保养费、水防及水毁抢修工程、文明示范路、绿化费用、养护中心建设费用、县乡公路补助费、桥梁养护、养护机械设备费、质量监测费用、安全生产经费和应急保障经费、教育培训费、路况交调路网规划费、行政管理费、路政管理费、征稽管理费、工会经费、离退休费、社会保险费等。</w:t>
      </w:r>
    </w:p>
    <w:p w:rsidR="00D33D48" w:rsidRPr="00FD756F" w:rsidRDefault="00D33D48" w:rsidP="00D33D48">
      <w:pPr>
        <w:rPr>
          <w:rFonts w:ascii="华文仿宋" w:eastAsia="华文仿宋" w:hAnsi="华文仿宋"/>
          <w:b/>
          <w:bCs/>
          <w:sz w:val="36"/>
          <w:szCs w:val="36"/>
        </w:rPr>
      </w:pPr>
      <w:r w:rsidRPr="00FD756F">
        <w:rPr>
          <w:rFonts w:ascii="华文仿宋" w:eastAsia="华文仿宋" w:hAnsi="华文仿宋" w:hint="eastAsia"/>
          <w:b/>
          <w:bCs/>
          <w:sz w:val="36"/>
          <w:szCs w:val="36"/>
        </w:rPr>
        <w:t>四、“三公经费”预算支出说明</w:t>
      </w:r>
    </w:p>
    <w:p w:rsidR="00D33D48" w:rsidRDefault="00D33D48" w:rsidP="00FD756F">
      <w:pPr>
        <w:ind w:firstLineChars="150" w:firstLine="480"/>
        <w:rPr>
          <w:rFonts w:ascii="华文仿宋" w:eastAsia="华文仿宋" w:hAnsi="华文仿宋"/>
          <w:sz w:val="32"/>
          <w:szCs w:val="32"/>
        </w:rPr>
      </w:pPr>
      <w:r w:rsidRPr="00D33D48">
        <w:rPr>
          <w:rFonts w:ascii="华文仿宋" w:eastAsia="华文仿宋" w:hAnsi="华文仿宋" w:hint="eastAsia"/>
          <w:sz w:val="32"/>
          <w:szCs w:val="32"/>
        </w:rPr>
        <w:t>我局2016年“三公经费”财政拨款预算支出共39.1万元，其中：公务用车运行维护费财政拨款预算支出17.5万元，主要用于公务车全年运行维护费支出；公务接待费财政拨款预算支出20万元，因公出国（境）费用1.6万元，主要用于各项业务联系。</w:t>
      </w:r>
      <w:r w:rsidR="00ED2B11" w:rsidRPr="00A87A4C">
        <w:rPr>
          <w:rFonts w:ascii="仿宋" w:eastAsia="仿宋" w:hAnsi="仿宋" w:cs="宋体"/>
          <w:kern w:val="0"/>
          <w:sz w:val="32"/>
          <w:szCs w:val="32"/>
        </w:rPr>
        <w:t>相比2015年，2016年因公出国费用增加1.1万元，</w:t>
      </w:r>
      <w:r w:rsidR="00ED2B11">
        <w:rPr>
          <w:rFonts w:ascii="仿宋" w:eastAsia="仿宋" w:hAnsi="仿宋" w:cs="宋体" w:hint="eastAsia"/>
          <w:kern w:val="0"/>
          <w:sz w:val="32"/>
          <w:szCs w:val="32"/>
        </w:rPr>
        <w:t>以保障因工作需要，经上级部门批准后组织我局领导干部同志</w:t>
      </w:r>
      <w:r w:rsidR="00ED2B11" w:rsidRPr="00A87A4C">
        <w:rPr>
          <w:rFonts w:ascii="仿宋" w:eastAsia="仿宋" w:hAnsi="仿宋" w:cs="宋体"/>
          <w:kern w:val="0"/>
          <w:sz w:val="32"/>
          <w:szCs w:val="32"/>
        </w:rPr>
        <w:t>出差</w:t>
      </w:r>
      <w:r w:rsidR="00ED2B11">
        <w:rPr>
          <w:rFonts w:ascii="仿宋" w:eastAsia="仿宋" w:hAnsi="仿宋" w:cs="宋体" w:hint="eastAsia"/>
          <w:kern w:val="0"/>
          <w:sz w:val="32"/>
          <w:szCs w:val="32"/>
        </w:rPr>
        <w:t>（出境）</w:t>
      </w:r>
      <w:r w:rsidR="00ED2B11" w:rsidRPr="00A87A4C">
        <w:rPr>
          <w:rFonts w:ascii="仿宋" w:eastAsia="仿宋" w:hAnsi="仿宋" w:cs="宋体"/>
          <w:kern w:val="0"/>
          <w:sz w:val="32"/>
          <w:szCs w:val="32"/>
        </w:rPr>
        <w:t>学习；2016年公务用车运行维护费减少10万元，因公车改革后，公务车辆数减少，维护费用降低</w:t>
      </w:r>
      <w:r w:rsidR="00ED2B11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ED2B11">
        <w:rPr>
          <w:rFonts w:ascii="仿宋" w:eastAsia="仿宋" w:hAnsi="仿宋" w:cs="宋体"/>
          <w:kern w:val="0"/>
          <w:sz w:val="32"/>
          <w:szCs w:val="32"/>
        </w:rPr>
        <w:t>公务接待费用保持不</w:t>
      </w:r>
      <w:r w:rsidR="00ED2B11">
        <w:rPr>
          <w:rFonts w:ascii="仿宋" w:eastAsia="仿宋" w:hAnsi="仿宋" w:cs="宋体" w:hint="eastAsia"/>
          <w:kern w:val="0"/>
          <w:sz w:val="32"/>
          <w:szCs w:val="32"/>
        </w:rPr>
        <w:t>变。</w:t>
      </w:r>
    </w:p>
    <w:p w:rsidR="00FD756F" w:rsidRDefault="00FD756F" w:rsidP="00FD756F">
      <w:pPr>
        <w:ind w:firstLineChars="150" w:firstLine="48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梅州市公路局</w:t>
      </w:r>
    </w:p>
    <w:p w:rsidR="00FD756F" w:rsidRPr="00D33D48" w:rsidRDefault="00FD756F" w:rsidP="00FD756F">
      <w:pPr>
        <w:ind w:firstLineChars="150" w:firstLine="48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2016年4月13日</w:t>
      </w:r>
    </w:p>
    <w:sectPr w:rsidR="00FD756F" w:rsidRPr="00D33D48" w:rsidSect="005F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AE" w:rsidRDefault="005D6BAE" w:rsidP="009C75A5">
      <w:r>
        <w:separator/>
      </w:r>
    </w:p>
  </w:endnote>
  <w:endnote w:type="continuationSeparator" w:id="1">
    <w:p w:rsidR="005D6BAE" w:rsidRDefault="005D6BAE" w:rsidP="009C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AE" w:rsidRDefault="005D6BAE" w:rsidP="009C75A5">
      <w:r>
        <w:separator/>
      </w:r>
    </w:p>
  </w:footnote>
  <w:footnote w:type="continuationSeparator" w:id="1">
    <w:p w:rsidR="005D6BAE" w:rsidRDefault="005D6BAE" w:rsidP="009C7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5A5"/>
    <w:rsid w:val="00032183"/>
    <w:rsid w:val="002E74BB"/>
    <w:rsid w:val="005864D0"/>
    <w:rsid w:val="005D6BAE"/>
    <w:rsid w:val="005F24F2"/>
    <w:rsid w:val="007A7770"/>
    <w:rsid w:val="009C75A5"/>
    <w:rsid w:val="00A26235"/>
    <w:rsid w:val="00D33D48"/>
    <w:rsid w:val="00ED2B11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5A5"/>
    <w:rPr>
      <w:sz w:val="18"/>
      <w:szCs w:val="18"/>
    </w:rPr>
  </w:style>
  <w:style w:type="character" w:styleId="a5">
    <w:name w:val="Strong"/>
    <w:basedOn w:val="a0"/>
    <w:uiPriority w:val="22"/>
    <w:qFormat/>
    <w:rsid w:val="009C75A5"/>
    <w:rPr>
      <w:b/>
      <w:bCs/>
    </w:rPr>
  </w:style>
  <w:style w:type="character" w:customStyle="1" w:styleId="apple-converted-space">
    <w:name w:val="apple-converted-space"/>
    <w:basedOn w:val="a0"/>
    <w:rsid w:val="009C7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192</Words>
  <Characters>1101</Characters>
  <Application>Microsoft Office Word</Application>
  <DocSecurity>0</DocSecurity>
  <Lines>9</Lines>
  <Paragraphs>2</Paragraphs>
  <ScaleCrop>false</ScaleCrop>
  <Company>Chinese ORG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叶萌</dc:creator>
  <cp:keywords/>
  <dc:description/>
  <cp:lastModifiedBy>叶萌</cp:lastModifiedBy>
  <cp:revision>3</cp:revision>
  <dcterms:created xsi:type="dcterms:W3CDTF">2016-04-13T08:17:00Z</dcterms:created>
  <dcterms:modified xsi:type="dcterms:W3CDTF">2017-04-19T02:59:00Z</dcterms:modified>
</cp:coreProperties>
</file>