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28" w:rsidRDefault="008A6428" w:rsidP="00540D75">
      <w:pPr>
        <w:spacing w:line="560" w:lineRule="exact"/>
        <w:jc w:val="center"/>
        <w:rPr>
          <w:rFonts w:ascii="方正小标宋简体" w:eastAsia="方正小标宋简体"/>
          <w:sz w:val="44"/>
          <w:szCs w:val="44"/>
        </w:rPr>
      </w:pPr>
    </w:p>
    <w:p w:rsidR="008A6428" w:rsidRDefault="008A6428" w:rsidP="00540D75">
      <w:pPr>
        <w:spacing w:line="560" w:lineRule="exact"/>
        <w:jc w:val="center"/>
        <w:rPr>
          <w:rFonts w:ascii="方正小标宋简体" w:eastAsia="方正小标宋简体"/>
          <w:sz w:val="44"/>
          <w:szCs w:val="44"/>
        </w:rPr>
      </w:pPr>
    </w:p>
    <w:p w:rsidR="008A6428" w:rsidRDefault="008A6428" w:rsidP="00540D75">
      <w:pPr>
        <w:spacing w:line="560" w:lineRule="exact"/>
        <w:jc w:val="center"/>
        <w:rPr>
          <w:rFonts w:ascii="方正小标宋简体" w:eastAsia="方正小标宋简体"/>
          <w:sz w:val="44"/>
          <w:szCs w:val="44"/>
        </w:rPr>
      </w:pPr>
    </w:p>
    <w:p w:rsidR="00BC347B" w:rsidRPr="00742707" w:rsidRDefault="004F329B" w:rsidP="00540D7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w:t>
      </w:r>
      <w:r w:rsidR="00055D8D">
        <w:rPr>
          <w:rFonts w:ascii="方正小标宋简体" w:eastAsia="方正小标宋简体" w:hint="eastAsia"/>
          <w:sz w:val="44"/>
          <w:szCs w:val="44"/>
        </w:rPr>
        <w:t>6</w:t>
      </w:r>
      <w:r w:rsidR="00BC347B" w:rsidRPr="00742707">
        <w:rPr>
          <w:rFonts w:ascii="方正小标宋简体" w:eastAsia="方正小标宋简体" w:hint="eastAsia"/>
          <w:sz w:val="44"/>
          <w:szCs w:val="44"/>
        </w:rPr>
        <w:t>年梅州市委党史研究室部门</w:t>
      </w:r>
      <w:r w:rsidR="002D315B">
        <w:rPr>
          <w:rFonts w:ascii="方正小标宋简体" w:eastAsia="方正小标宋简体" w:hint="eastAsia"/>
          <w:sz w:val="44"/>
          <w:szCs w:val="44"/>
        </w:rPr>
        <w:t>预</w:t>
      </w:r>
      <w:r w:rsidR="00BC347B" w:rsidRPr="00742707">
        <w:rPr>
          <w:rFonts w:ascii="方正小标宋简体" w:eastAsia="方正小标宋简体" w:hint="eastAsia"/>
          <w:sz w:val="44"/>
          <w:szCs w:val="44"/>
        </w:rPr>
        <w:t>算</w:t>
      </w:r>
    </w:p>
    <w:p w:rsidR="00BC347B" w:rsidRPr="00742707" w:rsidRDefault="00BC347B" w:rsidP="00AA5B90">
      <w:pPr>
        <w:spacing w:afterLines="100" w:line="560" w:lineRule="exact"/>
        <w:rPr>
          <w:rFonts w:ascii="方正小标宋简体" w:eastAsia="方正小标宋简体"/>
          <w:sz w:val="44"/>
          <w:szCs w:val="44"/>
        </w:rPr>
      </w:pPr>
      <w:r w:rsidRPr="00742707">
        <w:rPr>
          <w:rFonts w:ascii="方正小标宋简体" w:eastAsia="方正小标宋简体" w:hint="eastAsia"/>
          <w:sz w:val="44"/>
          <w:szCs w:val="44"/>
        </w:rPr>
        <w:t xml:space="preserve">             基本情况说明</w:t>
      </w:r>
    </w:p>
    <w:p w:rsidR="00BC347B" w:rsidRPr="008A6428" w:rsidRDefault="00BC347B" w:rsidP="00373D60">
      <w:pPr>
        <w:spacing w:line="560" w:lineRule="exact"/>
        <w:ind w:firstLineChars="196" w:firstLine="630"/>
        <w:rPr>
          <w:rFonts w:ascii="仿宋_GB2312" w:eastAsia="仿宋_GB2312"/>
          <w:b/>
          <w:sz w:val="32"/>
          <w:szCs w:val="32"/>
        </w:rPr>
      </w:pPr>
      <w:r w:rsidRPr="008A6428">
        <w:rPr>
          <w:rFonts w:ascii="仿宋_GB2312" w:eastAsia="仿宋_GB2312" w:hint="eastAsia"/>
          <w:b/>
          <w:sz w:val="32"/>
          <w:szCs w:val="32"/>
        </w:rPr>
        <w:t>一、部门基</w:t>
      </w:r>
      <w:r w:rsidR="00831FBD" w:rsidRPr="008A6428">
        <w:rPr>
          <w:rFonts w:ascii="仿宋_GB2312" w:eastAsia="仿宋_GB2312" w:hint="eastAsia"/>
          <w:b/>
          <w:sz w:val="32"/>
          <w:szCs w:val="32"/>
        </w:rPr>
        <w:t>本</w:t>
      </w:r>
      <w:r w:rsidRPr="008A6428">
        <w:rPr>
          <w:rFonts w:ascii="仿宋_GB2312" w:eastAsia="仿宋_GB2312" w:hint="eastAsia"/>
          <w:b/>
          <w:sz w:val="32"/>
          <w:szCs w:val="32"/>
        </w:rPr>
        <w:t>情况</w:t>
      </w:r>
    </w:p>
    <w:p w:rsidR="00BC347B" w:rsidRPr="008A6428" w:rsidRDefault="00373D60" w:rsidP="00742707">
      <w:pPr>
        <w:spacing w:line="560" w:lineRule="exact"/>
        <w:rPr>
          <w:rFonts w:ascii="仿宋_GB2312" w:eastAsia="仿宋_GB2312"/>
          <w:b/>
          <w:sz w:val="32"/>
          <w:szCs w:val="32"/>
        </w:rPr>
      </w:pPr>
      <w:r>
        <w:rPr>
          <w:rFonts w:ascii="仿宋_GB2312" w:eastAsia="仿宋_GB2312" w:hint="eastAsia"/>
          <w:b/>
          <w:sz w:val="32"/>
          <w:szCs w:val="32"/>
        </w:rPr>
        <w:t xml:space="preserve">    </w:t>
      </w:r>
      <w:r w:rsidR="00BC347B" w:rsidRPr="008A6428">
        <w:rPr>
          <w:rFonts w:ascii="仿宋_GB2312" w:eastAsia="仿宋_GB2312" w:hint="eastAsia"/>
          <w:b/>
          <w:sz w:val="32"/>
          <w:szCs w:val="32"/>
        </w:rPr>
        <w:t>(一)部门机构设置、职能</w:t>
      </w:r>
    </w:p>
    <w:p w:rsidR="00BC347B" w:rsidRPr="008A6428" w:rsidRDefault="00D226DF" w:rsidP="00742707">
      <w:pPr>
        <w:spacing w:line="560" w:lineRule="exact"/>
        <w:rPr>
          <w:rFonts w:ascii="仿宋_GB2312" w:eastAsia="仿宋_GB2312"/>
          <w:sz w:val="32"/>
          <w:szCs w:val="32"/>
        </w:rPr>
      </w:pPr>
      <w:r>
        <w:rPr>
          <w:rFonts w:ascii="仿宋_GB2312" w:eastAsia="仿宋_GB2312" w:hint="eastAsia"/>
          <w:sz w:val="32"/>
          <w:szCs w:val="32"/>
        </w:rPr>
        <w:t>我室是市委主管的征集、研究、编纂、出版和反映本地区党的历史的职能部门，</w:t>
      </w:r>
      <w:r w:rsidR="00BC347B" w:rsidRPr="008A6428">
        <w:rPr>
          <w:rFonts w:ascii="仿宋_GB2312" w:eastAsia="仿宋_GB2312" w:hint="eastAsia"/>
          <w:sz w:val="32"/>
          <w:szCs w:val="32"/>
        </w:rPr>
        <w:t>内设3个</w:t>
      </w:r>
      <w:r>
        <w:rPr>
          <w:rFonts w:ascii="仿宋_GB2312" w:eastAsia="仿宋_GB2312" w:hint="eastAsia"/>
          <w:sz w:val="32"/>
          <w:szCs w:val="32"/>
        </w:rPr>
        <w:t>职能</w:t>
      </w:r>
      <w:r w:rsidR="00BC347B" w:rsidRPr="008A6428">
        <w:rPr>
          <w:rFonts w:ascii="仿宋_GB2312" w:eastAsia="仿宋_GB2312" w:hint="eastAsia"/>
          <w:sz w:val="32"/>
          <w:szCs w:val="32"/>
        </w:rPr>
        <w:t>科</w:t>
      </w:r>
      <w:r>
        <w:rPr>
          <w:rFonts w:ascii="仿宋_GB2312" w:eastAsia="仿宋_GB2312" w:hint="eastAsia"/>
          <w:sz w:val="32"/>
          <w:szCs w:val="32"/>
        </w:rPr>
        <w:t>室</w:t>
      </w:r>
      <w:bookmarkStart w:id="0" w:name="_GoBack"/>
      <w:bookmarkEnd w:id="0"/>
      <w:r>
        <w:rPr>
          <w:rFonts w:ascii="仿宋_GB2312" w:eastAsia="仿宋_GB2312" w:hint="eastAsia"/>
          <w:sz w:val="32"/>
          <w:szCs w:val="32"/>
        </w:rPr>
        <w:t>。</w:t>
      </w:r>
    </w:p>
    <w:p w:rsidR="00BC347B" w:rsidRPr="008A6428" w:rsidRDefault="00BC347B" w:rsidP="00742707">
      <w:pPr>
        <w:spacing w:line="560" w:lineRule="exact"/>
        <w:rPr>
          <w:rFonts w:ascii="仿宋_GB2312" w:eastAsia="仿宋_GB2312"/>
          <w:sz w:val="32"/>
          <w:szCs w:val="32"/>
        </w:rPr>
      </w:pPr>
      <w:r w:rsidRPr="008A6428">
        <w:rPr>
          <w:rFonts w:ascii="仿宋_GB2312" w:eastAsia="仿宋_GB2312" w:hint="eastAsia"/>
          <w:sz w:val="32"/>
          <w:szCs w:val="32"/>
        </w:rPr>
        <w:t xml:space="preserve">     (1)政秘科</w:t>
      </w:r>
    </w:p>
    <w:p w:rsidR="00BC347B" w:rsidRPr="008A6428" w:rsidRDefault="00742707" w:rsidP="00742707">
      <w:pPr>
        <w:spacing w:line="560" w:lineRule="exact"/>
        <w:rPr>
          <w:rFonts w:ascii="仿宋_GB2312" w:eastAsia="仿宋_GB2312"/>
          <w:sz w:val="32"/>
          <w:szCs w:val="32"/>
        </w:rPr>
      </w:pPr>
      <w:r w:rsidRPr="008A6428">
        <w:rPr>
          <w:rFonts w:ascii="仿宋_GB2312" w:eastAsia="仿宋_GB2312" w:hint="eastAsia"/>
          <w:sz w:val="32"/>
          <w:szCs w:val="32"/>
        </w:rPr>
        <w:t>协助室领导组织机关日常政务工作，对各项</w:t>
      </w:r>
      <w:r w:rsidR="00BC347B" w:rsidRPr="008A6428">
        <w:rPr>
          <w:rFonts w:ascii="仿宋_GB2312" w:eastAsia="仿宋_GB2312" w:hint="eastAsia"/>
          <w:sz w:val="32"/>
          <w:szCs w:val="32"/>
        </w:rPr>
        <w:t>工作进行综合协调，督促行政行为等重大事项的落实</w:t>
      </w:r>
      <w:r w:rsidRPr="008A6428">
        <w:rPr>
          <w:rFonts w:ascii="仿宋_GB2312" w:eastAsia="仿宋_GB2312" w:hint="eastAsia"/>
          <w:sz w:val="32"/>
          <w:szCs w:val="32"/>
        </w:rPr>
        <w:t>；</w:t>
      </w:r>
      <w:r w:rsidR="00BC347B" w:rsidRPr="008A6428">
        <w:rPr>
          <w:rFonts w:ascii="仿宋_GB2312" w:eastAsia="仿宋_GB2312" w:hint="eastAsia"/>
          <w:sz w:val="32"/>
          <w:szCs w:val="32"/>
        </w:rPr>
        <w:t>承办政务信息、保密、保卫、印章、工会、妇女、社保、公积金以及重大会</w:t>
      </w:r>
      <w:r w:rsidRPr="008A6428">
        <w:rPr>
          <w:rFonts w:ascii="仿宋_GB2312" w:eastAsia="仿宋_GB2312" w:hint="eastAsia"/>
          <w:sz w:val="32"/>
          <w:szCs w:val="32"/>
        </w:rPr>
        <w:t>议</w:t>
      </w:r>
      <w:r w:rsidR="00BC347B" w:rsidRPr="008A6428">
        <w:rPr>
          <w:rFonts w:ascii="仿宋_GB2312" w:eastAsia="仿宋_GB2312" w:hint="eastAsia"/>
          <w:sz w:val="32"/>
          <w:szCs w:val="32"/>
        </w:rPr>
        <w:t>组织、宣传和信访工作</w:t>
      </w:r>
      <w:r w:rsidRPr="008A6428">
        <w:rPr>
          <w:rFonts w:ascii="仿宋_GB2312" w:eastAsia="仿宋_GB2312" w:hint="eastAsia"/>
          <w:sz w:val="32"/>
          <w:szCs w:val="32"/>
        </w:rPr>
        <w:t>；</w:t>
      </w:r>
      <w:r w:rsidR="00BC347B" w:rsidRPr="008A6428">
        <w:rPr>
          <w:rFonts w:ascii="仿宋_GB2312" w:eastAsia="仿宋_GB2312" w:hint="eastAsia"/>
          <w:sz w:val="32"/>
          <w:szCs w:val="32"/>
        </w:rPr>
        <w:t>负责机关纪检监察工作</w:t>
      </w:r>
      <w:r w:rsidRPr="008A6428">
        <w:rPr>
          <w:rFonts w:ascii="仿宋_GB2312" w:eastAsia="仿宋_GB2312" w:hint="eastAsia"/>
          <w:sz w:val="32"/>
          <w:szCs w:val="32"/>
        </w:rPr>
        <w:t>；</w:t>
      </w:r>
      <w:r w:rsidR="00BC347B" w:rsidRPr="008A6428">
        <w:rPr>
          <w:rFonts w:ascii="仿宋_GB2312" w:eastAsia="仿宋_GB2312" w:hint="eastAsia"/>
          <w:sz w:val="32"/>
          <w:szCs w:val="32"/>
        </w:rPr>
        <w:t>负责机关内部规章制度建设、车辆管理和行政后勤工作</w:t>
      </w:r>
      <w:r w:rsidRPr="008A6428">
        <w:rPr>
          <w:rFonts w:ascii="仿宋_GB2312" w:eastAsia="仿宋_GB2312" w:hint="eastAsia"/>
          <w:sz w:val="32"/>
          <w:szCs w:val="32"/>
        </w:rPr>
        <w:t>；</w:t>
      </w:r>
      <w:r w:rsidR="00BC347B" w:rsidRPr="008A6428">
        <w:rPr>
          <w:rFonts w:ascii="仿宋_GB2312" w:eastAsia="仿宋_GB2312" w:hint="eastAsia"/>
          <w:sz w:val="32"/>
          <w:szCs w:val="32"/>
        </w:rPr>
        <w:t>负责文件的草拟、审核和有关情况汇报工作</w:t>
      </w:r>
      <w:r w:rsidRPr="008A6428">
        <w:rPr>
          <w:rFonts w:ascii="仿宋_GB2312" w:eastAsia="仿宋_GB2312" w:hint="eastAsia"/>
          <w:sz w:val="32"/>
          <w:szCs w:val="32"/>
        </w:rPr>
        <w:t>；</w:t>
      </w:r>
      <w:r w:rsidR="00BC347B" w:rsidRPr="008A6428">
        <w:rPr>
          <w:rFonts w:ascii="仿宋_GB2312" w:eastAsia="仿宋_GB2312" w:hint="eastAsia"/>
          <w:sz w:val="32"/>
          <w:szCs w:val="32"/>
        </w:rPr>
        <w:t>负责人事、档案、工资和财务等工作</w:t>
      </w:r>
      <w:r w:rsidRPr="008A6428">
        <w:rPr>
          <w:rFonts w:ascii="仿宋_GB2312" w:eastAsia="仿宋_GB2312" w:hint="eastAsia"/>
          <w:sz w:val="32"/>
          <w:szCs w:val="32"/>
        </w:rPr>
        <w:t>；</w:t>
      </w:r>
      <w:r w:rsidR="00BC347B" w:rsidRPr="008A6428">
        <w:rPr>
          <w:rFonts w:ascii="仿宋_GB2312" w:eastAsia="仿宋_GB2312" w:hint="eastAsia"/>
          <w:sz w:val="32"/>
          <w:szCs w:val="32"/>
        </w:rPr>
        <w:t>负责材料的打印、复印及报刊资料的</w:t>
      </w:r>
      <w:r w:rsidRPr="008A6428">
        <w:rPr>
          <w:rFonts w:ascii="仿宋_GB2312" w:eastAsia="仿宋_GB2312" w:hint="eastAsia"/>
          <w:sz w:val="32"/>
          <w:szCs w:val="32"/>
        </w:rPr>
        <w:t>收</w:t>
      </w:r>
      <w:r w:rsidR="00BC347B" w:rsidRPr="008A6428">
        <w:rPr>
          <w:rFonts w:ascii="仿宋_GB2312" w:eastAsia="仿宋_GB2312" w:hint="eastAsia"/>
          <w:sz w:val="32"/>
          <w:szCs w:val="32"/>
        </w:rPr>
        <w:t>订分发和图书资料的管理工作</w:t>
      </w:r>
      <w:r w:rsidRPr="008A6428">
        <w:rPr>
          <w:rFonts w:ascii="仿宋_GB2312" w:eastAsia="仿宋_GB2312" w:hint="eastAsia"/>
          <w:sz w:val="32"/>
          <w:szCs w:val="32"/>
        </w:rPr>
        <w:t>；</w:t>
      </w:r>
      <w:r w:rsidR="00BC347B" w:rsidRPr="008A6428">
        <w:rPr>
          <w:rFonts w:ascii="仿宋_GB2312" w:eastAsia="仿宋_GB2312" w:hint="eastAsia"/>
          <w:sz w:val="32"/>
          <w:szCs w:val="32"/>
        </w:rPr>
        <w:t>承办领导交办的其他工作。</w:t>
      </w:r>
    </w:p>
    <w:p w:rsidR="00BC347B" w:rsidRPr="008A6428" w:rsidRDefault="00BC347B" w:rsidP="00742707">
      <w:pPr>
        <w:spacing w:line="560" w:lineRule="exact"/>
        <w:rPr>
          <w:rFonts w:ascii="仿宋_GB2312" w:eastAsia="仿宋_GB2312"/>
          <w:sz w:val="32"/>
          <w:szCs w:val="32"/>
        </w:rPr>
      </w:pPr>
      <w:r w:rsidRPr="008A6428">
        <w:rPr>
          <w:rFonts w:ascii="仿宋_GB2312" w:eastAsia="仿宋_GB2312" w:hint="eastAsia"/>
          <w:sz w:val="32"/>
          <w:szCs w:val="32"/>
        </w:rPr>
        <w:t xml:space="preserve">     (2)征研科</w:t>
      </w:r>
    </w:p>
    <w:p w:rsidR="00BC347B" w:rsidRPr="008A6428" w:rsidRDefault="00742707" w:rsidP="00742707">
      <w:pPr>
        <w:spacing w:line="560" w:lineRule="exact"/>
        <w:rPr>
          <w:rFonts w:ascii="仿宋_GB2312" w:eastAsia="仿宋_GB2312"/>
          <w:sz w:val="32"/>
          <w:szCs w:val="32"/>
        </w:rPr>
      </w:pPr>
      <w:r w:rsidRPr="008A6428">
        <w:rPr>
          <w:rFonts w:ascii="仿宋_GB2312" w:eastAsia="仿宋_GB2312" w:hint="eastAsia"/>
          <w:sz w:val="32"/>
          <w:szCs w:val="32"/>
        </w:rPr>
        <w:t>负责草拟党史</w:t>
      </w:r>
      <w:r w:rsidR="00BC347B" w:rsidRPr="008A6428">
        <w:rPr>
          <w:rFonts w:ascii="仿宋_GB2312" w:eastAsia="仿宋_GB2312" w:hint="eastAsia"/>
          <w:sz w:val="32"/>
          <w:szCs w:val="32"/>
        </w:rPr>
        <w:t>业务工作计划、总结、报告和有关情况汇报</w:t>
      </w:r>
      <w:r w:rsidRPr="008A6428">
        <w:rPr>
          <w:rFonts w:ascii="仿宋_GB2312" w:eastAsia="仿宋_GB2312" w:hint="eastAsia"/>
          <w:sz w:val="32"/>
          <w:szCs w:val="32"/>
        </w:rPr>
        <w:t>；</w:t>
      </w:r>
      <w:r w:rsidR="00BC347B" w:rsidRPr="008A6428">
        <w:rPr>
          <w:rFonts w:ascii="仿宋_GB2312" w:eastAsia="仿宋_GB2312" w:hint="eastAsia"/>
          <w:sz w:val="32"/>
          <w:szCs w:val="32"/>
        </w:rPr>
        <w:t>负责制定和实施党史征研工作规划，开展梅州地方党</w:t>
      </w:r>
      <w:r w:rsidRPr="008A6428">
        <w:rPr>
          <w:rFonts w:ascii="仿宋_GB2312" w:eastAsia="仿宋_GB2312" w:hint="eastAsia"/>
          <w:sz w:val="32"/>
          <w:szCs w:val="32"/>
        </w:rPr>
        <w:t>史</w:t>
      </w:r>
      <w:r w:rsidR="00BC347B" w:rsidRPr="008A6428">
        <w:rPr>
          <w:rFonts w:ascii="仿宋_GB2312" w:eastAsia="仿宋_GB2312" w:hint="eastAsia"/>
          <w:sz w:val="32"/>
          <w:szCs w:val="32"/>
        </w:rPr>
        <w:t>资料征集、研究和编写工作</w:t>
      </w:r>
      <w:r w:rsidRPr="008A6428">
        <w:rPr>
          <w:rFonts w:ascii="仿宋_GB2312" w:eastAsia="仿宋_GB2312" w:hint="eastAsia"/>
          <w:sz w:val="32"/>
          <w:szCs w:val="32"/>
        </w:rPr>
        <w:t>；</w:t>
      </w:r>
      <w:r w:rsidR="00BC347B" w:rsidRPr="008A6428">
        <w:rPr>
          <w:rFonts w:ascii="仿宋_GB2312" w:eastAsia="仿宋_GB2312" w:hint="eastAsia"/>
          <w:sz w:val="32"/>
          <w:szCs w:val="32"/>
        </w:rPr>
        <w:t>完成上级业务部门和市委交办的党史课题征集研究任务，积极开展各种党</w:t>
      </w:r>
      <w:r w:rsidRPr="008A6428">
        <w:rPr>
          <w:rFonts w:ascii="仿宋_GB2312" w:eastAsia="仿宋_GB2312" w:hint="eastAsia"/>
          <w:sz w:val="32"/>
          <w:szCs w:val="32"/>
        </w:rPr>
        <w:t>史</w:t>
      </w:r>
      <w:r w:rsidR="00BC347B" w:rsidRPr="008A6428">
        <w:rPr>
          <w:rFonts w:ascii="仿宋_GB2312" w:eastAsia="仿宋_GB2312" w:hint="eastAsia"/>
          <w:sz w:val="32"/>
          <w:szCs w:val="32"/>
        </w:rPr>
        <w:t>宣传教育活动，做好党</w:t>
      </w:r>
      <w:r w:rsidRPr="008A6428">
        <w:rPr>
          <w:rFonts w:ascii="仿宋_GB2312" w:eastAsia="仿宋_GB2312" w:hint="eastAsia"/>
          <w:sz w:val="32"/>
          <w:szCs w:val="32"/>
        </w:rPr>
        <w:t>史</w:t>
      </w:r>
      <w:r w:rsidR="00BC347B" w:rsidRPr="008A6428">
        <w:rPr>
          <w:rFonts w:ascii="仿宋_GB2312" w:eastAsia="仿宋_GB2312" w:hint="eastAsia"/>
          <w:sz w:val="32"/>
          <w:szCs w:val="32"/>
        </w:rPr>
        <w:t>研究成果的转化</w:t>
      </w:r>
      <w:r w:rsidRPr="008A6428">
        <w:rPr>
          <w:rFonts w:ascii="仿宋_GB2312" w:eastAsia="仿宋_GB2312" w:hint="eastAsia"/>
          <w:sz w:val="32"/>
          <w:szCs w:val="32"/>
        </w:rPr>
        <w:t>；</w:t>
      </w:r>
      <w:r w:rsidR="00BC347B" w:rsidRPr="008A6428">
        <w:rPr>
          <w:rFonts w:ascii="仿宋_GB2312" w:eastAsia="仿宋_GB2312" w:hint="eastAsia"/>
          <w:sz w:val="32"/>
          <w:szCs w:val="32"/>
        </w:rPr>
        <w:t>负责开展地(市)际间、部门</w:t>
      </w:r>
      <w:r w:rsidRPr="008A6428">
        <w:rPr>
          <w:rFonts w:ascii="仿宋_GB2312" w:eastAsia="仿宋_GB2312" w:hint="eastAsia"/>
          <w:sz w:val="32"/>
          <w:szCs w:val="32"/>
        </w:rPr>
        <w:t>间</w:t>
      </w:r>
      <w:r w:rsidR="00BC347B" w:rsidRPr="008A6428">
        <w:rPr>
          <w:rFonts w:ascii="仿宋_GB2312" w:eastAsia="仿宋_GB2312" w:hint="eastAsia"/>
          <w:sz w:val="32"/>
          <w:szCs w:val="32"/>
        </w:rPr>
        <w:t>党史</w:t>
      </w:r>
      <w:r w:rsidR="00BC347B" w:rsidRPr="008A6428">
        <w:rPr>
          <w:rFonts w:ascii="仿宋_GB2312" w:eastAsia="仿宋_GB2312" w:hint="eastAsia"/>
          <w:sz w:val="32"/>
          <w:szCs w:val="32"/>
        </w:rPr>
        <w:lastRenderedPageBreak/>
        <w:t>任务协作</w:t>
      </w:r>
      <w:r w:rsidRPr="008A6428">
        <w:rPr>
          <w:rFonts w:ascii="仿宋_GB2312" w:eastAsia="仿宋_GB2312" w:hint="eastAsia"/>
          <w:sz w:val="32"/>
          <w:szCs w:val="32"/>
        </w:rPr>
        <w:t>；</w:t>
      </w:r>
      <w:r w:rsidR="00BC347B" w:rsidRPr="008A6428">
        <w:rPr>
          <w:rFonts w:ascii="仿宋_GB2312" w:eastAsia="仿宋_GB2312" w:hint="eastAsia"/>
          <w:sz w:val="32"/>
          <w:szCs w:val="32"/>
        </w:rPr>
        <w:t>组织党史学术讨论和工作经验交流</w:t>
      </w:r>
      <w:r w:rsidRPr="008A6428">
        <w:rPr>
          <w:rFonts w:ascii="仿宋_GB2312" w:eastAsia="仿宋_GB2312" w:hint="eastAsia"/>
          <w:sz w:val="32"/>
          <w:szCs w:val="32"/>
        </w:rPr>
        <w:t>；</w:t>
      </w:r>
      <w:r w:rsidR="00BC347B" w:rsidRPr="008A6428">
        <w:rPr>
          <w:rFonts w:ascii="仿宋_GB2312" w:eastAsia="仿宋_GB2312" w:hint="eastAsia"/>
          <w:sz w:val="32"/>
          <w:szCs w:val="32"/>
        </w:rPr>
        <w:t>负责收集、整理国内外中共党史研究的资料，及时了解党</w:t>
      </w:r>
      <w:r w:rsidRPr="008A6428">
        <w:rPr>
          <w:rFonts w:ascii="仿宋_GB2312" w:eastAsia="仿宋_GB2312" w:hint="eastAsia"/>
          <w:sz w:val="32"/>
          <w:szCs w:val="32"/>
        </w:rPr>
        <w:t>史</w:t>
      </w:r>
      <w:r w:rsidR="00BC347B" w:rsidRPr="008A6428">
        <w:rPr>
          <w:rFonts w:ascii="仿宋_GB2312" w:eastAsia="仿宋_GB2312" w:hint="eastAsia"/>
          <w:sz w:val="32"/>
          <w:szCs w:val="32"/>
        </w:rPr>
        <w:t>研究动态</w:t>
      </w:r>
      <w:r w:rsidRPr="008A6428">
        <w:rPr>
          <w:rFonts w:ascii="仿宋_GB2312" w:eastAsia="仿宋_GB2312" w:hint="eastAsia"/>
          <w:sz w:val="32"/>
          <w:szCs w:val="32"/>
        </w:rPr>
        <w:t>；</w:t>
      </w:r>
      <w:r w:rsidR="00BC347B" w:rsidRPr="008A6428">
        <w:rPr>
          <w:rFonts w:ascii="仿宋_GB2312" w:eastAsia="仿宋_GB2312" w:hint="eastAsia"/>
          <w:sz w:val="32"/>
          <w:szCs w:val="32"/>
        </w:rPr>
        <w:t>指导党史教育基地建设，负责党</w:t>
      </w:r>
      <w:r w:rsidRPr="008A6428">
        <w:rPr>
          <w:rFonts w:ascii="仿宋_GB2312" w:eastAsia="仿宋_GB2312" w:hint="eastAsia"/>
          <w:sz w:val="32"/>
          <w:szCs w:val="32"/>
        </w:rPr>
        <w:t>史</w:t>
      </w:r>
      <w:r w:rsidR="00BC347B" w:rsidRPr="008A6428">
        <w:rPr>
          <w:rFonts w:ascii="仿宋_GB2312" w:eastAsia="仿宋_GB2312" w:hint="eastAsia"/>
          <w:sz w:val="32"/>
          <w:szCs w:val="32"/>
        </w:rPr>
        <w:t>宣传报道，及时为新闻媒体、网络提供研究成果和稿件</w:t>
      </w:r>
      <w:r w:rsidRPr="008A6428">
        <w:rPr>
          <w:rFonts w:ascii="仿宋_GB2312" w:eastAsia="仿宋_GB2312" w:hint="eastAsia"/>
          <w:sz w:val="32"/>
          <w:szCs w:val="32"/>
        </w:rPr>
        <w:t>；</w:t>
      </w:r>
      <w:r w:rsidR="00BC347B" w:rsidRPr="008A6428">
        <w:rPr>
          <w:rFonts w:ascii="仿宋_GB2312" w:eastAsia="仿宋_GB2312" w:hint="eastAsia"/>
          <w:sz w:val="32"/>
          <w:szCs w:val="32"/>
        </w:rPr>
        <w:t>加强对县(市、区)党史工作者的业务培训和指导，不断扩大党</w:t>
      </w:r>
      <w:r w:rsidRPr="008A6428">
        <w:rPr>
          <w:rFonts w:ascii="仿宋_GB2312" w:eastAsia="仿宋_GB2312" w:hint="eastAsia"/>
          <w:sz w:val="32"/>
          <w:szCs w:val="32"/>
        </w:rPr>
        <w:t>史</w:t>
      </w:r>
      <w:r w:rsidR="00BC347B" w:rsidRPr="008A6428">
        <w:rPr>
          <w:rFonts w:ascii="仿宋_GB2312" w:eastAsia="仿宋_GB2312" w:hint="eastAsia"/>
          <w:sz w:val="32"/>
          <w:szCs w:val="32"/>
        </w:rPr>
        <w:t>资料征集的渠道</w:t>
      </w:r>
      <w:r w:rsidR="005B5EA8" w:rsidRPr="008A6428">
        <w:rPr>
          <w:rFonts w:ascii="仿宋_GB2312" w:eastAsia="仿宋_GB2312" w:hint="eastAsia"/>
          <w:sz w:val="32"/>
          <w:szCs w:val="32"/>
        </w:rPr>
        <w:t>。</w:t>
      </w:r>
    </w:p>
    <w:p w:rsidR="00BC347B" w:rsidRPr="008A6428" w:rsidRDefault="00742707" w:rsidP="00742707">
      <w:pPr>
        <w:spacing w:line="560" w:lineRule="exact"/>
        <w:rPr>
          <w:rFonts w:ascii="仿宋_GB2312" w:eastAsia="仿宋_GB2312"/>
          <w:sz w:val="32"/>
          <w:szCs w:val="32"/>
        </w:rPr>
      </w:pPr>
      <w:r w:rsidRPr="008A6428">
        <w:rPr>
          <w:rFonts w:ascii="仿宋_GB2312" w:eastAsia="仿宋_GB2312" w:hint="eastAsia"/>
          <w:sz w:val="32"/>
          <w:szCs w:val="32"/>
        </w:rPr>
        <w:t xml:space="preserve">     (3)</w:t>
      </w:r>
      <w:r w:rsidR="00BC347B" w:rsidRPr="008A6428">
        <w:rPr>
          <w:rFonts w:ascii="仿宋_GB2312" w:eastAsia="仿宋_GB2312" w:hint="eastAsia"/>
          <w:sz w:val="32"/>
          <w:szCs w:val="32"/>
        </w:rPr>
        <w:t>编辑出版科</w:t>
      </w:r>
    </w:p>
    <w:p w:rsidR="00BC347B" w:rsidRPr="008A6428" w:rsidRDefault="00742707" w:rsidP="00742707">
      <w:pPr>
        <w:spacing w:line="560" w:lineRule="exact"/>
        <w:rPr>
          <w:rFonts w:ascii="仿宋_GB2312" w:eastAsia="仿宋_GB2312"/>
          <w:sz w:val="32"/>
          <w:szCs w:val="32"/>
        </w:rPr>
      </w:pPr>
      <w:r w:rsidRPr="008A6428">
        <w:rPr>
          <w:rFonts w:ascii="仿宋_GB2312" w:eastAsia="仿宋_GB2312" w:hint="eastAsia"/>
          <w:sz w:val="32"/>
          <w:szCs w:val="32"/>
        </w:rPr>
        <w:t>制定全市党史</w:t>
      </w:r>
      <w:r w:rsidR="00BC347B" w:rsidRPr="008A6428">
        <w:rPr>
          <w:rFonts w:ascii="仿宋_GB2312" w:eastAsia="仿宋_GB2312" w:hint="eastAsia"/>
          <w:sz w:val="32"/>
          <w:szCs w:val="32"/>
        </w:rPr>
        <w:t>工作规划及实施意见</w:t>
      </w:r>
      <w:r w:rsidRPr="008A6428">
        <w:rPr>
          <w:rFonts w:ascii="仿宋_GB2312" w:eastAsia="仿宋_GB2312" w:hint="eastAsia"/>
          <w:sz w:val="32"/>
          <w:szCs w:val="32"/>
        </w:rPr>
        <w:t>；</w:t>
      </w:r>
      <w:r w:rsidR="00BC347B" w:rsidRPr="008A6428">
        <w:rPr>
          <w:rFonts w:ascii="仿宋_GB2312" w:eastAsia="仿宋_GB2312" w:hint="eastAsia"/>
          <w:sz w:val="32"/>
          <w:szCs w:val="32"/>
        </w:rPr>
        <w:t>负责组织整理和编撰梅州市党史专题资料、大事记、人物传及重要党</w:t>
      </w:r>
      <w:r w:rsidRPr="008A6428">
        <w:rPr>
          <w:rFonts w:ascii="仿宋_GB2312" w:eastAsia="仿宋_GB2312" w:hint="eastAsia"/>
          <w:sz w:val="32"/>
          <w:szCs w:val="32"/>
        </w:rPr>
        <w:t>史</w:t>
      </w:r>
      <w:r w:rsidR="00BC347B" w:rsidRPr="008A6428">
        <w:rPr>
          <w:rFonts w:ascii="仿宋_GB2312" w:eastAsia="仿宋_GB2312" w:hint="eastAsia"/>
          <w:sz w:val="32"/>
          <w:szCs w:val="32"/>
        </w:rPr>
        <w:t>人物回忆录</w:t>
      </w:r>
      <w:r w:rsidRPr="008A6428">
        <w:rPr>
          <w:rFonts w:ascii="仿宋_GB2312" w:eastAsia="仿宋_GB2312" w:hint="eastAsia"/>
          <w:sz w:val="32"/>
          <w:szCs w:val="32"/>
        </w:rPr>
        <w:t>；</w:t>
      </w:r>
      <w:r w:rsidR="00BC347B" w:rsidRPr="008A6428">
        <w:rPr>
          <w:rFonts w:ascii="仿宋_GB2312" w:eastAsia="仿宋_GB2312" w:hint="eastAsia"/>
          <w:sz w:val="32"/>
          <w:szCs w:val="32"/>
        </w:rPr>
        <w:t>具体承办和协办上级部门交办的党史事件和人物纪念活动</w:t>
      </w:r>
      <w:r w:rsidRPr="008A6428">
        <w:rPr>
          <w:rFonts w:ascii="仿宋_GB2312" w:eastAsia="仿宋_GB2312" w:hint="eastAsia"/>
          <w:sz w:val="32"/>
          <w:szCs w:val="32"/>
        </w:rPr>
        <w:t>；</w:t>
      </w:r>
      <w:r w:rsidR="00BC347B" w:rsidRPr="008A6428">
        <w:rPr>
          <w:rFonts w:ascii="仿宋_GB2312" w:eastAsia="仿宋_GB2312" w:hint="eastAsia"/>
          <w:sz w:val="32"/>
          <w:szCs w:val="32"/>
        </w:rPr>
        <w:t>协助有关部门审读涉及党</w:t>
      </w:r>
      <w:r w:rsidRPr="008A6428">
        <w:rPr>
          <w:rFonts w:ascii="仿宋_GB2312" w:eastAsia="仿宋_GB2312" w:hint="eastAsia"/>
          <w:sz w:val="32"/>
          <w:szCs w:val="32"/>
        </w:rPr>
        <w:t>史</w:t>
      </w:r>
      <w:r w:rsidR="00BC347B" w:rsidRPr="008A6428">
        <w:rPr>
          <w:rFonts w:ascii="仿宋_GB2312" w:eastAsia="仿宋_GB2312" w:hint="eastAsia"/>
          <w:sz w:val="32"/>
          <w:szCs w:val="32"/>
        </w:rPr>
        <w:t>重大题材的图书文章，协助审查重大</w:t>
      </w:r>
      <w:r w:rsidRPr="008A6428">
        <w:rPr>
          <w:rFonts w:ascii="仿宋_GB2312" w:eastAsia="仿宋_GB2312" w:hint="eastAsia"/>
          <w:sz w:val="32"/>
          <w:szCs w:val="32"/>
        </w:rPr>
        <w:t>革命</w:t>
      </w:r>
      <w:r w:rsidR="00BC347B" w:rsidRPr="008A6428">
        <w:rPr>
          <w:rFonts w:ascii="仿宋_GB2312" w:eastAsia="仿宋_GB2312" w:hint="eastAsia"/>
          <w:sz w:val="32"/>
          <w:szCs w:val="32"/>
        </w:rPr>
        <w:t>历史题材的影视作品和理论文献电视作品</w:t>
      </w:r>
      <w:r w:rsidRPr="008A6428">
        <w:rPr>
          <w:rFonts w:ascii="仿宋_GB2312" w:eastAsia="仿宋_GB2312" w:hint="eastAsia"/>
          <w:sz w:val="32"/>
          <w:szCs w:val="32"/>
        </w:rPr>
        <w:t>；</w:t>
      </w:r>
      <w:r w:rsidR="00BC347B" w:rsidRPr="008A6428">
        <w:rPr>
          <w:rFonts w:ascii="仿宋_GB2312" w:eastAsia="仿宋_GB2312" w:hint="eastAsia"/>
          <w:sz w:val="32"/>
          <w:szCs w:val="32"/>
        </w:rPr>
        <w:t>负责党</w:t>
      </w:r>
      <w:r w:rsidRPr="008A6428">
        <w:rPr>
          <w:rFonts w:ascii="仿宋_GB2312" w:eastAsia="仿宋_GB2312" w:hint="eastAsia"/>
          <w:sz w:val="32"/>
          <w:szCs w:val="32"/>
        </w:rPr>
        <w:t>史</w:t>
      </w:r>
      <w:r w:rsidR="00BC347B" w:rsidRPr="008A6428">
        <w:rPr>
          <w:rFonts w:ascii="仿宋_GB2312" w:eastAsia="仿宋_GB2312" w:hint="eastAsia"/>
          <w:sz w:val="32"/>
          <w:szCs w:val="32"/>
        </w:rPr>
        <w:t>编纂、评稿、校对和发行等工作</w:t>
      </w:r>
      <w:r w:rsidRPr="008A6428">
        <w:rPr>
          <w:rFonts w:ascii="仿宋_GB2312" w:eastAsia="仿宋_GB2312" w:hint="eastAsia"/>
          <w:sz w:val="32"/>
          <w:szCs w:val="32"/>
        </w:rPr>
        <w:t>；</w:t>
      </w:r>
      <w:r w:rsidR="00BC347B" w:rsidRPr="008A6428">
        <w:rPr>
          <w:rFonts w:ascii="仿宋_GB2312" w:eastAsia="仿宋_GB2312" w:hint="eastAsia"/>
          <w:sz w:val="32"/>
          <w:szCs w:val="32"/>
        </w:rPr>
        <w:t>负责党</w:t>
      </w:r>
      <w:r w:rsidRPr="008A6428">
        <w:rPr>
          <w:rFonts w:ascii="仿宋_GB2312" w:eastAsia="仿宋_GB2312" w:hint="eastAsia"/>
          <w:sz w:val="32"/>
          <w:szCs w:val="32"/>
        </w:rPr>
        <w:t>史</w:t>
      </w:r>
      <w:r w:rsidR="00BC347B" w:rsidRPr="008A6428">
        <w:rPr>
          <w:rFonts w:ascii="仿宋_GB2312" w:eastAsia="仿宋_GB2312" w:hint="eastAsia"/>
          <w:sz w:val="32"/>
          <w:szCs w:val="32"/>
        </w:rPr>
        <w:t>网站的日常维护工作。</w:t>
      </w:r>
    </w:p>
    <w:p w:rsidR="00BC347B" w:rsidRPr="008A6428" w:rsidRDefault="00BC347B" w:rsidP="00742707">
      <w:pPr>
        <w:spacing w:line="560" w:lineRule="exact"/>
        <w:rPr>
          <w:rFonts w:ascii="仿宋_GB2312" w:eastAsia="仿宋_GB2312"/>
          <w:b/>
          <w:sz w:val="32"/>
          <w:szCs w:val="32"/>
        </w:rPr>
      </w:pPr>
      <w:r w:rsidRPr="008A6428">
        <w:rPr>
          <w:rFonts w:ascii="仿宋_GB2312" w:eastAsia="仿宋_GB2312" w:hint="eastAsia"/>
          <w:b/>
          <w:sz w:val="32"/>
          <w:szCs w:val="32"/>
        </w:rPr>
        <w:t xml:space="preserve">     (二)人员构成情况</w:t>
      </w:r>
    </w:p>
    <w:p w:rsidR="00BC347B" w:rsidRPr="008A6428" w:rsidRDefault="00BC347B" w:rsidP="00742707">
      <w:pPr>
        <w:spacing w:line="560" w:lineRule="exact"/>
        <w:rPr>
          <w:rFonts w:ascii="仿宋_GB2312" w:eastAsia="仿宋_GB2312"/>
          <w:sz w:val="32"/>
          <w:szCs w:val="32"/>
        </w:rPr>
      </w:pPr>
      <w:r w:rsidRPr="008A6428">
        <w:rPr>
          <w:rFonts w:ascii="仿宋_GB2312" w:eastAsia="仿宋_GB2312" w:hint="eastAsia"/>
          <w:sz w:val="32"/>
          <w:szCs w:val="32"/>
        </w:rPr>
        <w:t>市委党史研究室事业编制</w:t>
      </w:r>
      <w:r w:rsidR="00742707" w:rsidRPr="008A6428">
        <w:rPr>
          <w:rFonts w:ascii="仿宋_GB2312" w:eastAsia="仿宋_GB2312" w:hint="eastAsia"/>
          <w:sz w:val="32"/>
          <w:szCs w:val="32"/>
        </w:rPr>
        <w:t>1</w:t>
      </w:r>
      <w:r w:rsidRPr="008A6428">
        <w:rPr>
          <w:rFonts w:ascii="仿宋_GB2312" w:eastAsia="仿宋_GB2312" w:hint="eastAsia"/>
          <w:sz w:val="32"/>
          <w:szCs w:val="32"/>
        </w:rPr>
        <w:t>1名，实有在职人员10名，离退休人员10人。</w:t>
      </w:r>
    </w:p>
    <w:p w:rsidR="00BC347B" w:rsidRPr="008A6428" w:rsidRDefault="00BC347B" w:rsidP="00742707">
      <w:pPr>
        <w:spacing w:line="560" w:lineRule="exact"/>
        <w:rPr>
          <w:rFonts w:ascii="仿宋_GB2312" w:eastAsia="仿宋_GB2312"/>
          <w:b/>
          <w:sz w:val="32"/>
          <w:szCs w:val="32"/>
        </w:rPr>
      </w:pPr>
      <w:r w:rsidRPr="008A6428">
        <w:rPr>
          <w:rFonts w:ascii="仿宋_GB2312" w:eastAsia="仿宋_GB2312" w:hint="eastAsia"/>
          <w:b/>
          <w:sz w:val="32"/>
          <w:szCs w:val="32"/>
        </w:rPr>
        <w:t xml:space="preserve">     (三</w:t>
      </w:r>
      <w:r w:rsidR="008126BE" w:rsidRPr="008A6428">
        <w:rPr>
          <w:rFonts w:ascii="仿宋_GB2312" w:eastAsia="仿宋_GB2312" w:hint="eastAsia"/>
          <w:b/>
          <w:sz w:val="32"/>
          <w:szCs w:val="32"/>
        </w:rPr>
        <w:t>)</w:t>
      </w:r>
      <w:r w:rsidR="0036799F" w:rsidRPr="008A6428">
        <w:rPr>
          <w:rFonts w:ascii="仿宋_GB2312" w:eastAsia="仿宋_GB2312" w:hint="eastAsia"/>
          <w:b/>
          <w:sz w:val="32"/>
          <w:szCs w:val="32"/>
        </w:rPr>
        <w:t>预</w:t>
      </w:r>
      <w:r w:rsidRPr="008A6428">
        <w:rPr>
          <w:rFonts w:ascii="仿宋_GB2312" w:eastAsia="仿宋_GB2312" w:hint="eastAsia"/>
          <w:b/>
          <w:sz w:val="32"/>
          <w:szCs w:val="32"/>
        </w:rPr>
        <w:t>算年度的主要工作任务</w:t>
      </w:r>
    </w:p>
    <w:p w:rsidR="00BC347B" w:rsidRPr="008A6428" w:rsidRDefault="00BC347B" w:rsidP="00742707">
      <w:pPr>
        <w:spacing w:line="560" w:lineRule="exact"/>
        <w:rPr>
          <w:rFonts w:ascii="仿宋_GB2312" w:eastAsia="仿宋_GB2312"/>
          <w:sz w:val="32"/>
          <w:szCs w:val="32"/>
        </w:rPr>
      </w:pPr>
      <w:r w:rsidRPr="008A6428">
        <w:rPr>
          <w:rFonts w:ascii="仿宋_GB2312" w:eastAsia="仿宋_GB2312" w:hint="eastAsia"/>
          <w:sz w:val="32"/>
          <w:szCs w:val="32"/>
        </w:rPr>
        <w:t xml:space="preserve">    市委党</w:t>
      </w:r>
      <w:r w:rsidR="00742707" w:rsidRPr="008A6428">
        <w:rPr>
          <w:rFonts w:ascii="仿宋_GB2312" w:eastAsia="仿宋_GB2312" w:hint="eastAsia"/>
          <w:sz w:val="32"/>
          <w:szCs w:val="32"/>
        </w:rPr>
        <w:t>史</w:t>
      </w:r>
      <w:r w:rsidRPr="008A6428">
        <w:rPr>
          <w:rFonts w:ascii="仿宋_GB2312" w:eastAsia="仿宋_GB2312" w:hint="eastAsia"/>
          <w:sz w:val="32"/>
          <w:szCs w:val="32"/>
        </w:rPr>
        <w:t>研究室将按照市委和省委党</w:t>
      </w:r>
      <w:r w:rsidR="00742707" w:rsidRPr="008A6428">
        <w:rPr>
          <w:rFonts w:ascii="仿宋_GB2312" w:eastAsia="仿宋_GB2312" w:hint="eastAsia"/>
          <w:sz w:val="32"/>
          <w:szCs w:val="32"/>
        </w:rPr>
        <w:t>史</w:t>
      </w:r>
      <w:r w:rsidRPr="008A6428">
        <w:rPr>
          <w:rFonts w:ascii="仿宋_GB2312" w:eastAsia="仿宋_GB2312" w:hint="eastAsia"/>
          <w:sz w:val="32"/>
          <w:szCs w:val="32"/>
        </w:rPr>
        <w:t>研究室的工作要求，继续围绕中心，突出重点，强化基础，坚持宣传教育与征编研讨并重，全室上下同心协力着力做好十个方面重点工</w:t>
      </w:r>
      <w:r w:rsidR="005B5EA8" w:rsidRPr="008A6428">
        <w:rPr>
          <w:rFonts w:ascii="仿宋_GB2312" w:eastAsia="仿宋_GB2312" w:hint="eastAsia"/>
          <w:sz w:val="32"/>
          <w:szCs w:val="32"/>
        </w:rPr>
        <w:t>作：</w:t>
      </w:r>
    </w:p>
    <w:p w:rsidR="008126BE" w:rsidRPr="008A6428" w:rsidRDefault="005B5EA8"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1.</w:t>
      </w:r>
      <w:r w:rsidR="008126BE" w:rsidRPr="008A6428">
        <w:rPr>
          <w:rFonts w:ascii="仿宋_GB2312" w:eastAsia="仿宋_GB2312" w:hint="eastAsia"/>
          <w:sz w:val="32"/>
          <w:szCs w:val="32"/>
        </w:rPr>
        <w:t>继续巩固“三严三实”专题教育成果，进一步加强机关作风建设；</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2. 全力配合市直有关部门开展中央苏区政策的落实；</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3. 完成《中共梅州历史》二卷的编辑出版工作；</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lastRenderedPageBreak/>
        <w:t>4. 完成《广东中央苏区历史》丛书11卷中的8 卷编纂出版工作；</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5. 结合梅州实际，完成梅州修缮保护革命纪念设施短、中、长规划的制订工作；</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6. 争取完成中央红色交通线、中共南方工委机关旧址、九龙嶂革命旧址群等修缮工作；</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7. 举办党史业务培训班，并学习赣州、龙岩开展党史业务的好经验和好做法；</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8. 启动筹建广东中央苏区历史纪念馆工作；</w:t>
      </w:r>
    </w:p>
    <w:p w:rsidR="008126BE"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9. 与嘉应学院联合筹建苏区精神研究中心；</w:t>
      </w:r>
    </w:p>
    <w:p w:rsidR="00BC347B" w:rsidRPr="008A6428" w:rsidRDefault="008126BE" w:rsidP="008126BE">
      <w:pPr>
        <w:spacing w:line="560" w:lineRule="exact"/>
        <w:ind w:firstLineChars="200" w:firstLine="640"/>
        <w:rPr>
          <w:rFonts w:ascii="仿宋_GB2312" w:eastAsia="仿宋_GB2312"/>
          <w:sz w:val="32"/>
          <w:szCs w:val="32"/>
        </w:rPr>
      </w:pPr>
      <w:r w:rsidRPr="008A6428">
        <w:rPr>
          <w:rFonts w:ascii="仿宋_GB2312" w:eastAsia="仿宋_GB2312" w:hint="eastAsia"/>
          <w:sz w:val="32"/>
          <w:szCs w:val="32"/>
        </w:rPr>
        <w:t>10. 启动三卷编写工作，指导梅江区开展三卷的前期编写工作。</w:t>
      </w:r>
      <w:r w:rsidR="00BC347B" w:rsidRPr="008A6428">
        <w:rPr>
          <w:rFonts w:ascii="仿宋_GB2312" w:eastAsia="仿宋_GB2312" w:hint="eastAsia"/>
          <w:sz w:val="32"/>
          <w:szCs w:val="32"/>
        </w:rPr>
        <w:t>继续巩固教育实践活动成果，进一步加强机关建设</w:t>
      </w:r>
      <w:r w:rsidR="00742707" w:rsidRPr="008A6428">
        <w:rPr>
          <w:rFonts w:ascii="仿宋_GB2312" w:eastAsia="仿宋_GB2312" w:hint="eastAsia"/>
          <w:sz w:val="32"/>
          <w:szCs w:val="32"/>
        </w:rPr>
        <w:t>；</w:t>
      </w:r>
    </w:p>
    <w:p w:rsidR="00BC347B" w:rsidRPr="008A6428" w:rsidRDefault="002D315B" w:rsidP="00796BC0">
      <w:pPr>
        <w:spacing w:line="560" w:lineRule="exact"/>
        <w:ind w:firstLineChars="196" w:firstLine="630"/>
        <w:rPr>
          <w:rFonts w:ascii="仿宋_GB2312" w:eastAsia="仿宋_GB2312"/>
          <w:b/>
          <w:sz w:val="32"/>
          <w:szCs w:val="32"/>
        </w:rPr>
      </w:pPr>
      <w:r w:rsidRPr="008A6428">
        <w:rPr>
          <w:rFonts w:ascii="仿宋_GB2312" w:eastAsia="仿宋_GB2312" w:hint="eastAsia"/>
          <w:b/>
          <w:sz w:val="32"/>
          <w:szCs w:val="32"/>
        </w:rPr>
        <w:t>二、预算收</w:t>
      </w:r>
      <w:r w:rsidR="00796BC0">
        <w:rPr>
          <w:rFonts w:ascii="仿宋_GB2312" w:eastAsia="仿宋_GB2312" w:hint="eastAsia"/>
          <w:b/>
          <w:sz w:val="32"/>
          <w:szCs w:val="32"/>
        </w:rPr>
        <w:t>入</w:t>
      </w:r>
      <w:r w:rsidR="00BC347B" w:rsidRPr="008A6428">
        <w:rPr>
          <w:rFonts w:ascii="仿宋_GB2312" w:eastAsia="仿宋_GB2312" w:hint="eastAsia"/>
          <w:b/>
          <w:sz w:val="32"/>
          <w:szCs w:val="32"/>
        </w:rPr>
        <w:t>说明</w:t>
      </w:r>
    </w:p>
    <w:p w:rsidR="00BC347B" w:rsidRPr="00796BC0" w:rsidRDefault="00BC347B" w:rsidP="00796BC0">
      <w:pPr>
        <w:autoSpaceDE w:val="0"/>
        <w:autoSpaceDN w:val="0"/>
        <w:adjustRightInd w:val="0"/>
        <w:spacing w:line="520" w:lineRule="exact"/>
        <w:ind w:firstLineChars="200" w:firstLine="640"/>
        <w:rPr>
          <w:rFonts w:ascii="仿宋" w:eastAsia="仿宋" w:hAnsi="仿宋" w:cs="仿宋_GB2312"/>
          <w:kern w:val="0"/>
          <w:sz w:val="32"/>
          <w:szCs w:val="32"/>
        </w:rPr>
      </w:pPr>
      <w:r w:rsidRPr="008A6428">
        <w:rPr>
          <w:rFonts w:ascii="仿宋_GB2312" w:eastAsia="仿宋_GB2312" w:hint="eastAsia"/>
          <w:sz w:val="32"/>
          <w:szCs w:val="32"/>
        </w:rPr>
        <w:t>201</w:t>
      </w:r>
      <w:r w:rsidR="008126BE" w:rsidRPr="008A6428">
        <w:rPr>
          <w:rFonts w:ascii="仿宋_GB2312" w:eastAsia="仿宋_GB2312" w:hint="eastAsia"/>
          <w:sz w:val="32"/>
          <w:szCs w:val="32"/>
        </w:rPr>
        <w:t>6</w:t>
      </w:r>
      <w:r w:rsidRPr="008A6428">
        <w:rPr>
          <w:rFonts w:ascii="仿宋_GB2312" w:eastAsia="仿宋_GB2312" w:hint="eastAsia"/>
          <w:sz w:val="32"/>
          <w:szCs w:val="32"/>
        </w:rPr>
        <w:t>年</w:t>
      </w:r>
      <w:r w:rsidR="002D315B" w:rsidRPr="008A6428">
        <w:rPr>
          <w:rFonts w:ascii="仿宋_GB2312" w:eastAsia="仿宋_GB2312" w:hint="eastAsia"/>
          <w:sz w:val="32"/>
          <w:szCs w:val="32"/>
        </w:rPr>
        <w:t>预</w:t>
      </w:r>
      <w:r w:rsidRPr="008A6428">
        <w:rPr>
          <w:rFonts w:ascii="仿宋_GB2312" w:eastAsia="仿宋_GB2312" w:hint="eastAsia"/>
          <w:sz w:val="32"/>
          <w:szCs w:val="32"/>
        </w:rPr>
        <w:t>算</w:t>
      </w:r>
      <w:r w:rsidR="002D315B" w:rsidRPr="008A6428">
        <w:rPr>
          <w:rFonts w:ascii="仿宋_GB2312" w:eastAsia="仿宋_GB2312" w:hint="eastAsia"/>
          <w:sz w:val="32"/>
          <w:szCs w:val="32"/>
        </w:rPr>
        <w:t>收</w:t>
      </w:r>
      <w:r w:rsidR="00796BC0">
        <w:rPr>
          <w:rFonts w:ascii="仿宋_GB2312" w:eastAsia="仿宋_GB2312" w:hint="eastAsia"/>
          <w:sz w:val="32"/>
          <w:szCs w:val="32"/>
        </w:rPr>
        <w:t>入</w:t>
      </w:r>
      <w:r w:rsidR="008126BE" w:rsidRPr="008A6428">
        <w:rPr>
          <w:rFonts w:ascii="仿宋_GB2312" w:eastAsia="仿宋_GB2312" w:hint="eastAsia"/>
          <w:sz w:val="32"/>
          <w:szCs w:val="32"/>
        </w:rPr>
        <w:t>357.71</w:t>
      </w:r>
      <w:r w:rsidRPr="008A6428">
        <w:rPr>
          <w:rFonts w:ascii="仿宋_GB2312" w:eastAsia="仿宋_GB2312" w:hint="eastAsia"/>
          <w:sz w:val="32"/>
          <w:szCs w:val="32"/>
        </w:rPr>
        <w:t>万元，其中:财政拨款收入</w:t>
      </w:r>
      <w:r w:rsidR="008126BE" w:rsidRPr="008A6428">
        <w:rPr>
          <w:rFonts w:ascii="仿宋_GB2312" w:eastAsia="仿宋_GB2312" w:hint="eastAsia"/>
          <w:sz w:val="32"/>
          <w:szCs w:val="32"/>
        </w:rPr>
        <w:t>357.71</w:t>
      </w:r>
      <w:r w:rsidRPr="008A6428">
        <w:rPr>
          <w:rFonts w:ascii="仿宋_GB2312" w:eastAsia="仿宋_GB2312" w:hint="eastAsia"/>
          <w:sz w:val="32"/>
          <w:szCs w:val="32"/>
        </w:rPr>
        <w:t>万元</w:t>
      </w:r>
      <w:r w:rsidR="00796BC0">
        <w:rPr>
          <w:rFonts w:ascii="仿宋_GB2312" w:eastAsia="仿宋_GB2312" w:hint="eastAsia"/>
          <w:sz w:val="32"/>
          <w:szCs w:val="32"/>
        </w:rPr>
        <w:t>，比2015年</w:t>
      </w:r>
      <w:r w:rsidR="00796BC0">
        <w:rPr>
          <w:rFonts w:ascii="仿宋" w:eastAsia="仿宋" w:hAnsi="仿宋" w:cs="仿宋_GB2312" w:hint="eastAsia"/>
          <w:kern w:val="0"/>
          <w:sz w:val="32"/>
          <w:szCs w:val="32"/>
        </w:rPr>
        <w:t>274.6万元增加83.11万元，</w:t>
      </w:r>
      <w:r w:rsidR="00796BC0" w:rsidRPr="00B2210A">
        <w:rPr>
          <w:rFonts w:ascii="仿宋_GB2312" w:eastAsia="仿宋_GB2312" w:cs="仿宋_GB2312" w:hint="eastAsia"/>
          <w:color w:val="000000"/>
          <w:kern w:val="0"/>
          <w:sz w:val="32"/>
          <w:szCs w:val="32"/>
        </w:rPr>
        <w:t>增加原因主要为</w:t>
      </w:r>
      <w:r w:rsidR="00796BC0">
        <w:rPr>
          <w:rFonts w:ascii="仿宋_GB2312" w:eastAsia="仿宋_GB2312" w:cs="仿宋_GB2312" w:hint="eastAsia"/>
          <w:color w:val="000000"/>
          <w:kern w:val="0"/>
          <w:sz w:val="32"/>
          <w:szCs w:val="32"/>
        </w:rPr>
        <w:t>2016</w:t>
      </w:r>
      <w:r w:rsidR="00796BC0" w:rsidRPr="00B2210A">
        <w:rPr>
          <w:rFonts w:ascii="仿宋_GB2312" w:eastAsia="仿宋_GB2312" w:cs="仿宋_GB2312" w:hint="eastAsia"/>
          <w:color w:val="000000"/>
          <w:kern w:val="0"/>
          <w:sz w:val="32"/>
          <w:szCs w:val="32"/>
        </w:rPr>
        <w:t>年预算中列支及工资福利等基本支出的增加。</w:t>
      </w:r>
    </w:p>
    <w:p w:rsidR="00BC347B" w:rsidRPr="008A6428" w:rsidRDefault="00796BC0" w:rsidP="00796BC0">
      <w:pPr>
        <w:spacing w:line="560" w:lineRule="exact"/>
        <w:ind w:firstLineChars="196" w:firstLine="630"/>
        <w:rPr>
          <w:rFonts w:ascii="仿宋_GB2312" w:eastAsia="仿宋_GB2312"/>
          <w:b/>
          <w:sz w:val="32"/>
          <w:szCs w:val="32"/>
        </w:rPr>
      </w:pPr>
      <w:r>
        <w:rPr>
          <w:rFonts w:ascii="仿宋_GB2312" w:eastAsia="仿宋_GB2312" w:hint="eastAsia"/>
          <w:b/>
          <w:sz w:val="32"/>
          <w:szCs w:val="32"/>
        </w:rPr>
        <w:t>三、</w:t>
      </w:r>
      <w:r w:rsidR="002D315B" w:rsidRPr="008A6428">
        <w:rPr>
          <w:rFonts w:ascii="仿宋_GB2312" w:eastAsia="仿宋_GB2312" w:hint="eastAsia"/>
          <w:b/>
          <w:sz w:val="32"/>
          <w:szCs w:val="32"/>
        </w:rPr>
        <w:t>预算</w:t>
      </w:r>
      <w:r w:rsidR="005B5EA8" w:rsidRPr="008A6428">
        <w:rPr>
          <w:rFonts w:ascii="仿宋_GB2312" w:eastAsia="仿宋_GB2312" w:hint="eastAsia"/>
          <w:b/>
          <w:sz w:val="32"/>
          <w:szCs w:val="32"/>
        </w:rPr>
        <w:t>支</w:t>
      </w:r>
      <w:r w:rsidR="002D315B" w:rsidRPr="008A6428">
        <w:rPr>
          <w:rFonts w:ascii="仿宋_GB2312" w:eastAsia="仿宋_GB2312" w:hint="eastAsia"/>
          <w:b/>
          <w:sz w:val="32"/>
          <w:szCs w:val="32"/>
        </w:rPr>
        <w:t>出</w:t>
      </w:r>
      <w:r w:rsidR="00BC347B" w:rsidRPr="008A6428">
        <w:rPr>
          <w:rFonts w:ascii="仿宋_GB2312" w:eastAsia="仿宋_GB2312" w:hint="eastAsia"/>
          <w:b/>
          <w:sz w:val="32"/>
          <w:szCs w:val="32"/>
        </w:rPr>
        <w:t>说明</w:t>
      </w:r>
    </w:p>
    <w:p w:rsidR="00375240" w:rsidRDefault="008126BE" w:rsidP="00375240">
      <w:pPr>
        <w:autoSpaceDE w:val="0"/>
        <w:autoSpaceDN w:val="0"/>
        <w:adjustRightInd w:val="0"/>
        <w:spacing w:line="360" w:lineRule="auto"/>
        <w:ind w:firstLineChars="200" w:firstLine="640"/>
        <w:rPr>
          <w:rFonts w:ascii="仿宋_GB2312" w:eastAsia="仿宋_GB2312" w:hint="eastAsia"/>
          <w:sz w:val="32"/>
          <w:szCs w:val="32"/>
        </w:rPr>
      </w:pPr>
      <w:r w:rsidRPr="00375240">
        <w:rPr>
          <w:rFonts w:ascii="仿宋_GB2312" w:eastAsia="仿宋_GB2312" w:hint="eastAsia"/>
          <w:sz w:val="32"/>
          <w:szCs w:val="32"/>
        </w:rPr>
        <w:t>2016</w:t>
      </w:r>
      <w:r w:rsidR="005B5EA8" w:rsidRPr="00375240">
        <w:rPr>
          <w:rFonts w:ascii="仿宋_GB2312" w:eastAsia="仿宋_GB2312" w:hint="eastAsia"/>
          <w:sz w:val="32"/>
          <w:szCs w:val="32"/>
        </w:rPr>
        <w:t>年</w:t>
      </w:r>
      <w:r w:rsidR="002D315B" w:rsidRPr="00375240">
        <w:rPr>
          <w:rFonts w:ascii="仿宋_GB2312" w:eastAsia="仿宋_GB2312" w:hint="eastAsia"/>
          <w:sz w:val="32"/>
          <w:szCs w:val="32"/>
        </w:rPr>
        <w:t>预算</w:t>
      </w:r>
      <w:r w:rsidR="005B5EA8" w:rsidRPr="00375240">
        <w:rPr>
          <w:rFonts w:ascii="仿宋_GB2312" w:eastAsia="仿宋_GB2312" w:hint="eastAsia"/>
          <w:sz w:val="32"/>
          <w:szCs w:val="32"/>
        </w:rPr>
        <w:t>支</w:t>
      </w:r>
      <w:r w:rsidR="00BC347B" w:rsidRPr="00375240">
        <w:rPr>
          <w:rFonts w:ascii="仿宋_GB2312" w:eastAsia="仿宋_GB2312" w:hint="eastAsia"/>
          <w:sz w:val="32"/>
          <w:szCs w:val="32"/>
        </w:rPr>
        <w:t>出</w:t>
      </w:r>
      <w:r w:rsidRPr="00375240">
        <w:rPr>
          <w:rFonts w:ascii="仿宋_GB2312" w:eastAsia="仿宋_GB2312" w:hint="eastAsia"/>
          <w:sz w:val="32"/>
          <w:szCs w:val="32"/>
        </w:rPr>
        <w:t>357.71</w:t>
      </w:r>
      <w:r w:rsidR="00BC347B" w:rsidRPr="00375240">
        <w:rPr>
          <w:rFonts w:ascii="仿宋_GB2312" w:eastAsia="仿宋_GB2312" w:hint="eastAsia"/>
          <w:sz w:val="32"/>
          <w:szCs w:val="32"/>
        </w:rPr>
        <w:t>万元，其中:</w:t>
      </w:r>
    </w:p>
    <w:p w:rsidR="00796BC0" w:rsidRPr="00375240" w:rsidRDefault="00375240" w:rsidP="00375240">
      <w:pPr>
        <w:autoSpaceDE w:val="0"/>
        <w:autoSpaceDN w:val="0"/>
        <w:adjustRightInd w:val="0"/>
        <w:spacing w:line="360" w:lineRule="auto"/>
        <w:ind w:firstLineChars="200" w:firstLine="640"/>
        <w:rPr>
          <w:rFonts w:ascii="仿宋_GB2312" w:eastAsia="仿宋_GB2312" w:hAnsiTheme="minorEastAsia" w:cstheme="minorEastAsia" w:hint="eastAsia"/>
          <w:kern w:val="0"/>
          <w:sz w:val="28"/>
          <w:szCs w:val="28"/>
        </w:rPr>
      </w:pPr>
      <w:r w:rsidRPr="008A6428">
        <w:rPr>
          <w:rFonts w:ascii="仿宋_GB2312" w:eastAsia="仿宋_GB2312" w:hint="eastAsia"/>
          <w:sz w:val="32"/>
          <w:szCs w:val="32"/>
        </w:rPr>
        <w:t>基本支出</w:t>
      </w:r>
      <w:r w:rsidR="00D7410C">
        <w:rPr>
          <w:rFonts w:ascii="仿宋_GB2312" w:eastAsia="仿宋_GB2312" w:hint="eastAsia"/>
          <w:sz w:val="32"/>
          <w:szCs w:val="32"/>
        </w:rPr>
        <w:t>预算</w:t>
      </w:r>
      <w:r w:rsidRPr="008A6428">
        <w:rPr>
          <w:rFonts w:ascii="仿宋_GB2312" w:eastAsia="仿宋_GB2312" w:hint="eastAsia"/>
          <w:sz w:val="32"/>
          <w:szCs w:val="32"/>
        </w:rPr>
        <w:t>285.73万元，</w:t>
      </w:r>
      <w:r w:rsidR="00D7410C" w:rsidRPr="00375240">
        <w:rPr>
          <w:rFonts w:ascii="仿宋_GB2312" w:eastAsia="仿宋_GB2312" w:hint="eastAsia"/>
          <w:sz w:val="32"/>
          <w:szCs w:val="32"/>
        </w:rPr>
        <w:t>占总支出的79.87%，比上年</w:t>
      </w:r>
      <w:r w:rsidR="00D7410C">
        <w:rPr>
          <w:rFonts w:ascii="仿宋_GB2312" w:eastAsia="仿宋_GB2312" w:hint="eastAsia"/>
          <w:sz w:val="32"/>
          <w:szCs w:val="32"/>
        </w:rPr>
        <w:t>增加49.39万元，</w:t>
      </w:r>
      <w:r w:rsidR="00D7410C" w:rsidRPr="00375240">
        <w:rPr>
          <w:rFonts w:ascii="仿宋_GB2312" w:eastAsia="仿宋_GB2312" w:hint="eastAsia"/>
          <w:sz w:val="32"/>
          <w:szCs w:val="32"/>
        </w:rPr>
        <w:t>增加21%。</w:t>
      </w:r>
      <w:r w:rsidRPr="008A6428">
        <w:rPr>
          <w:rFonts w:ascii="仿宋_GB2312" w:eastAsia="仿宋_GB2312" w:hint="eastAsia"/>
          <w:sz w:val="32"/>
          <w:szCs w:val="32"/>
        </w:rPr>
        <w:t>其中：工资福利支出136.20万元，对个人和家庭的补助112.24万元，一般商品和服务支出37.29万元</w:t>
      </w:r>
      <w:r w:rsidR="00D7410C">
        <w:rPr>
          <w:rFonts w:ascii="仿宋_GB2312" w:eastAsia="仿宋_GB2312" w:hint="eastAsia"/>
          <w:sz w:val="32"/>
          <w:szCs w:val="32"/>
        </w:rPr>
        <w:t>。</w:t>
      </w:r>
      <w:r w:rsidRPr="00375240">
        <w:rPr>
          <w:rFonts w:ascii="仿宋_GB2312" w:eastAsia="仿宋_GB2312" w:hint="eastAsia"/>
          <w:sz w:val="32"/>
          <w:szCs w:val="32"/>
        </w:rPr>
        <w:t>增加</w:t>
      </w:r>
      <w:r w:rsidR="00796BC0" w:rsidRPr="00375240">
        <w:rPr>
          <w:rFonts w:ascii="仿宋_GB2312" w:eastAsia="仿宋_GB2312" w:hAnsiTheme="minorEastAsia" w:cstheme="minorEastAsia" w:hint="eastAsia"/>
          <w:kern w:val="0"/>
          <w:sz w:val="28"/>
          <w:szCs w:val="28"/>
        </w:rPr>
        <w:t>的主要原因是人员经费支出</w:t>
      </w:r>
      <w:r w:rsidRPr="00375240">
        <w:rPr>
          <w:rFonts w:ascii="仿宋_GB2312" w:eastAsia="仿宋_GB2312" w:hAnsiTheme="minorEastAsia" w:cstheme="minorEastAsia" w:hint="eastAsia"/>
          <w:kern w:val="0"/>
          <w:sz w:val="28"/>
          <w:szCs w:val="28"/>
        </w:rPr>
        <w:t>增加</w:t>
      </w:r>
      <w:r w:rsidR="00796BC0" w:rsidRPr="00375240">
        <w:rPr>
          <w:rFonts w:ascii="仿宋_GB2312" w:eastAsia="仿宋_GB2312" w:hAnsiTheme="minorEastAsia" w:cstheme="minorEastAsia" w:hint="eastAsia"/>
          <w:kern w:val="0"/>
          <w:sz w:val="28"/>
          <w:szCs w:val="28"/>
        </w:rPr>
        <w:t>。</w:t>
      </w:r>
    </w:p>
    <w:p w:rsidR="00375240" w:rsidRPr="00324ED5" w:rsidRDefault="0093165C" w:rsidP="00324ED5">
      <w:pPr>
        <w:autoSpaceDE w:val="0"/>
        <w:autoSpaceDN w:val="0"/>
        <w:adjustRightInd w:val="0"/>
        <w:spacing w:line="360" w:lineRule="auto"/>
        <w:ind w:firstLineChars="200" w:firstLine="640"/>
        <w:rPr>
          <w:rFonts w:ascii="仿宋_GB2312" w:eastAsia="仿宋_GB2312" w:hAnsiTheme="minorEastAsia" w:cstheme="minorEastAsia" w:hint="eastAsia"/>
          <w:kern w:val="0"/>
          <w:sz w:val="32"/>
          <w:szCs w:val="32"/>
        </w:rPr>
      </w:pPr>
      <w:r w:rsidRPr="00324ED5">
        <w:rPr>
          <w:rFonts w:ascii="仿宋_GB2312" w:eastAsia="仿宋_GB2312" w:hint="eastAsia"/>
          <w:sz w:val="32"/>
          <w:szCs w:val="32"/>
        </w:rPr>
        <w:t>项目支出71.98万元，占20%</w:t>
      </w:r>
      <w:r w:rsidR="00375240" w:rsidRPr="00324ED5">
        <w:rPr>
          <w:rFonts w:ascii="仿宋_GB2312" w:eastAsia="仿宋_GB2312" w:hint="eastAsia"/>
          <w:sz w:val="32"/>
          <w:szCs w:val="32"/>
        </w:rPr>
        <w:t>，</w:t>
      </w:r>
      <w:r w:rsidR="00375240" w:rsidRPr="00324ED5">
        <w:rPr>
          <w:rFonts w:ascii="仿宋_GB2312" w:eastAsia="仿宋_GB2312" w:hAnsiTheme="minorEastAsia" w:cstheme="minorEastAsia" w:hint="eastAsia"/>
          <w:kern w:val="0"/>
          <w:sz w:val="32"/>
          <w:szCs w:val="32"/>
        </w:rPr>
        <w:t>比上年增加</w:t>
      </w:r>
      <w:r w:rsidR="00324ED5" w:rsidRPr="00324ED5">
        <w:rPr>
          <w:rFonts w:ascii="仿宋_GB2312" w:eastAsia="仿宋_GB2312" w:hAnsiTheme="minorEastAsia" w:cstheme="minorEastAsia" w:hint="eastAsia"/>
          <w:kern w:val="0"/>
          <w:sz w:val="32"/>
          <w:szCs w:val="32"/>
        </w:rPr>
        <w:t>33.72万元，增加</w:t>
      </w:r>
      <w:r w:rsidR="00375240" w:rsidRPr="00324ED5">
        <w:rPr>
          <w:rFonts w:ascii="仿宋_GB2312" w:eastAsia="仿宋_GB2312" w:hAnsiTheme="minorEastAsia" w:cstheme="minorEastAsia" w:hint="eastAsia"/>
          <w:kern w:val="0"/>
          <w:sz w:val="32"/>
          <w:szCs w:val="32"/>
        </w:rPr>
        <w:t>88%。增加的主要原因是项目经费增加。</w:t>
      </w:r>
    </w:p>
    <w:p w:rsidR="00BC347B" w:rsidRPr="008A6428" w:rsidRDefault="00BC347B" w:rsidP="00742707">
      <w:pPr>
        <w:spacing w:line="560" w:lineRule="exact"/>
        <w:rPr>
          <w:rFonts w:ascii="仿宋_GB2312" w:eastAsia="仿宋_GB2312"/>
          <w:sz w:val="32"/>
          <w:szCs w:val="32"/>
        </w:rPr>
      </w:pPr>
    </w:p>
    <w:p w:rsidR="00BC347B" w:rsidRPr="008A6428" w:rsidRDefault="00BC347B" w:rsidP="00742707">
      <w:pPr>
        <w:spacing w:line="560" w:lineRule="exact"/>
        <w:rPr>
          <w:rFonts w:ascii="仿宋_GB2312" w:eastAsia="仿宋_GB2312"/>
          <w:b/>
          <w:sz w:val="32"/>
          <w:szCs w:val="32"/>
        </w:rPr>
      </w:pPr>
      <w:r w:rsidRPr="008A6428">
        <w:rPr>
          <w:rFonts w:ascii="仿宋_GB2312" w:eastAsia="仿宋_GB2312" w:hint="eastAsia"/>
          <w:b/>
          <w:sz w:val="32"/>
          <w:szCs w:val="32"/>
        </w:rPr>
        <w:t xml:space="preserve">    四、</w:t>
      </w:r>
      <w:r w:rsidR="005B5EA8" w:rsidRPr="008A6428">
        <w:rPr>
          <w:rFonts w:ascii="仿宋_GB2312" w:eastAsia="仿宋_GB2312" w:hint="eastAsia"/>
          <w:b/>
          <w:sz w:val="32"/>
          <w:szCs w:val="32"/>
        </w:rPr>
        <w:t>“</w:t>
      </w:r>
      <w:r w:rsidRPr="008A6428">
        <w:rPr>
          <w:rFonts w:ascii="仿宋_GB2312" w:eastAsia="仿宋_GB2312" w:hint="eastAsia"/>
          <w:b/>
          <w:sz w:val="32"/>
          <w:szCs w:val="32"/>
        </w:rPr>
        <w:t>三公经费</w:t>
      </w:r>
      <w:r w:rsidR="005B5EA8" w:rsidRPr="008A6428">
        <w:rPr>
          <w:rFonts w:ascii="仿宋_GB2312" w:eastAsia="仿宋_GB2312" w:hint="eastAsia"/>
          <w:b/>
          <w:sz w:val="32"/>
          <w:szCs w:val="32"/>
        </w:rPr>
        <w:t>”</w:t>
      </w:r>
      <w:r w:rsidR="000D4507" w:rsidRPr="008A6428">
        <w:rPr>
          <w:rFonts w:ascii="仿宋_GB2312" w:eastAsia="仿宋_GB2312" w:hint="eastAsia"/>
          <w:b/>
          <w:sz w:val="32"/>
          <w:szCs w:val="32"/>
        </w:rPr>
        <w:t>预算</w:t>
      </w:r>
      <w:r w:rsidRPr="008A6428">
        <w:rPr>
          <w:rFonts w:ascii="仿宋_GB2312" w:eastAsia="仿宋_GB2312" w:hint="eastAsia"/>
          <w:b/>
          <w:sz w:val="32"/>
          <w:szCs w:val="32"/>
        </w:rPr>
        <w:t>支出说明</w:t>
      </w:r>
    </w:p>
    <w:p w:rsidR="00324ED5" w:rsidRPr="00324ED5" w:rsidRDefault="000D4507" w:rsidP="00324ED5">
      <w:pPr>
        <w:spacing w:line="560" w:lineRule="exact"/>
        <w:rPr>
          <w:rFonts w:ascii="仿宋_GB2312" w:eastAsia="仿宋_GB2312" w:hAnsiTheme="minorEastAsia" w:cstheme="minorEastAsia" w:hint="eastAsia"/>
          <w:kern w:val="0"/>
          <w:sz w:val="32"/>
          <w:szCs w:val="32"/>
        </w:rPr>
      </w:pPr>
      <w:r w:rsidRPr="008A6428">
        <w:rPr>
          <w:rFonts w:ascii="仿宋_GB2312" w:eastAsia="仿宋_GB2312" w:hint="eastAsia"/>
          <w:sz w:val="32"/>
          <w:szCs w:val="32"/>
        </w:rPr>
        <w:t xml:space="preserve">   </w:t>
      </w:r>
      <w:r w:rsidRPr="00324ED5">
        <w:rPr>
          <w:rFonts w:ascii="仿宋_GB2312" w:eastAsia="仿宋_GB2312" w:hint="eastAsia"/>
          <w:sz w:val="32"/>
          <w:szCs w:val="32"/>
        </w:rPr>
        <w:t xml:space="preserve"> 2016</w:t>
      </w:r>
      <w:r w:rsidR="00BC347B" w:rsidRPr="00324ED5">
        <w:rPr>
          <w:rFonts w:ascii="仿宋_GB2312" w:eastAsia="仿宋_GB2312" w:hint="eastAsia"/>
          <w:sz w:val="32"/>
          <w:szCs w:val="32"/>
        </w:rPr>
        <w:t xml:space="preserve">年 </w:t>
      </w:r>
      <w:r w:rsidR="005B5EA8" w:rsidRPr="00324ED5">
        <w:rPr>
          <w:rFonts w:ascii="仿宋_GB2312" w:eastAsia="仿宋_GB2312" w:hint="eastAsia"/>
          <w:sz w:val="32"/>
          <w:szCs w:val="32"/>
        </w:rPr>
        <w:t>“三</w:t>
      </w:r>
      <w:r w:rsidR="00BC347B" w:rsidRPr="00324ED5">
        <w:rPr>
          <w:rFonts w:ascii="仿宋_GB2312" w:eastAsia="仿宋_GB2312" w:hint="eastAsia"/>
          <w:sz w:val="32"/>
          <w:szCs w:val="32"/>
        </w:rPr>
        <w:t>公经费</w:t>
      </w:r>
      <w:r w:rsidR="005B5EA8" w:rsidRPr="00324ED5">
        <w:rPr>
          <w:rFonts w:ascii="仿宋_GB2312" w:eastAsia="仿宋_GB2312" w:hint="eastAsia"/>
          <w:sz w:val="32"/>
          <w:szCs w:val="32"/>
        </w:rPr>
        <w:t>”</w:t>
      </w:r>
      <w:r w:rsidR="00BC347B" w:rsidRPr="00324ED5">
        <w:rPr>
          <w:rFonts w:ascii="仿宋_GB2312" w:eastAsia="仿宋_GB2312" w:hint="eastAsia"/>
          <w:sz w:val="32"/>
          <w:szCs w:val="32"/>
        </w:rPr>
        <w:t>财政拨款</w:t>
      </w:r>
      <w:r w:rsidRPr="00324ED5">
        <w:rPr>
          <w:rFonts w:ascii="仿宋_GB2312" w:eastAsia="仿宋_GB2312" w:hint="eastAsia"/>
          <w:sz w:val="32"/>
          <w:szCs w:val="32"/>
        </w:rPr>
        <w:t>预算</w:t>
      </w:r>
      <w:r w:rsidR="00BC347B" w:rsidRPr="00324ED5">
        <w:rPr>
          <w:rFonts w:ascii="仿宋_GB2312" w:eastAsia="仿宋_GB2312" w:hint="eastAsia"/>
          <w:sz w:val="32"/>
          <w:szCs w:val="32"/>
        </w:rPr>
        <w:t>支出共</w:t>
      </w:r>
      <w:r w:rsidRPr="00324ED5">
        <w:rPr>
          <w:rFonts w:ascii="仿宋_GB2312" w:eastAsia="仿宋_GB2312" w:hint="eastAsia"/>
          <w:sz w:val="32"/>
          <w:szCs w:val="32"/>
        </w:rPr>
        <w:t>8.5</w:t>
      </w:r>
      <w:r w:rsidR="00BC347B" w:rsidRPr="00324ED5">
        <w:rPr>
          <w:rFonts w:ascii="仿宋_GB2312" w:eastAsia="仿宋_GB2312" w:hint="eastAsia"/>
          <w:sz w:val="32"/>
          <w:szCs w:val="32"/>
        </w:rPr>
        <w:t>万元，</w:t>
      </w:r>
      <w:r w:rsidR="00324ED5" w:rsidRPr="00324ED5">
        <w:rPr>
          <w:rFonts w:ascii="仿宋_GB2312" w:eastAsia="仿宋_GB2312" w:hAnsiTheme="minorEastAsia" w:cstheme="minorEastAsia" w:hint="eastAsia"/>
          <w:kern w:val="0"/>
          <w:sz w:val="32"/>
          <w:szCs w:val="32"/>
        </w:rPr>
        <w:t>与上年持平。其中：因公出国（境）费0元；公务用车购置及运行费4.2万元（其中公务用车购置0元，公务用车运行维护费4.2万元），占49%；公务接待费4.3万元，占51%，与上年持平。</w:t>
      </w:r>
      <w:r w:rsidR="00BC347B" w:rsidRPr="00324ED5">
        <w:rPr>
          <w:rFonts w:ascii="仿宋_GB2312" w:eastAsia="仿宋_GB2312" w:hint="eastAsia"/>
          <w:sz w:val="32"/>
          <w:szCs w:val="32"/>
        </w:rPr>
        <w:t xml:space="preserve">   </w:t>
      </w:r>
    </w:p>
    <w:p w:rsidR="00324ED5" w:rsidRPr="00324ED5" w:rsidRDefault="00324ED5" w:rsidP="00373D60">
      <w:pPr>
        <w:autoSpaceDE w:val="0"/>
        <w:autoSpaceDN w:val="0"/>
        <w:adjustRightInd w:val="0"/>
        <w:spacing w:line="520" w:lineRule="exact"/>
        <w:ind w:firstLineChars="196" w:firstLine="630"/>
        <w:rPr>
          <w:rFonts w:ascii="仿宋_GB2312" w:eastAsia="仿宋_GB2312" w:hAnsi="仿宋" w:cs="仿宋_GB2312" w:hint="eastAsia"/>
          <w:b/>
          <w:kern w:val="0"/>
          <w:sz w:val="32"/>
          <w:szCs w:val="32"/>
        </w:rPr>
      </w:pPr>
      <w:r w:rsidRPr="00324ED5">
        <w:rPr>
          <w:rFonts w:ascii="仿宋_GB2312" w:eastAsia="仿宋_GB2312" w:hAnsi="仿宋" w:cs="仿宋_GB2312" w:hint="eastAsia"/>
          <w:b/>
          <w:kern w:val="0"/>
          <w:sz w:val="32"/>
          <w:szCs w:val="32"/>
        </w:rPr>
        <w:t>五、其他重要事项的情况说明</w:t>
      </w:r>
    </w:p>
    <w:p w:rsidR="00324ED5" w:rsidRDefault="00324ED5" w:rsidP="00324ED5">
      <w:pPr>
        <w:autoSpaceDE w:val="0"/>
        <w:autoSpaceDN w:val="0"/>
        <w:adjustRightInd w:val="0"/>
        <w:spacing w:line="520" w:lineRule="exact"/>
        <w:ind w:firstLineChars="200" w:firstLine="640"/>
        <w:rPr>
          <w:rFonts w:ascii="仿宋" w:eastAsia="仿宋" w:hAnsi="仿宋" w:cs="楷体_GB2312" w:hint="eastAsia"/>
          <w:kern w:val="0"/>
          <w:sz w:val="32"/>
          <w:szCs w:val="32"/>
        </w:rPr>
      </w:pPr>
      <w:r w:rsidRPr="00794AFC">
        <w:rPr>
          <w:rFonts w:ascii="仿宋" w:eastAsia="仿宋" w:hAnsi="仿宋" w:cs="楷体_GB2312" w:hint="eastAsia"/>
          <w:kern w:val="0"/>
          <w:sz w:val="32"/>
          <w:szCs w:val="32"/>
        </w:rPr>
        <w:t>（一）机关运行经费支出情况。</w:t>
      </w:r>
    </w:p>
    <w:p w:rsidR="00324ED5" w:rsidRDefault="00324ED5" w:rsidP="00373D60">
      <w:pPr>
        <w:autoSpaceDE w:val="0"/>
        <w:autoSpaceDN w:val="0"/>
        <w:adjustRightInd w:val="0"/>
        <w:spacing w:line="520" w:lineRule="exact"/>
        <w:ind w:firstLineChars="200" w:firstLine="640"/>
        <w:rPr>
          <w:rFonts w:ascii="仿宋" w:eastAsia="仿宋" w:hAnsi="仿宋" w:cs="仿宋_GB2312" w:hint="eastAsia"/>
          <w:kern w:val="0"/>
          <w:sz w:val="32"/>
          <w:szCs w:val="32"/>
        </w:rPr>
      </w:pPr>
      <w:r w:rsidRPr="000B619A">
        <w:rPr>
          <w:rFonts w:ascii="仿宋" w:eastAsia="仿宋" w:hAnsi="仿宋" w:cs="黑体"/>
          <w:kern w:val="0"/>
          <w:sz w:val="32"/>
          <w:szCs w:val="32"/>
        </w:rPr>
        <w:t>20</w:t>
      </w:r>
      <w:r>
        <w:rPr>
          <w:rFonts w:ascii="仿宋" w:eastAsia="仿宋" w:hAnsi="仿宋" w:cs="黑体" w:hint="eastAsia"/>
          <w:kern w:val="0"/>
          <w:sz w:val="32"/>
          <w:szCs w:val="32"/>
        </w:rPr>
        <w:t>16</w:t>
      </w:r>
      <w:r w:rsidRPr="000B619A">
        <w:rPr>
          <w:rFonts w:ascii="仿宋" w:eastAsia="仿宋" w:hAnsi="仿宋" w:cs="黑体" w:hint="eastAsia"/>
          <w:kern w:val="0"/>
          <w:sz w:val="32"/>
          <w:szCs w:val="32"/>
        </w:rPr>
        <w:t>年</w:t>
      </w:r>
      <w:r>
        <w:rPr>
          <w:rFonts w:ascii="仿宋" w:eastAsia="仿宋" w:hAnsi="仿宋" w:cs="黑体" w:hint="eastAsia"/>
          <w:kern w:val="0"/>
          <w:sz w:val="32"/>
          <w:szCs w:val="32"/>
        </w:rPr>
        <w:t>市委党史研究室机关运行经费财政拨款预算31.66万元，比201</w:t>
      </w:r>
      <w:r w:rsidR="00373D60">
        <w:rPr>
          <w:rFonts w:ascii="仿宋" w:eastAsia="仿宋" w:hAnsi="仿宋" w:cs="黑体" w:hint="eastAsia"/>
          <w:kern w:val="0"/>
          <w:sz w:val="32"/>
          <w:szCs w:val="32"/>
        </w:rPr>
        <w:t>5</w:t>
      </w:r>
      <w:r>
        <w:rPr>
          <w:rFonts w:ascii="仿宋" w:eastAsia="仿宋" w:hAnsi="仿宋" w:cs="黑体" w:hint="eastAsia"/>
          <w:kern w:val="0"/>
          <w:sz w:val="32"/>
          <w:szCs w:val="32"/>
        </w:rPr>
        <w:t>年预算</w:t>
      </w:r>
      <w:r w:rsidR="00373D60">
        <w:rPr>
          <w:rFonts w:ascii="仿宋" w:eastAsia="仿宋" w:hAnsi="仿宋" w:cs="黑体" w:hint="eastAsia"/>
          <w:kern w:val="0"/>
          <w:sz w:val="32"/>
          <w:szCs w:val="32"/>
        </w:rPr>
        <w:t>24.1</w:t>
      </w:r>
      <w:r>
        <w:rPr>
          <w:rFonts w:ascii="仿宋" w:eastAsia="仿宋" w:hAnsi="仿宋" w:cs="黑体" w:hint="eastAsia"/>
          <w:kern w:val="0"/>
          <w:sz w:val="32"/>
          <w:szCs w:val="32"/>
        </w:rPr>
        <w:t>万元，增加</w:t>
      </w:r>
      <w:r w:rsidR="00373D60">
        <w:rPr>
          <w:rFonts w:ascii="仿宋" w:eastAsia="仿宋" w:hAnsi="仿宋" w:cs="黑体" w:hint="eastAsia"/>
          <w:kern w:val="0"/>
          <w:sz w:val="32"/>
          <w:szCs w:val="32"/>
        </w:rPr>
        <w:t>7.56</w:t>
      </w:r>
      <w:r>
        <w:rPr>
          <w:rFonts w:ascii="仿宋" w:eastAsia="仿宋" w:hAnsi="仿宋" w:cs="黑体" w:hint="eastAsia"/>
          <w:kern w:val="0"/>
          <w:sz w:val="32"/>
          <w:szCs w:val="32"/>
        </w:rPr>
        <w:t>万元，增长</w:t>
      </w:r>
      <w:r w:rsidR="00373D60">
        <w:rPr>
          <w:rFonts w:ascii="仿宋" w:eastAsia="仿宋" w:hAnsi="仿宋" w:cs="黑体" w:hint="eastAsia"/>
          <w:kern w:val="0"/>
          <w:sz w:val="32"/>
          <w:szCs w:val="32"/>
        </w:rPr>
        <w:t>31.36</w:t>
      </w:r>
      <w:r>
        <w:rPr>
          <w:rFonts w:ascii="仿宋" w:eastAsia="仿宋" w:hAnsi="仿宋" w:cs="黑体" w:hint="eastAsia"/>
          <w:kern w:val="0"/>
          <w:sz w:val="32"/>
          <w:szCs w:val="32"/>
        </w:rPr>
        <w:t>%，主要原因是人员变动，</w:t>
      </w:r>
      <w:r>
        <w:rPr>
          <w:rFonts w:ascii="仿宋" w:eastAsia="仿宋" w:hAnsi="仿宋" w:cs="仿宋_GB2312" w:hint="eastAsia"/>
          <w:kern w:val="0"/>
          <w:sz w:val="32"/>
          <w:szCs w:val="32"/>
        </w:rPr>
        <w:t>财政拨款预算相应增加。</w:t>
      </w:r>
    </w:p>
    <w:p w:rsidR="00324ED5" w:rsidRPr="00794AFC" w:rsidRDefault="00324ED5" w:rsidP="00324ED5">
      <w:pPr>
        <w:autoSpaceDE w:val="0"/>
        <w:autoSpaceDN w:val="0"/>
        <w:adjustRightInd w:val="0"/>
        <w:spacing w:line="520" w:lineRule="exact"/>
        <w:ind w:firstLineChars="200" w:firstLine="640"/>
        <w:rPr>
          <w:rFonts w:ascii="仿宋" w:eastAsia="仿宋" w:hAnsi="仿宋" w:cs="楷体_GB2312"/>
          <w:kern w:val="0"/>
          <w:sz w:val="32"/>
          <w:szCs w:val="32"/>
        </w:rPr>
      </w:pPr>
      <w:r w:rsidRPr="00794AFC">
        <w:rPr>
          <w:rFonts w:ascii="仿宋" w:eastAsia="仿宋" w:hAnsi="仿宋" w:cs="楷体_GB2312" w:hint="eastAsia"/>
          <w:kern w:val="0"/>
          <w:sz w:val="32"/>
          <w:szCs w:val="32"/>
        </w:rPr>
        <w:t>（二）政府采购情况。</w:t>
      </w:r>
    </w:p>
    <w:p w:rsidR="00324ED5" w:rsidRPr="00B2210A" w:rsidRDefault="00324ED5" w:rsidP="00324ED5">
      <w:pPr>
        <w:autoSpaceDE w:val="0"/>
        <w:autoSpaceDN w:val="0"/>
        <w:adjustRightInd w:val="0"/>
        <w:spacing w:line="600" w:lineRule="exact"/>
        <w:ind w:firstLineChars="200" w:firstLine="640"/>
        <w:rPr>
          <w:rFonts w:ascii="仿宋_GB2312" w:eastAsia="仿宋_GB2312" w:cs="仿宋_GB2312"/>
          <w:color w:val="000000"/>
          <w:kern w:val="0"/>
          <w:sz w:val="32"/>
          <w:szCs w:val="32"/>
        </w:rPr>
      </w:pPr>
      <w:r>
        <w:rPr>
          <w:rFonts w:ascii="仿宋" w:eastAsia="仿宋" w:hAnsi="仿宋" w:cs="仿宋_GB2312" w:hint="eastAsia"/>
          <w:kern w:val="0"/>
          <w:sz w:val="32"/>
          <w:szCs w:val="32"/>
        </w:rPr>
        <w:t>201</w:t>
      </w:r>
      <w:r w:rsidR="00373D60">
        <w:rPr>
          <w:rFonts w:ascii="仿宋" w:eastAsia="仿宋" w:hAnsi="仿宋" w:cs="仿宋_GB2312" w:hint="eastAsia"/>
          <w:kern w:val="0"/>
          <w:sz w:val="32"/>
          <w:szCs w:val="32"/>
        </w:rPr>
        <w:t>6</w:t>
      </w:r>
      <w:r w:rsidRPr="00794AFC">
        <w:rPr>
          <w:rFonts w:ascii="仿宋" w:eastAsia="仿宋" w:hAnsi="仿宋" w:cs="仿宋_GB2312" w:hint="eastAsia"/>
          <w:kern w:val="0"/>
          <w:sz w:val="32"/>
          <w:szCs w:val="32"/>
        </w:rPr>
        <w:t>年</w:t>
      </w:r>
      <w:r w:rsidRPr="00B2210A">
        <w:rPr>
          <w:rFonts w:ascii="仿宋_GB2312" w:eastAsia="仿宋_GB2312" w:cs="仿宋_GB2312" w:hint="eastAsia"/>
          <w:color w:val="000000"/>
          <w:kern w:val="0"/>
          <w:sz w:val="32"/>
          <w:szCs w:val="32"/>
        </w:rPr>
        <w:t>无政府采购支出预算。</w:t>
      </w:r>
    </w:p>
    <w:p w:rsidR="00324ED5" w:rsidRPr="00794AFC" w:rsidRDefault="00324ED5" w:rsidP="00324ED5">
      <w:pPr>
        <w:autoSpaceDE w:val="0"/>
        <w:autoSpaceDN w:val="0"/>
        <w:adjustRightInd w:val="0"/>
        <w:spacing w:line="520" w:lineRule="exact"/>
        <w:ind w:firstLineChars="250" w:firstLine="800"/>
        <w:rPr>
          <w:rFonts w:ascii="仿宋" w:eastAsia="仿宋" w:hAnsi="仿宋" w:cs="楷体_GB2312"/>
          <w:kern w:val="0"/>
          <w:sz w:val="32"/>
          <w:szCs w:val="32"/>
        </w:rPr>
      </w:pPr>
      <w:r w:rsidRPr="00794AFC">
        <w:rPr>
          <w:rFonts w:ascii="仿宋" w:eastAsia="仿宋" w:hAnsi="仿宋" w:cs="楷体_GB2312" w:hint="eastAsia"/>
          <w:kern w:val="0"/>
          <w:sz w:val="32"/>
          <w:szCs w:val="32"/>
        </w:rPr>
        <w:t>（三）国有资产占</w:t>
      </w:r>
      <w:r>
        <w:rPr>
          <w:rFonts w:ascii="仿宋" w:eastAsia="仿宋" w:hAnsi="仿宋" w:cs="楷体_GB2312" w:hint="eastAsia"/>
          <w:kern w:val="0"/>
          <w:sz w:val="32"/>
          <w:szCs w:val="32"/>
        </w:rPr>
        <w:t>有使用情况。</w:t>
      </w:r>
    </w:p>
    <w:p w:rsidR="00324ED5" w:rsidRDefault="00324ED5" w:rsidP="00324ED5">
      <w:pPr>
        <w:autoSpaceDE w:val="0"/>
        <w:autoSpaceDN w:val="0"/>
        <w:adjustRightInd w:val="0"/>
        <w:spacing w:line="520" w:lineRule="exact"/>
        <w:ind w:firstLineChars="250" w:firstLine="800"/>
        <w:rPr>
          <w:rFonts w:ascii="仿宋" w:eastAsia="仿宋" w:hAnsi="仿宋" w:cs="仿宋_GB2312" w:hint="eastAsia"/>
          <w:kern w:val="0"/>
          <w:sz w:val="32"/>
          <w:szCs w:val="32"/>
        </w:rPr>
      </w:pPr>
      <w:r>
        <w:rPr>
          <w:rFonts w:ascii="仿宋" w:eastAsia="仿宋" w:hAnsi="仿宋" w:cs="仿宋_GB2312" w:hint="eastAsia"/>
          <w:kern w:val="0"/>
          <w:sz w:val="32"/>
          <w:szCs w:val="32"/>
        </w:rPr>
        <w:t>201</w:t>
      </w:r>
      <w:r w:rsidR="00373D60">
        <w:rPr>
          <w:rFonts w:ascii="仿宋" w:eastAsia="仿宋" w:hAnsi="仿宋" w:cs="仿宋_GB2312" w:hint="eastAsia"/>
          <w:kern w:val="0"/>
          <w:sz w:val="32"/>
          <w:szCs w:val="32"/>
        </w:rPr>
        <w:t>6</w:t>
      </w:r>
      <w:r>
        <w:rPr>
          <w:rFonts w:ascii="仿宋" w:eastAsia="仿宋" w:hAnsi="仿宋" w:cs="仿宋_GB2312" w:hint="eastAsia"/>
          <w:kern w:val="0"/>
          <w:sz w:val="32"/>
          <w:szCs w:val="32"/>
        </w:rPr>
        <w:t>年</w:t>
      </w:r>
      <w:r w:rsidRPr="00794AFC">
        <w:rPr>
          <w:rFonts w:ascii="仿宋" w:eastAsia="仿宋" w:hAnsi="仿宋" w:cs="仿宋_GB2312" w:hint="eastAsia"/>
          <w:kern w:val="0"/>
          <w:sz w:val="32"/>
          <w:szCs w:val="32"/>
        </w:rPr>
        <w:t>市</w:t>
      </w:r>
      <w:r>
        <w:rPr>
          <w:rFonts w:ascii="仿宋" w:eastAsia="仿宋" w:hAnsi="仿宋" w:cs="仿宋_GB2312" w:hint="eastAsia"/>
          <w:kern w:val="0"/>
          <w:sz w:val="32"/>
          <w:szCs w:val="32"/>
        </w:rPr>
        <w:t>委党史研究室</w:t>
      </w:r>
      <w:r w:rsidRPr="00794AFC">
        <w:rPr>
          <w:rFonts w:ascii="仿宋" w:eastAsia="仿宋" w:hAnsi="仿宋" w:cs="仿宋_GB2312" w:hint="eastAsia"/>
          <w:kern w:val="0"/>
          <w:sz w:val="32"/>
          <w:szCs w:val="32"/>
        </w:rPr>
        <w:t>共有车辆</w:t>
      </w:r>
      <w:r>
        <w:rPr>
          <w:rFonts w:ascii="仿宋" w:eastAsia="仿宋" w:hAnsi="仿宋" w:cs="仿宋_GB2312" w:hint="eastAsia"/>
          <w:kern w:val="0"/>
          <w:sz w:val="32"/>
          <w:szCs w:val="32"/>
        </w:rPr>
        <w:t>1</w:t>
      </w:r>
      <w:r w:rsidRPr="00794AFC">
        <w:rPr>
          <w:rFonts w:ascii="仿宋" w:eastAsia="仿宋" w:hAnsi="仿宋" w:cs="仿宋_GB2312" w:hint="eastAsia"/>
          <w:kern w:val="0"/>
          <w:sz w:val="32"/>
          <w:szCs w:val="32"/>
        </w:rPr>
        <w:t>辆，均为一般公务用车</w:t>
      </w:r>
      <w:r>
        <w:rPr>
          <w:rFonts w:ascii="仿宋" w:eastAsia="仿宋" w:hAnsi="仿宋" w:cs="仿宋_GB2312" w:hint="eastAsia"/>
          <w:kern w:val="0"/>
          <w:sz w:val="32"/>
          <w:szCs w:val="32"/>
        </w:rPr>
        <w:t>,与201</w:t>
      </w:r>
      <w:r w:rsidR="00373D60">
        <w:rPr>
          <w:rFonts w:ascii="仿宋" w:eastAsia="仿宋" w:hAnsi="仿宋" w:cs="仿宋_GB2312" w:hint="eastAsia"/>
          <w:kern w:val="0"/>
          <w:sz w:val="32"/>
          <w:szCs w:val="32"/>
        </w:rPr>
        <w:t>5</w:t>
      </w:r>
      <w:r>
        <w:rPr>
          <w:rFonts w:ascii="仿宋" w:eastAsia="仿宋" w:hAnsi="仿宋" w:cs="仿宋_GB2312" w:hint="eastAsia"/>
          <w:kern w:val="0"/>
          <w:sz w:val="32"/>
          <w:szCs w:val="32"/>
        </w:rPr>
        <w:t>年持平。</w:t>
      </w:r>
    </w:p>
    <w:p w:rsidR="00324ED5" w:rsidRDefault="00324ED5" w:rsidP="00373D60">
      <w:pPr>
        <w:autoSpaceDE w:val="0"/>
        <w:autoSpaceDN w:val="0"/>
        <w:adjustRightInd w:val="0"/>
        <w:spacing w:line="520" w:lineRule="exact"/>
        <w:ind w:firstLine="570"/>
        <w:rPr>
          <w:rFonts w:ascii="仿宋" w:eastAsia="仿宋" w:hAnsi="仿宋" w:cs="楷体_GB2312" w:hint="eastAsia"/>
          <w:kern w:val="0"/>
          <w:sz w:val="32"/>
          <w:szCs w:val="32"/>
        </w:rPr>
      </w:pPr>
      <w:r w:rsidRPr="0098273C">
        <w:rPr>
          <w:rFonts w:ascii="仿宋" w:eastAsia="仿宋" w:hAnsi="仿宋" w:cs="楷体_GB2312" w:hint="eastAsia"/>
          <w:kern w:val="0"/>
          <w:sz w:val="32"/>
          <w:szCs w:val="32"/>
        </w:rPr>
        <w:t>（四）绩效</w:t>
      </w:r>
      <w:r>
        <w:rPr>
          <w:rFonts w:ascii="仿宋" w:eastAsia="仿宋" w:hAnsi="仿宋" w:cs="楷体_GB2312" w:hint="eastAsia"/>
          <w:kern w:val="0"/>
          <w:sz w:val="32"/>
          <w:szCs w:val="32"/>
        </w:rPr>
        <w:t>目标设置</w:t>
      </w:r>
      <w:r w:rsidRPr="0098273C">
        <w:rPr>
          <w:rFonts w:ascii="仿宋" w:eastAsia="仿宋" w:hAnsi="仿宋" w:cs="楷体_GB2312" w:hint="eastAsia"/>
          <w:kern w:val="0"/>
          <w:sz w:val="32"/>
          <w:szCs w:val="32"/>
        </w:rPr>
        <w:t>情况。</w:t>
      </w:r>
    </w:p>
    <w:p w:rsidR="00324ED5" w:rsidRDefault="00324ED5" w:rsidP="00324ED5">
      <w:pPr>
        <w:autoSpaceDE w:val="0"/>
        <w:autoSpaceDN w:val="0"/>
        <w:adjustRightInd w:val="0"/>
        <w:spacing w:line="520" w:lineRule="exact"/>
        <w:ind w:firstLineChars="250" w:firstLine="800"/>
        <w:rPr>
          <w:rFonts w:ascii="仿宋" w:eastAsia="仿宋" w:hAnsi="仿宋" w:cs="仿宋_GB2312" w:hint="eastAsia"/>
          <w:b/>
          <w:kern w:val="0"/>
          <w:sz w:val="32"/>
          <w:szCs w:val="32"/>
        </w:rPr>
      </w:pPr>
      <w:r>
        <w:rPr>
          <w:rFonts w:ascii="仿宋" w:eastAsia="仿宋" w:hAnsi="仿宋" w:cs="仿宋_GB2312" w:hint="eastAsia"/>
          <w:kern w:val="0"/>
          <w:sz w:val="32"/>
          <w:szCs w:val="32"/>
        </w:rPr>
        <w:t>市委党史研究室201</w:t>
      </w:r>
      <w:r w:rsidR="00373D60">
        <w:rPr>
          <w:rFonts w:ascii="仿宋" w:eastAsia="仿宋" w:hAnsi="仿宋" w:cs="仿宋_GB2312" w:hint="eastAsia"/>
          <w:kern w:val="0"/>
          <w:sz w:val="32"/>
          <w:szCs w:val="32"/>
        </w:rPr>
        <w:t>6</w:t>
      </w:r>
      <w:r>
        <w:rPr>
          <w:rFonts w:ascii="仿宋" w:eastAsia="仿宋" w:hAnsi="仿宋" w:cs="仿宋_GB2312" w:hint="eastAsia"/>
          <w:kern w:val="0"/>
          <w:sz w:val="32"/>
          <w:szCs w:val="32"/>
        </w:rPr>
        <w:t>年未</w:t>
      </w:r>
      <w:r>
        <w:rPr>
          <w:rFonts w:ascii="仿宋" w:eastAsia="仿宋" w:hAnsi="仿宋" w:cs="楷体_GB2312" w:hint="eastAsia"/>
          <w:kern w:val="0"/>
          <w:sz w:val="32"/>
          <w:szCs w:val="32"/>
        </w:rPr>
        <w:t>设置</w:t>
      </w:r>
      <w:r w:rsidRPr="0098273C">
        <w:rPr>
          <w:rFonts w:ascii="仿宋" w:eastAsia="仿宋" w:hAnsi="仿宋" w:cs="楷体_GB2312" w:hint="eastAsia"/>
          <w:kern w:val="0"/>
          <w:sz w:val="32"/>
          <w:szCs w:val="32"/>
        </w:rPr>
        <w:t>绩效</w:t>
      </w:r>
      <w:r>
        <w:rPr>
          <w:rFonts w:ascii="仿宋" w:eastAsia="仿宋" w:hAnsi="仿宋" w:cs="楷体_GB2312" w:hint="eastAsia"/>
          <w:kern w:val="0"/>
          <w:sz w:val="32"/>
          <w:szCs w:val="32"/>
        </w:rPr>
        <w:t>目标</w:t>
      </w:r>
      <w:r>
        <w:rPr>
          <w:rFonts w:ascii="仿宋" w:eastAsia="仿宋" w:hAnsi="仿宋" w:cs="仿宋_GB2312" w:hint="eastAsia"/>
          <w:b/>
          <w:kern w:val="0"/>
          <w:sz w:val="32"/>
          <w:szCs w:val="32"/>
        </w:rPr>
        <w:t>。</w:t>
      </w:r>
    </w:p>
    <w:p w:rsidR="00373D60" w:rsidRPr="00373D60" w:rsidRDefault="00373D60" w:rsidP="00373D60">
      <w:pPr>
        <w:autoSpaceDE w:val="0"/>
        <w:autoSpaceDN w:val="0"/>
        <w:adjustRightInd w:val="0"/>
        <w:spacing w:line="520" w:lineRule="exact"/>
        <w:ind w:firstLine="570"/>
        <w:rPr>
          <w:rFonts w:ascii="仿宋_GB2312" w:eastAsia="仿宋_GB2312" w:hAnsi="仿宋" w:cs="楷体_GB2312" w:hint="eastAsia"/>
          <w:b/>
          <w:kern w:val="0"/>
          <w:sz w:val="32"/>
          <w:szCs w:val="32"/>
        </w:rPr>
      </w:pPr>
      <w:r w:rsidRPr="00373D60">
        <w:rPr>
          <w:rFonts w:ascii="仿宋_GB2312" w:eastAsia="仿宋_GB2312" w:hAnsiTheme="minorEastAsia" w:cstheme="minorEastAsia" w:hint="eastAsia"/>
          <w:b/>
          <w:kern w:val="0"/>
          <w:sz w:val="32"/>
          <w:szCs w:val="32"/>
        </w:rPr>
        <w:t>六、专业名词解释</w:t>
      </w:r>
    </w:p>
    <w:p w:rsidR="00373D60" w:rsidRPr="00373D60" w:rsidRDefault="00373D60" w:rsidP="00373D60">
      <w:pPr>
        <w:autoSpaceDE w:val="0"/>
        <w:autoSpaceDN w:val="0"/>
        <w:adjustRightInd w:val="0"/>
        <w:spacing w:line="600" w:lineRule="exact"/>
        <w:ind w:firstLineChars="200" w:firstLine="643"/>
        <w:rPr>
          <w:rFonts w:ascii="仿宋_GB2312" w:eastAsia="仿宋_GB2312" w:hAnsiTheme="minorEastAsia" w:cs="仿宋_GB2312" w:hint="eastAsia"/>
          <w:color w:val="000000" w:themeColor="text1"/>
          <w:kern w:val="0"/>
          <w:sz w:val="32"/>
          <w:szCs w:val="32"/>
        </w:rPr>
      </w:pPr>
      <w:r>
        <w:rPr>
          <w:rFonts w:ascii="仿宋_GB2312" w:eastAsia="仿宋_GB2312" w:hAnsiTheme="minorEastAsia" w:cs="仿宋_GB2312" w:hint="eastAsia"/>
          <w:b/>
          <w:color w:val="000000" w:themeColor="text1"/>
          <w:kern w:val="0"/>
          <w:sz w:val="32"/>
          <w:szCs w:val="32"/>
        </w:rPr>
        <w:t>（</w:t>
      </w:r>
      <w:r w:rsidRPr="00373D60">
        <w:rPr>
          <w:rFonts w:ascii="仿宋_GB2312" w:eastAsia="仿宋_GB2312" w:hAnsiTheme="minorEastAsia" w:cs="仿宋_GB2312" w:hint="eastAsia"/>
          <w:b/>
          <w:color w:val="000000" w:themeColor="text1"/>
          <w:kern w:val="0"/>
          <w:sz w:val="32"/>
          <w:szCs w:val="32"/>
        </w:rPr>
        <w:t>一</w:t>
      </w:r>
      <w:r>
        <w:rPr>
          <w:rFonts w:ascii="仿宋_GB2312" w:eastAsia="仿宋_GB2312" w:hAnsiTheme="minorEastAsia" w:cs="仿宋_GB2312" w:hint="eastAsia"/>
          <w:b/>
          <w:color w:val="000000" w:themeColor="text1"/>
          <w:kern w:val="0"/>
          <w:sz w:val="32"/>
          <w:szCs w:val="32"/>
        </w:rPr>
        <w:t>）</w:t>
      </w:r>
      <w:r w:rsidRPr="00373D60">
        <w:rPr>
          <w:rFonts w:ascii="仿宋_GB2312" w:eastAsia="仿宋_GB2312" w:hAnsiTheme="minorEastAsia" w:cs="仿宋_GB2312" w:hint="eastAsia"/>
          <w:b/>
          <w:color w:val="000000" w:themeColor="text1"/>
          <w:kern w:val="0"/>
          <w:sz w:val="32"/>
          <w:szCs w:val="32"/>
        </w:rPr>
        <w:t>一般公共预算：</w:t>
      </w:r>
      <w:r w:rsidRPr="00373D60">
        <w:rPr>
          <w:rFonts w:ascii="仿宋_GB2312" w:eastAsia="仿宋_GB2312" w:hAnsiTheme="minorEastAsia" w:cs="仿宋_GB2312" w:hint="eastAsia"/>
          <w:color w:val="000000" w:themeColor="text1"/>
          <w:kern w:val="0"/>
          <w:sz w:val="32"/>
          <w:szCs w:val="32"/>
        </w:rPr>
        <w:t>指对税收为主体的财政收入，安排用于保障和改善民生、推动经济社会发展、维护国家安全、维持国家机构正常运转等方面的收支预算。</w:t>
      </w:r>
    </w:p>
    <w:p w:rsidR="00373D60" w:rsidRPr="00373D60" w:rsidRDefault="00373D60" w:rsidP="00373D60">
      <w:pPr>
        <w:autoSpaceDE w:val="0"/>
        <w:autoSpaceDN w:val="0"/>
        <w:adjustRightInd w:val="0"/>
        <w:spacing w:line="600" w:lineRule="exact"/>
        <w:ind w:firstLineChars="200" w:firstLine="643"/>
        <w:rPr>
          <w:rFonts w:ascii="仿宋_GB2312" w:eastAsia="仿宋_GB2312" w:hAnsiTheme="minorEastAsia" w:cs="仿宋_GB2312" w:hint="eastAsia"/>
          <w:color w:val="000000" w:themeColor="text1"/>
          <w:kern w:val="0"/>
          <w:sz w:val="32"/>
          <w:szCs w:val="32"/>
        </w:rPr>
      </w:pPr>
      <w:r>
        <w:rPr>
          <w:rFonts w:ascii="仿宋_GB2312" w:eastAsia="仿宋_GB2312" w:hAnsiTheme="minorEastAsia" w:cs="仿宋_GB2312" w:hint="eastAsia"/>
          <w:b/>
          <w:color w:val="000000" w:themeColor="text1"/>
          <w:kern w:val="0"/>
          <w:sz w:val="32"/>
          <w:szCs w:val="32"/>
        </w:rPr>
        <w:t>（二）</w:t>
      </w:r>
      <w:r w:rsidRPr="00373D60">
        <w:rPr>
          <w:rFonts w:ascii="仿宋_GB2312" w:eastAsia="仿宋_GB2312" w:hAnsiTheme="minorEastAsia" w:cs="仿宋_GB2312" w:hint="eastAsia"/>
          <w:b/>
          <w:color w:val="000000" w:themeColor="text1"/>
          <w:kern w:val="0"/>
          <w:sz w:val="32"/>
          <w:szCs w:val="32"/>
        </w:rPr>
        <w:t>部门预算：</w:t>
      </w:r>
      <w:r w:rsidRPr="00373D60">
        <w:rPr>
          <w:rFonts w:ascii="仿宋_GB2312" w:eastAsia="仿宋_GB2312" w:hAnsiTheme="minorEastAsia" w:cs="仿宋_GB2312" w:hint="eastAsia"/>
          <w:color w:val="000000" w:themeColor="text1"/>
          <w:kern w:val="0"/>
          <w:sz w:val="32"/>
          <w:szCs w:val="32"/>
        </w:rPr>
        <w:t>指与财政部门直接发生预算缴款、拨款关系的政府机关、社会团体和其他单位，依据有关法律、</w:t>
      </w:r>
      <w:r w:rsidRPr="00373D60">
        <w:rPr>
          <w:rFonts w:ascii="仿宋_GB2312" w:eastAsia="仿宋_GB2312" w:hAnsiTheme="minorEastAsia" w:cs="仿宋_GB2312" w:hint="eastAsia"/>
          <w:color w:val="000000" w:themeColor="text1"/>
          <w:kern w:val="0"/>
          <w:sz w:val="32"/>
          <w:szCs w:val="32"/>
        </w:rPr>
        <w:lastRenderedPageBreak/>
        <w:t>法规规定及其履行职能的需要编制的本部门年度收支计划，涵盖部门各项收支，实行一个部门一本预算。</w:t>
      </w:r>
    </w:p>
    <w:p w:rsidR="00373D60" w:rsidRPr="00373D60" w:rsidRDefault="00373D60" w:rsidP="00373D60">
      <w:pPr>
        <w:autoSpaceDE w:val="0"/>
        <w:autoSpaceDN w:val="0"/>
        <w:adjustRightInd w:val="0"/>
        <w:spacing w:line="600" w:lineRule="exact"/>
        <w:ind w:firstLineChars="200" w:firstLine="643"/>
        <w:rPr>
          <w:rFonts w:ascii="仿宋_GB2312" w:eastAsia="仿宋_GB2312" w:hAnsiTheme="minorEastAsia" w:cs="仿宋_GB2312" w:hint="eastAsia"/>
          <w:color w:val="000000" w:themeColor="text1"/>
          <w:kern w:val="0"/>
          <w:sz w:val="32"/>
          <w:szCs w:val="32"/>
        </w:rPr>
      </w:pPr>
      <w:r>
        <w:rPr>
          <w:rFonts w:ascii="仿宋_GB2312" w:eastAsia="仿宋_GB2312" w:hAnsiTheme="minorEastAsia" w:cs="仿宋_GB2312" w:hint="eastAsia"/>
          <w:b/>
          <w:color w:val="000000" w:themeColor="text1"/>
          <w:kern w:val="0"/>
          <w:sz w:val="32"/>
          <w:szCs w:val="32"/>
        </w:rPr>
        <w:t>（三）</w:t>
      </w:r>
      <w:r w:rsidRPr="00373D60">
        <w:rPr>
          <w:rFonts w:ascii="仿宋_GB2312" w:eastAsia="仿宋_GB2312" w:hAnsiTheme="minorEastAsia" w:cs="仿宋_GB2312" w:hint="eastAsia"/>
          <w:b/>
          <w:color w:val="000000" w:themeColor="text1"/>
          <w:kern w:val="0"/>
          <w:sz w:val="32"/>
          <w:szCs w:val="32"/>
        </w:rPr>
        <w:t>基本支出：</w:t>
      </w:r>
      <w:r w:rsidRPr="00373D60">
        <w:rPr>
          <w:rFonts w:ascii="仿宋_GB2312" w:eastAsia="仿宋_GB2312" w:hAnsiTheme="minorEastAsia" w:cs="仿宋_GB2312" w:hint="eastAsia"/>
          <w:color w:val="000000" w:themeColor="text1"/>
          <w:kern w:val="0"/>
          <w:sz w:val="32"/>
          <w:szCs w:val="32"/>
        </w:rPr>
        <w:t>指为保障机构正常运转、完成日常工作任务而发生的人员支出和公用支出。</w:t>
      </w:r>
    </w:p>
    <w:p w:rsidR="00373D60" w:rsidRPr="00373D60" w:rsidRDefault="00373D60" w:rsidP="00373D60">
      <w:pPr>
        <w:autoSpaceDE w:val="0"/>
        <w:autoSpaceDN w:val="0"/>
        <w:adjustRightInd w:val="0"/>
        <w:spacing w:line="600" w:lineRule="exact"/>
        <w:ind w:firstLineChars="200" w:firstLine="643"/>
        <w:rPr>
          <w:rFonts w:ascii="仿宋_GB2312" w:eastAsia="仿宋_GB2312" w:hAnsiTheme="minorEastAsia" w:cs="仿宋_GB2312" w:hint="eastAsia"/>
          <w:color w:val="000000" w:themeColor="text1"/>
          <w:kern w:val="0"/>
          <w:sz w:val="32"/>
          <w:szCs w:val="32"/>
        </w:rPr>
      </w:pPr>
      <w:r>
        <w:rPr>
          <w:rFonts w:ascii="仿宋_GB2312" w:eastAsia="仿宋_GB2312" w:hAnsiTheme="minorEastAsia" w:cs="仿宋_GB2312" w:hint="eastAsia"/>
          <w:b/>
          <w:color w:val="000000" w:themeColor="text1"/>
          <w:kern w:val="0"/>
          <w:sz w:val="32"/>
          <w:szCs w:val="32"/>
        </w:rPr>
        <w:t>（四）</w:t>
      </w:r>
      <w:r w:rsidRPr="00373D60">
        <w:rPr>
          <w:rFonts w:ascii="仿宋_GB2312" w:eastAsia="仿宋_GB2312" w:hAnsiTheme="minorEastAsia" w:cs="仿宋_GB2312" w:hint="eastAsia"/>
          <w:b/>
          <w:color w:val="000000" w:themeColor="text1"/>
          <w:kern w:val="0"/>
          <w:sz w:val="32"/>
          <w:szCs w:val="32"/>
        </w:rPr>
        <w:t>项目支出：</w:t>
      </w:r>
      <w:r w:rsidRPr="00373D60">
        <w:rPr>
          <w:rFonts w:ascii="仿宋_GB2312" w:eastAsia="仿宋_GB2312" w:hAnsiTheme="minorEastAsia" w:cs="仿宋_GB2312" w:hint="eastAsia"/>
          <w:color w:val="000000" w:themeColor="text1"/>
          <w:kern w:val="0"/>
          <w:sz w:val="32"/>
          <w:szCs w:val="32"/>
        </w:rPr>
        <w:t>指在基本支出之外为完成特定行政任务和事业发展目标所发生的支出。</w:t>
      </w:r>
    </w:p>
    <w:p w:rsidR="00373D60" w:rsidRPr="00373D60" w:rsidRDefault="00373D60" w:rsidP="00373D60">
      <w:pPr>
        <w:autoSpaceDE w:val="0"/>
        <w:autoSpaceDN w:val="0"/>
        <w:adjustRightInd w:val="0"/>
        <w:spacing w:line="600" w:lineRule="exact"/>
        <w:ind w:firstLineChars="200" w:firstLine="643"/>
        <w:rPr>
          <w:rFonts w:ascii="仿宋_GB2312" w:eastAsia="仿宋_GB2312" w:hAnsiTheme="minorEastAsia" w:cs="仿宋_GB2312" w:hint="eastAsia"/>
          <w:color w:val="000000" w:themeColor="text1"/>
          <w:kern w:val="0"/>
          <w:sz w:val="32"/>
          <w:szCs w:val="32"/>
        </w:rPr>
      </w:pPr>
      <w:r>
        <w:rPr>
          <w:rFonts w:ascii="仿宋_GB2312" w:eastAsia="仿宋_GB2312" w:hAnsiTheme="minorEastAsia" w:cs="仿宋_GB2312" w:hint="eastAsia"/>
          <w:b/>
          <w:color w:val="000000" w:themeColor="text1"/>
          <w:kern w:val="0"/>
          <w:sz w:val="32"/>
          <w:szCs w:val="32"/>
        </w:rPr>
        <w:t>（</w:t>
      </w:r>
      <w:r w:rsidRPr="00373D60">
        <w:rPr>
          <w:rFonts w:ascii="仿宋_GB2312" w:eastAsia="仿宋_GB2312" w:hAnsiTheme="minorEastAsia" w:cs="仿宋_GB2312" w:hint="eastAsia"/>
          <w:b/>
          <w:color w:val="000000" w:themeColor="text1"/>
          <w:kern w:val="0"/>
          <w:sz w:val="32"/>
          <w:szCs w:val="32"/>
        </w:rPr>
        <w:t>五</w:t>
      </w:r>
      <w:r>
        <w:rPr>
          <w:rFonts w:ascii="仿宋_GB2312" w:eastAsia="仿宋_GB2312" w:hAnsiTheme="minorEastAsia" w:cs="仿宋_GB2312" w:hint="eastAsia"/>
          <w:b/>
          <w:color w:val="000000" w:themeColor="text1"/>
          <w:kern w:val="0"/>
          <w:sz w:val="32"/>
          <w:szCs w:val="32"/>
        </w:rPr>
        <w:t>）</w:t>
      </w:r>
      <w:r w:rsidRPr="00373D60">
        <w:rPr>
          <w:rFonts w:ascii="仿宋_GB2312" w:eastAsia="仿宋_GB2312" w:hAnsiTheme="minorEastAsia" w:cs="仿宋_GB2312" w:hint="eastAsia"/>
          <w:b/>
          <w:color w:val="000000" w:themeColor="text1"/>
          <w:kern w:val="0"/>
          <w:sz w:val="32"/>
          <w:szCs w:val="32"/>
        </w:rPr>
        <w:t>“三公”经费：</w:t>
      </w:r>
      <w:r w:rsidRPr="00373D60">
        <w:rPr>
          <w:rFonts w:ascii="仿宋_GB2312" w:eastAsia="仿宋_GB2312" w:hAnsiTheme="minorEastAsia" w:cs="仿宋_GB2312" w:hint="eastAsia"/>
          <w:color w:val="000000" w:themeColor="text1"/>
          <w:kern w:val="0"/>
          <w:sz w:val="32"/>
          <w:szCs w:val="32"/>
        </w:rPr>
        <w:t>纳入市财政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B7AC0" w:rsidRPr="00373D60" w:rsidRDefault="00373D60" w:rsidP="00373D60">
      <w:pPr>
        <w:autoSpaceDE w:val="0"/>
        <w:autoSpaceDN w:val="0"/>
        <w:adjustRightInd w:val="0"/>
        <w:spacing w:line="600" w:lineRule="exact"/>
        <w:ind w:firstLineChars="200" w:firstLine="643"/>
        <w:rPr>
          <w:rFonts w:ascii="仿宋_GB2312" w:eastAsia="仿宋_GB2312" w:hAnsiTheme="minorEastAsia" w:cs="仿宋_GB2312"/>
          <w:color w:val="000000" w:themeColor="text1"/>
          <w:kern w:val="0"/>
          <w:sz w:val="32"/>
          <w:szCs w:val="32"/>
        </w:rPr>
      </w:pPr>
      <w:r>
        <w:rPr>
          <w:rFonts w:ascii="仿宋_GB2312" w:eastAsia="仿宋_GB2312" w:hAnsiTheme="minorEastAsia" w:cs="仿宋_GB2312" w:hint="eastAsia"/>
          <w:b/>
          <w:color w:val="000000" w:themeColor="text1"/>
          <w:kern w:val="0"/>
          <w:sz w:val="32"/>
          <w:szCs w:val="32"/>
        </w:rPr>
        <w:t>（</w:t>
      </w:r>
      <w:r w:rsidRPr="00373D60">
        <w:rPr>
          <w:rFonts w:ascii="仿宋_GB2312" w:eastAsia="仿宋_GB2312" w:hAnsiTheme="minorEastAsia" w:cs="仿宋_GB2312" w:hint="eastAsia"/>
          <w:b/>
          <w:color w:val="000000" w:themeColor="text1"/>
          <w:kern w:val="0"/>
          <w:sz w:val="32"/>
          <w:szCs w:val="32"/>
        </w:rPr>
        <w:t>六</w:t>
      </w:r>
      <w:r>
        <w:rPr>
          <w:rFonts w:ascii="仿宋_GB2312" w:eastAsia="仿宋_GB2312" w:hAnsiTheme="minorEastAsia" w:cs="仿宋_GB2312" w:hint="eastAsia"/>
          <w:b/>
          <w:color w:val="000000" w:themeColor="text1"/>
          <w:kern w:val="0"/>
          <w:sz w:val="32"/>
          <w:szCs w:val="32"/>
        </w:rPr>
        <w:t>）</w:t>
      </w:r>
      <w:r w:rsidRPr="00373D60">
        <w:rPr>
          <w:rFonts w:ascii="仿宋_GB2312" w:eastAsia="仿宋_GB2312" w:hAnsiTheme="minorEastAsia" w:cs="仿宋_GB2312" w:hint="eastAsia"/>
          <w:b/>
          <w:color w:val="000000" w:themeColor="text1"/>
          <w:kern w:val="0"/>
          <w:sz w:val="32"/>
          <w:szCs w:val="32"/>
        </w:rPr>
        <w:t>机关运行经费：</w:t>
      </w:r>
      <w:r w:rsidRPr="00373D60">
        <w:rPr>
          <w:rFonts w:ascii="仿宋_GB2312" w:eastAsia="仿宋_GB2312" w:hAnsiTheme="minorEastAsia" w:cs="仿宋_GB2312" w:hint="eastAsia"/>
          <w:color w:val="000000" w:themeColor="text1"/>
          <w:kern w:val="0"/>
          <w:sz w:val="32"/>
          <w:szCs w:val="32"/>
        </w:rPr>
        <w:t>为保障行政单位（含参照公务员法管理的事业单位）运行用于购买货物和服务的各项资金，包括办公及印刷费、邮电费、差旅费、福利费、日常维修费、专用材料及一般设备购置费、办公用房水电费、办公用房物业管理费、公务用车运行维护费以及其他费用。</w:t>
      </w:r>
    </w:p>
    <w:sectPr w:rsidR="00FB7AC0" w:rsidRPr="00373D60" w:rsidSect="00055D8D">
      <w:footerReference w:type="default" r:id="rId6"/>
      <w:pgSz w:w="11906" w:h="16838" w:code="9"/>
      <w:pgMar w:top="1440" w:right="1797" w:bottom="1361" w:left="1797" w:header="397"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0A8" w:rsidRDefault="002100A8" w:rsidP="005B5EA8">
      <w:r>
        <w:separator/>
      </w:r>
    </w:p>
  </w:endnote>
  <w:endnote w:type="continuationSeparator" w:id="1">
    <w:p w:rsidR="002100A8" w:rsidRDefault="002100A8" w:rsidP="005B5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713219"/>
      <w:docPartObj>
        <w:docPartGallery w:val="Page Numbers (Bottom of Page)"/>
        <w:docPartUnique/>
      </w:docPartObj>
    </w:sdtPr>
    <w:sdtContent>
      <w:p w:rsidR="005B5EA8" w:rsidRDefault="001E49C2">
        <w:pPr>
          <w:pStyle w:val="a4"/>
          <w:jc w:val="center"/>
        </w:pPr>
        <w:r>
          <w:fldChar w:fldCharType="begin"/>
        </w:r>
        <w:r w:rsidR="005B5EA8">
          <w:instrText>PAGE   \* MERGEFORMAT</w:instrText>
        </w:r>
        <w:r>
          <w:fldChar w:fldCharType="separate"/>
        </w:r>
        <w:r w:rsidR="00373D60" w:rsidRPr="00373D60">
          <w:rPr>
            <w:noProof/>
            <w:lang w:val="zh-CN"/>
          </w:rPr>
          <w:t>5</w:t>
        </w:r>
        <w:r>
          <w:fldChar w:fldCharType="end"/>
        </w:r>
      </w:p>
    </w:sdtContent>
  </w:sdt>
  <w:p w:rsidR="005B5EA8" w:rsidRDefault="005B5E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0A8" w:rsidRDefault="002100A8" w:rsidP="005B5EA8">
      <w:r>
        <w:separator/>
      </w:r>
    </w:p>
  </w:footnote>
  <w:footnote w:type="continuationSeparator" w:id="1">
    <w:p w:rsidR="002100A8" w:rsidRDefault="002100A8" w:rsidP="005B5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47B"/>
    <w:rsid w:val="00055D8D"/>
    <w:rsid w:val="000D4507"/>
    <w:rsid w:val="00120536"/>
    <w:rsid w:val="001E49C2"/>
    <w:rsid w:val="002100A8"/>
    <w:rsid w:val="00216E30"/>
    <w:rsid w:val="00224286"/>
    <w:rsid w:val="002D315B"/>
    <w:rsid w:val="002E1363"/>
    <w:rsid w:val="002F6450"/>
    <w:rsid w:val="00324ED5"/>
    <w:rsid w:val="003316D7"/>
    <w:rsid w:val="0036799F"/>
    <w:rsid w:val="00373D60"/>
    <w:rsid w:val="00375240"/>
    <w:rsid w:val="003B4F08"/>
    <w:rsid w:val="004F329B"/>
    <w:rsid w:val="00540D75"/>
    <w:rsid w:val="005B5EA8"/>
    <w:rsid w:val="005D3A3B"/>
    <w:rsid w:val="00726FF9"/>
    <w:rsid w:val="00742707"/>
    <w:rsid w:val="00796BC0"/>
    <w:rsid w:val="008126BE"/>
    <w:rsid w:val="00831FBD"/>
    <w:rsid w:val="008A6428"/>
    <w:rsid w:val="008F209F"/>
    <w:rsid w:val="0093165C"/>
    <w:rsid w:val="00AA5B90"/>
    <w:rsid w:val="00B41545"/>
    <w:rsid w:val="00B62163"/>
    <w:rsid w:val="00BC347B"/>
    <w:rsid w:val="00BC60AA"/>
    <w:rsid w:val="00C0585E"/>
    <w:rsid w:val="00C82D95"/>
    <w:rsid w:val="00D226DF"/>
    <w:rsid w:val="00D7410C"/>
    <w:rsid w:val="00DB3B28"/>
    <w:rsid w:val="00F81237"/>
    <w:rsid w:val="00FA3052"/>
    <w:rsid w:val="00FB7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5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5EA8"/>
    <w:rPr>
      <w:sz w:val="18"/>
      <w:szCs w:val="18"/>
    </w:rPr>
  </w:style>
  <w:style w:type="paragraph" w:styleId="a4">
    <w:name w:val="footer"/>
    <w:basedOn w:val="a"/>
    <w:link w:val="Char0"/>
    <w:uiPriority w:val="99"/>
    <w:unhideWhenUsed/>
    <w:rsid w:val="005B5EA8"/>
    <w:pPr>
      <w:tabs>
        <w:tab w:val="center" w:pos="4153"/>
        <w:tab w:val="right" w:pos="8306"/>
      </w:tabs>
      <w:snapToGrid w:val="0"/>
      <w:jc w:val="left"/>
    </w:pPr>
    <w:rPr>
      <w:sz w:val="18"/>
      <w:szCs w:val="18"/>
    </w:rPr>
  </w:style>
  <w:style w:type="character" w:customStyle="1" w:styleId="Char0">
    <w:name w:val="页脚 Char"/>
    <w:basedOn w:val="a0"/>
    <w:link w:val="a4"/>
    <w:uiPriority w:val="99"/>
    <w:rsid w:val="005B5EA8"/>
    <w:rPr>
      <w:sz w:val="18"/>
      <w:szCs w:val="18"/>
    </w:rPr>
  </w:style>
  <w:style w:type="paragraph" w:styleId="a5">
    <w:name w:val="Balloon Text"/>
    <w:basedOn w:val="a"/>
    <w:link w:val="Char1"/>
    <w:uiPriority w:val="99"/>
    <w:semiHidden/>
    <w:unhideWhenUsed/>
    <w:rsid w:val="008A6428"/>
    <w:rPr>
      <w:sz w:val="18"/>
      <w:szCs w:val="18"/>
    </w:rPr>
  </w:style>
  <w:style w:type="character" w:customStyle="1" w:styleId="Char1">
    <w:name w:val="批注框文本 Char"/>
    <w:basedOn w:val="a0"/>
    <w:link w:val="a5"/>
    <w:uiPriority w:val="99"/>
    <w:semiHidden/>
    <w:rsid w:val="008A64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mzds</dc:creator>
  <cp:keywords/>
  <dc:description/>
  <cp:lastModifiedBy>中共委党史研究室收发员(凌云飞)</cp:lastModifiedBy>
  <cp:revision>4</cp:revision>
  <cp:lastPrinted>2016-12-27T07:56:00Z</cp:lastPrinted>
  <dcterms:created xsi:type="dcterms:W3CDTF">2016-02-19T08:17:00Z</dcterms:created>
  <dcterms:modified xsi:type="dcterms:W3CDTF">2018-03-27T03:18:00Z</dcterms:modified>
</cp:coreProperties>
</file>