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4" w:rsidRPr="004F35FE" w:rsidRDefault="003E71B4" w:rsidP="003E71B4">
      <w:pPr>
        <w:widowControl/>
        <w:spacing w:line="600" w:lineRule="atLeast"/>
        <w:jc w:val="left"/>
        <w:rPr>
          <w:rFonts w:ascii="文星黑体" w:eastAsia="文星黑体"/>
          <w:sz w:val="32"/>
          <w:szCs w:val="32"/>
        </w:rPr>
      </w:pPr>
      <w:r w:rsidRPr="004F35FE">
        <w:rPr>
          <w:rFonts w:ascii="文星黑体" w:eastAsia="文星黑体" w:hint="eastAsia"/>
          <w:sz w:val="32"/>
          <w:szCs w:val="32"/>
        </w:rPr>
        <w:t>附件：</w:t>
      </w:r>
    </w:p>
    <w:p w:rsidR="003E71B4" w:rsidRPr="004F35FE" w:rsidRDefault="003E71B4" w:rsidP="003E71B4">
      <w:pPr>
        <w:widowControl/>
        <w:spacing w:line="600" w:lineRule="atLeast"/>
        <w:jc w:val="center"/>
        <w:rPr>
          <w:rFonts w:ascii="文星标宋" w:eastAsia="文星标宋" w:hAnsi="Times New Roman"/>
          <w:kern w:val="0"/>
          <w:sz w:val="36"/>
          <w:szCs w:val="36"/>
        </w:rPr>
      </w:pPr>
      <w:bookmarkStart w:id="0" w:name="_GoBack"/>
      <w:r w:rsidRPr="004F35FE">
        <w:rPr>
          <w:rFonts w:ascii="文星标宋" w:eastAsia="文星标宋" w:hAnsi="Times New Roman" w:hint="eastAsia"/>
          <w:kern w:val="0"/>
          <w:sz w:val="36"/>
          <w:szCs w:val="36"/>
        </w:rPr>
        <w:t>拟认定2018年度梅州市小</w:t>
      </w:r>
      <w:proofErr w:type="gramStart"/>
      <w:r w:rsidRPr="004F35FE">
        <w:rPr>
          <w:rFonts w:ascii="文星标宋" w:eastAsia="文星标宋" w:hAnsi="Times New Roman" w:hint="eastAsia"/>
          <w:kern w:val="0"/>
          <w:sz w:val="36"/>
          <w:szCs w:val="36"/>
        </w:rPr>
        <w:t>微企业</w:t>
      </w:r>
      <w:proofErr w:type="gramEnd"/>
      <w:r w:rsidRPr="004F35FE">
        <w:rPr>
          <w:rFonts w:ascii="文星标宋" w:eastAsia="文星标宋" w:hAnsi="Times New Roman" w:hint="eastAsia"/>
          <w:kern w:val="0"/>
          <w:sz w:val="36"/>
          <w:szCs w:val="36"/>
        </w:rPr>
        <w:t>创业创新示范基地名单</w:t>
      </w:r>
    </w:p>
    <w:bookmarkEnd w:id="0"/>
    <w:p w:rsidR="003E71B4" w:rsidRDefault="003E71B4" w:rsidP="003E71B4">
      <w:pPr>
        <w:widowControl/>
        <w:spacing w:line="600" w:lineRule="atLeast"/>
        <w:jc w:val="center"/>
        <w:rPr>
          <w:rFonts w:ascii="文星标宋" w:eastAsia="文星标宋" w:hAnsi="Times New Roman"/>
          <w:kern w:val="0"/>
          <w:sz w:val="32"/>
          <w:szCs w:val="32"/>
        </w:rPr>
      </w:pPr>
    </w:p>
    <w:tbl>
      <w:tblPr>
        <w:tblStyle w:val="a3"/>
        <w:tblW w:w="13179" w:type="dxa"/>
        <w:tblInd w:w="821" w:type="dxa"/>
        <w:tblLook w:val="04A0" w:firstRow="1" w:lastRow="0" w:firstColumn="1" w:lastColumn="0" w:noHBand="0" w:noVBand="1"/>
      </w:tblPr>
      <w:tblGrid>
        <w:gridCol w:w="988"/>
        <w:gridCol w:w="6379"/>
        <w:gridCol w:w="5812"/>
      </w:tblGrid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运营机构</w:t>
            </w:r>
          </w:p>
        </w:tc>
      </w:tr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广东梅州蕉华工业园区（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蕉华产业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转移工业园）双创基地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梅州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蕉华产业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转移工业园投资开发有限公司</w:t>
            </w:r>
          </w:p>
        </w:tc>
      </w:tr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世界客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属青年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创新创业中心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梅州市创杰蜂巢孵化器有限公司</w:t>
            </w:r>
          </w:p>
        </w:tc>
      </w:tr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大埔小吃产业创业带动就业孵化基地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赞粄大埔小吃创业孵化器有限公司</w:t>
            </w:r>
          </w:p>
        </w:tc>
      </w:tr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梅州一方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土创业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创新基地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梅州一方土实业有限公司</w:t>
            </w:r>
          </w:p>
        </w:tc>
      </w:tr>
      <w:tr w:rsidR="003E71B4" w:rsidTr="00763C92">
        <w:tc>
          <w:tcPr>
            <w:tcW w:w="988" w:type="dxa"/>
          </w:tcPr>
          <w:p w:rsidR="003E71B4" w:rsidRPr="00931FA5" w:rsidRDefault="003E71B4" w:rsidP="00763C92">
            <w:pPr>
              <w:widowControl/>
              <w:spacing w:line="600" w:lineRule="atLeast"/>
              <w:jc w:val="center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五华县潭下镇电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商创业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孵化基地</w:t>
            </w:r>
          </w:p>
        </w:tc>
        <w:tc>
          <w:tcPr>
            <w:tcW w:w="5812" w:type="dxa"/>
          </w:tcPr>
          <w:p w:rsidR="003E71B4" w:rsidRPr="00931FA5" w:rsidRDefault="003E71B4" w:rsidP="00763C92">
            <w:pPr>
              <w:widowControl/>
              <w:spacing w:line="600" w:lineRule="atLeast"/>
              <w:jc w:val="left"/>
              <w:rPr>
                <w:rFonts w:ascii="文星仿宋" w:eastAsia="文星仿宋" w:hAnsi="Times New Roman"/>
                <w:kern w:val="0"/>
                <w:sz w:val="24"/>
                <w:szCs w:val="24"/>
              </w:rPr>
            </w:pPr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梅州市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淘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天然电</w:t>
            </w:r>
            <w:proofErr w:type="gramStart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商创业</w:t>
            </w:r>
            <w:proofErr w:type="gramEnd"/>
            <w:r w:rsidRPr="00931FA5">
              <w:rPr>
                <w:rFonts w:ascii="文星仿宋" w:eastAsia="文星仿宋" w:hAnsi="Times New Roman" w:hint="eastAsia"/>
                <w:kern w:val="0"/>
                <w:sz w:val="24"/>
                <w:szCs w:val="24"/>
              </w:rPr>
              <w:t>孵化有限公司</w:t>
            </w:r>
          </w:p>
        </w:tc>
      </w:tr>
    </w:tbl>
    <w:p w:rsidR="003E71B4" w:rsidRPr="00267A5E" w:rsidRDefault="003E71B4" w:rsidP="003E71B4">
      <w:pPr>
        <w:widowControl/>
        <w:spacing w:line="600" w:lineRule="atLeast"/>
        <w:jc w:val="center"/>
        <w:rPr>
          <w:rFonts w:ascii="文星标宋" w:eastAsia="文星标宋" w:hAnsi="Times New Roman"/>
          <w:kern w:val="0"/>
          <w:sz w:val="32"/>
          <w:szCs w:val="32"/>
        </w:rPr>
      </w:pPr>
    </w:p>
    <w:p w:rsidR="003E71B4" w:rsidRPr="004F35FE" w:rsidRDefault="003E71B4" w:rsidP="003E71B4">
      <w:pPr>
        <w:jc w:val="left"/>
        <w:rPr>
          <w:rFonts w:ascii="文星仿宋" w:eastAsia="文星仿宋"/>
          <w:sz w:val="32"/>
          <w:szCs w:val="32"/>
        </w:rPr>
      </w:pPr>
    </w:p>
    <w:p w:rsidR="00A72600" w:rsidRPr="003E71B4" w:rsidRDefault="00A72600"/>
    <w:sectPr w:rsidR="00A72600" w:rsidRPr="003E71B4" w:rsidSect="004F35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4"/>
    <w:rsid w:val="003E71B4"/>
    <w:rsid w:val="00A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2018-12-20T03:53:00Z</dcterms:created>
  <dcterms:modified xsi:type="dcterms:W3CDTF">2018-12-20T03:54:00Z</dcterms:modified>
</cp:coreProperties>
</file>