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napToGrid w:val="0"/>
        <w:spacing w:line="500" w:lineRule="atLeast"/>
        <w:jc w:val="center"/>
        <w:rPr>
          <w:rFonts w:ascii="华文中宋" w:hAnsi="华文中宋" w:eastAsia="华文中宋"/>
          <w:b/>
          <w:kern w:val="0"/>
          <w:sz w:val="36"/>
          <w:szCs w:val="36"/>
        </w:rPr>
      </w:pPr>
      <w:r>
        <w:rPr>
          <w:rFonts w:hint="eastAsia" w:ascii="华文中宋" w:hAnsi="华文中宋" w:eastAsia="华文中宋"/>
          <w:b/>
          <w:kern w:val="0"/>
          <w:sz w:val="36"/>
          <w:szCs w:val="36"/>
          <w:u w:val="single"/>
        </w:rPr>
        <w:t xml:space="preserve">2018 </w:t>
      </w:r>
      <w:r>
        <w:rPr>
          <w:rFonts w:hint="eastAsia" w:ascii="华文中宋" w:hAnsi="华文中宋" w:eastAsia="华文中宋"/>
          <w:b/>
          <w:kern w:val="0"/>
          <w:sz w:val="36"/>
          <w:szCs w:val="36"/>
        </w:rPr>
        <w:t>年度广东省广播影视奖参评作品推荐表</w:t>
      </w:r>
    </w:p>
    <w:tbl>
      <w:tblPr>
        <w:tblStyle w:val="6"/>
        <w:tblpPr w:leftFromText="180" w:rightFromText="180" w:vertAnchor="text" w:horzAnchor="page" w:tblpX="1437" w:tblpY="609"/>
        <w:tblOverlap w:val="never"/>
        <w:tblW w:w="95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2"/>
        <w:gridCol w:w="900"/>
        <w:gridCol w:w="2523"/>
        <w:gridCol w:w="360"/>
        <w:gridCol w:w="1261"/>
        <w:gridCol w:w="361"/>
        <w:gridCol w:w="2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创作单位</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梅州市广播电视台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szCs w:val="24"/>
              </w:rPr>
              <w:t>作品（或栏目）标题</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b w:val="0"/>
                <w:bCs w:val="0"/>
                <w:kern w:val="0"/>
                <w:szCs w:val="21"/>
              </w:rPr>
              <w:t>撒沙成画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参评项目</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b w:val="0"/>
                <w:bCs w:val="0"/>
                <w:kern w:val="0"/>
                <w:szCs w:val="21"/>
              </w:rPr>
              <w:t>电视文艺专题</w:t>
            </w:r>
            <w:r>
              <w:rPr>
                <w:rFonts w:hint="eastAsia" w:ascii="宋体" w:hAnsi="宋体"/>
                <w:b w:val="0"/>
                <w:bCs w:val="0"/>
                <w:kern w:val="0"/>
                <w:szCs w:val="21"/>
                <w:lang w:eastAsia="zh-CN"/>
              </w:rPr>
              <w:t>节目</w:t>
            </w:r>
            <w:r>
              <w:rPr>
                <w:rFonts w:hint="eastAsia" w:ascii="宋体" w:hAnsi="宋体"/>
                <w:b w:val="0"/>
                <w:bCs w:val="0"/>
                <w:kern w:val="0"/>
                <w:szCs w:val="21"/>
              </w:rPr>
              <w:t>（C25）</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创办时间（参评栏目的填写）</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首播频道</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（发布平台）</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梅州二套</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首播栏目</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（作品网址）</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hint="eastAsia" w:ascii="宋体" w:hAnsi="宋体" w:cs="宋体"/>
                <w:kern w:val="0"/>
                <w:szCs w:val="21"/>
                <w:u w:val="none" w:color="FFFFFF"/>
                <w:lang w:eastAsia="zh-CN"/>
              </w:rPr>
            </w:pPr>
            <w:r>
              <w:rPr>
                <w:rFonts w:hint="eastAsia" w:ascii="宋体" w:hAnsi="宋体" w:cs="宋体"/>
                <w:kern w:val="0"/>
                <w:szCs w:val="21"/>
                <w:u w:val="none" w:color="FFFFFF"/>
                <w:lang w:eastAsia="zh-CN"/>
              </w:rPr>
              <w:t>栏目：《</w:t>
            </w:r>
            <w:r>
              <w:rPr>
                <w:rFonts w:hint="eastAsia" w:ascii="宋体" w:hAnsi="宋体" w:cs="宋体"/>
                <w:kern w:val="0"/>
                <w:szCs w:val="21"/>
                <w:u w:val="none" w:color="FFFFFF"/>
              </w:rPr>
              <w:t>围龙故事</w:t>
            </w:r>
            <w:r>
              <w:rPr>
                <w:rFonts w:hint="eastAsia" w:ascii="宋体" w:hAnsi="宋体" w:cs="宋体"/>
                <w:kern w:val="0"/>
                <w:szCs w:val="21"/>
                <w:u w:val="none" w:color="FFFFFF"/>
                <w:lang w:eastAsia="zh-CN"/>
              </w:rPr>
              <w:t>》</w:t>
            </w:r>
          </w:p>
          <w:p>
            <w:pPr>
              <w:widowControl/>
              <w:snapToGrid w:val="0"/>
              <w:spacing w:line="240" w:lineRule="atLeast"/>
              <w:jc w:val="center"/>
              <w:rPr>
                <w:rFonts w:hint="eastAsia" w:ascii="宋体" w:hAnsi="宋体" w:cs="宋体"/>
                <w:kern w:val="0"/>
                <w:szCs w:val="21"/>
                <w:u w:val="none" w:color="FFFFFF"/>
                <w:lang w:eastAsia="zh-CN"/>
              </w:rPr>
            </w:pPr>
            <w:r>
              <w:rPr>
                <w:rFonts w:hint="eastAsia" w:ascii="宋体" w:hAnsi="宋体" w:cs="宋体"/>
                <w:kern w:val="0"/>
                <w:szCs w:val="21"/>
                <w:u w:val="none" w:color="FFFFFF"/>
                <w:lang w:eastAsia="zh-CN"/>
              </w:rPr>
              <w:t>作品网址：http://www.gdmztv.com/2018/10/222101.shtml</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首播日期</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b w:val="0"/>
                <w:bCs w:val="0"/>
                <w:kern w:val="0"/>
                <w:szCs w:val="21"/>
              </w:rPr>
              <w:t>2018年 10  月  7 日  21时</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作品长度</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tc>
        <w:tc>
          <w:tcPr>
            <w:tcW w:w="3423" w:type="dxa"/>
            <w:gridSpan w:val="2"/>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宋体" w:hAnsi="宋体"/>
                <w:kern w:val="0"/>
                <w:szCs w:val="21"/>
              </w:rPr>
            </w:pPr>
            <w:r>
              <w:rPr>
                <w:rFonts w:hint="eastAsia" w:ascii="宋体" w:hAnsi="宋体"/>
                <w:kern w:val="0"/>
                <w:szCs w:val="21"/>
              </w:rPr>
              <w:t>廖春婷、李国方、</w:t>
            </w:r>
            <w:r>
              <w:rPr>
                <w:rFonts w:hint="eastAsia" w:ascii="宋体" w:hAnsi="宋体"/>
                <w:kern w:val="0"/>
                <w:szCs w:val="21"/>
                <w:lang w:eastAsia="zh-CN"/>
              </w:rPr>
              <w:t>罗舒媚</w:t>
            </w:r>
          </w:p>
        </w:tc>
        <w:tc>
          <w:tcPr>
            <w:tcW w:w="1982" w:type="dxa"/>
            <w:gridSpan w:val="3"/>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等线" w:hAnsi="等线" w:eastAsia="等线"/>
                <w:kern w:val="0"/>
                <w:sz w:val="24"/>
                <w:szCs w:val="22"/>
              </w:rPr>
            </w:pPr>
            <w:r>
              <w:rPr>
                <w:rFonts w:hint="eastAsia" w:ascii="等线" w:hAnsi="等线" w:eastAsia="等线"/>
                <w:kern w:val="0"/>
                <w:sz w:val="24"/>
                <w:szCs w:val="22"/>
              </w:rPr>
              <w:t>播音员、主持人</w:t>
            </w:r>
          </w:p>
        </w:tc>
        <w:tc>
          <w:tcPr>
            <w:tcW w:w="2522" w:type="dxa"/>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宋体" w:hAnsi="宋体"/>
                <w:kern w:val="0"/>
                <w:szCs w:val="21"/>
              </w:rPr>
            </w:pPr>
            <w:r>
              <w:rPr>
                <w:rFonts w:hint="eastAsia" w:ascii="宋体" w:hAnsi="宋体" w:cs="宋体"/>
                <w:kern w:val="0"/>
                <w:szCs w:val="21"/>
                <w:u w:val="none" w:color="FFFFFF"/>
              </w:rPr>
              <w:t>马焉新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采编过程</w:t>
            </w:r>
          </w:p>
        </w:tc>
        <w:tc>
          <w:tcPr>
            <w:tcW w:w="7927" w:type="dxa"/>
            <w:gridSpan w:val="6"/>
            <w:tcBorders>
              <w:top w:val="single" w:color="000000" w:sz="4" w:space="0"/>
              <w:left w:val="nil"/>
              <w:bottom w:val="single" w:color="000000" w:sz="4" w:space="0"/>
              <w:right w:val="single" w:color="000000" w:sz="4" w:space="0"/>
            </w:tcBorders>
            <w:vAlign w:val="top"/>
          </w:tcPr>
          <w:p>
            <w:pPr>
              <w:spacing w:line="360" w:lineRule="exact"/>
              <w:rPr>
                <w:rFonts w:hint="eastAsia" w:ascii="宋体" w:hAnsi="宋体"/>
                <w:b w:val="0"/>
                <w:bCs w:val="0"/>
                <w:szCs w:val="21"/>
              </w:rPr>
            </w:pPr>
            <w:r>
              <w:rPr>
                <w:rFonts w:hint="default" w:ascii="宋体" w:hAnsi="宋体" w:cs="Arial"/>
                <w:b w:val="0"/>
                <w:bCs w:val="0"/>
                <w:szCs w:val="21"/>
                <w:shd w:val="clear" w:color="auto" w:fill="FFFFFF"/>
                <w:lang w:val="en-US"/>
              </w:rPr>
              <w:t xml:space="preserve">    </w:t>
            </w:r>
            <w:r>
              <w:rPr>
                <w:rFonts w:hint="eastAsia" w:ascii="宋体" w:hAnsi="宋体" w:cs="Arial"/>
                <w:b w:val="0"/>
                <w:bCs w:val="0"/>
                <w:szCs w:val="21"/>
                <w:shd w:val="clear" w:color="auto" w:fill="FFFFFF"/>
              </w:rPr>
              <w:t>沙画，</w:t>
            </w:r>
            <w:r>
              <w:rPr>
                <w:rFonts w:ascii="宋体" w:hAnsi="宋体" w:cs="Arial"/>
                <w:b w:val="0"/>
                <w:bCs w:val="0"/>
                <w:szCs w:val="21"/>
                <w:shd w:val="clear" w:color="auto" w:fill="FFFFFF"/>
              </w:rPr>
              <w:t>是近年来兴起的民间手工艺术作品</w:t>
            </w:r>
            <w:r>
              <w:rPr>
                <w:rFonts w:hint="eastAsia" w:ascii="宋体" w:hAnsi="宋体" w:cs="Arial"/>
                <w:b w:val="0"/>
                <w:bCs w:val="0"/>
                <w:szCs w:val="21"/>
                <w:shd w:val="clear" w:color="auto" w:fill="FFFFFF"/>
              </w:rPr>
              <w:t>，</w:t>
            </w:r>
            <w:r>
              <w:rPr>
                <w:rFonts w:ascii="宋体" w:hAnsi="宋体" w:cs="Arial"/>
                <w:b w:val="0"/>
                <w:bCs w:val="0"/>
                <w:szCs w:val="21"/>
                <w:shd w:val="clear" w:color="auto" w:fill="FFFFFF"/>
              </w:rPr>
              <w:t>也是转瞬即逝的一种</w:t>
            </w:r>
            <w:r>
              <w:rPr>
                <w:rFonts w:hint="eastAsia" w:ascii="宋体" w:hAnsi="宋体" w:cs="Arial"/>
                <w:b w:val="0"/>
                <w:bCs w:val="0"/>
                <w:szCs w:val="21"/>
                <w:shd w:val="clear" w:color="auto" w:fill="FFFFFF"/>
              </w:rPr>
              <w:t>另类</w:t>
            </w:r>
            <w:r>
              <w:rPr>
                <w:rFonts w:ascii="宋体" w:hAnsi="宋体" w:cs="Arial"/>
                <w:b w:val="0"/>
                <w:bCs w:val="0"/>
                <w:szCs w:val="21"/>
                <w:shd w:val="clear" w:color="auto" w:fill="FFFFFF"/>
              </w:rPr>
              <w:t>艺术</w:t>
            </w:r>
            <w:r>
              <w:rPr>
                <w:rFonts w:hint="eastAsia" w:ascii="宋体" w:hAnsi="宋体" w:cs="Arial"/>
                <w:b w:val="0"/>
                <w:bCs w:val="0"/>
                <w:szCs w:val="21"/>
                <w:shd w:val="clear" w:color="auto" w:fill="FFFFFF"/>
              </w:rPr>
              <w:t>，在当下年轻人中较受欢迎</w:t>
            </w:r>
            <w:r>
              <w:rPr>
                <w:rFonts w:ascii="宋体" w:hAnsi="宋体" w:cs="Arial"/>
                <w:b w:val="0"/>
                <w:bCs w:val="0"/>
                <w:szCs w:val="21"/>
                <w:shd w:val="clear" w:color="auto" w:fill="FFFFFF"/>
              </w:rPr>
              <w:t>。</w:t>
            </w:r>
            <w:r>
              <w:rPr>
                <w:rFonts w:hint="eastAsia" w:ascii="宋体" w:hAnsi="宋体"/>
                <w:b w:val="0"/>
                <w:bCs w:val="0"/>
                <w:szCs w:val="21"/>
              </w:rPr>
              <w:t>片子以80后美术老师刘静创作客家元素的沙画作品为主线，揭开了沙画这门艺术的神秘面纱，以及刘静创作背后的艰辛历程，和她对沙画，对家乡梅州的热爱。</w:t>
            </w:r>
          </w:p>
          <w:p>
            <w:pPr>
              <w:spacing w:line="360" w:lineRule="exact"/>
              <w:rPr>
                <w:rFonts w:ascii="宋体" w:hAnsi="宋体"/>
                <w:kern w:val="0"/>
                <w:szCs w:val="21"/>
              </w:rPr>
            </w:pPr>
            <w:r>
              <w:rPr>
                <w:rFonts w:hint="default" w:ascii="宋体" w:hAnsi="宋体"/>
                <w:b w:val="0"/>
                <w:bCs w:val="0"/>
                <w:szCs w:val="21"/>
                <w:lang w:val="en-US"/>
              </w:rPr>
              <w:t xml:space="preserve">    </w:t>
            </w:r>
            <w:r>
              <w:rPr>
                <w:rFonts w:hint="eastAsia" w:ascii="宋体" w:hAnsi="宋体"/>
                <w:b w:val="0"/>
                <w:bCs w:val="0"/>
                <w:szCs w:val="21"/>
              </w:rPr>
              <w:t>记者通过跟拍的方式记录了刘静从创意萌发到操作实施的过程，发现她不仅将艺术带给自己的学生，而且想传播给更多热爱艺术的人，并致力于通过这种新型艺术让更多的人认识和喜欢自己的家乡梅州。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作品评介</w:t>
            </w:r>
          </w:p>
        </w:tc>
        <w:tc>
          <w:tcPr>
            <w:tcW w:w="7927" w:type="dxa"/>
            <w:gridSpan w:val="6"/>
            <w:tcBorders>
              <w:top w:val="single" w:color="000000" w:sz="4" w:space="0"/>
              <w:left w:val="nil"/>
              <w:bottom w:val="single" w:color="000000" w:sz="4" w:space="0"/>
              <w:right w:val="single" w:color="000000" w:sz="4" w:space="0"/>
            </w:tcBorders>
            <w:vAlign w:val="top"/>
          </w:tcPr>
          <w:p>
            <w:pPr>
              <w:spacing w:line="360" w:lineRule="exact"/>
              <w:ind w:firstLine="422" w:firstLineChars="200"/>
              <w:rPr>
                <w:rFonts w:hint="eastAsia" w:ascii="宋体" w:hAnsi="宋体" w:cs="Arial"/>
                <w:b w:val="0"/>
                <w:bCs w:val="0"/>
                <w:szCs w:val="21"/>
                <w:shd w:val="clear" w:color="auto" w:fill="FFFFFF"/>
              </w:rPr>
            </w:pPr>
            <w:r>
              <w:rPr>
                <w:rFonts w:ascii="宋体" w:hAnsi="宋体" w:cs="Arial"/>
                <w:b w:val="0"/>
                <w:bCs w:val="0"/>
                <w:szCs w:val="21"/>
                <w:shd w:val="clear" w:color="auto" w:fill="FFFFFF"/>
              </w:rPr>
              <w:t>沙画，是一门独特的艺术。它</w:t>
            </w:r>
            <w:r>
              <w:rPr>
                <w:rFonts w:ascii="宋体" w:hAnsi="宋体" w:cs="Arial"/>
                <w:b w:val="0"/>
                <w:bCs w:val="0"/>
                <w:szCs w:val="21"/>
                <w:shd w:val="clear" w:color="auto" w:fill="FFFFFF"/>
              </w:rPr>
              <w:fldChar w:fldCharType="begin"/>
            </w:r>
            <w:r>
              <w:rPr>
                <w:rFonts w:ascii="宋体" w:hAnsi="宋体" w:cs="Arial"/>
                <w:b w:val="0"/>
                <w:bCs w:val="0"/>
                <w:szCs w:val="21"/>
                <w:shd w:val="clear" w:color="auto" w:fill="FFFFFF"/>
              </w:rPr>
              <w:instrText xml:space="preserve">HYPERLINK "https://baike.so.com/doc/3606004-3791288.html" \t "_blank" </w:instrText>
            </w:r>
            <w:r>
              <w:rPr>
                <w:rFonts w:ascii="宋体" w:hAnsi="宋体" w:cs="Arial"/>
                <w:b w:val="0"/>
                <w:bCs w:val="0"/>
                <w:szCs w:val="21"/>
                <w:shd w:val="clear" w:color="auto" w:fill="FFFFFF"/>
              </w:rPr>
              <w:fldChar w:fldCharType="separate"/>
            </w:r>
            <w:r>
              <w:rPr>
                <w:rFonts w:ascii="宋体" w:hAnsi="宋体"/>
                <w:b w:val="0"/>
                <w:bCs w:val="0"/>
                <w:szCs w:val="21"/>
              </w:rPr>
              <w:t>结合</w:t>
            </w:r>
            <w:r>
              <w:rPr>
                <w:rFonts w:ascii="宋体" w:hAnsi="宋体" w:cs="Arial"/>
                <w:b w:val="0"/>
                <w:bCs w:val="0"/>
                <w:szCs w:val="21"/>
                <w:shd w:val="clear" w:color="auto" w:fill="FFFFFF"/>
              </w:rPr>
              <w:fldChar w:fldCharType="end"/>
            </w:r>
            <w:r>
              <w:rPr>
                <w:rFonts w:ascii="宋体" w:hAnsi="宋体" w:cs="Arial"/>
                <w:b w:val="0"/>
                <w:bCs w:val="0"/>
                <w:szCs w:val="21"/>
                <w:shd w:val="clear" w:color="auto" w:fill="FFFFFF"/>
              </w:rPr>
              <w:t>现代人的审美观，依托深厚的文化底蕴</w:t>
            </w:r>
            <w:r>
              <w:rPr>
                <w:rFonts w:hint="eastAsia" w:ascii="宋体" w:hAnsi="宋体" w:cs="Arial"/>
                <w:b w:val="0"/>
                <w:bCs w:val="0"/>
                <w:szCs w:val="21"/>
                <w:shd w:val="clear" w:color="auto" w:fill="FFFFFF"/>
              </w:rPr>
              <w:t>，</w:t>
            </w:r>
            <w:r>
              <w:rPr>
                <w:rFonts w:ascii="宋体" w:hAnsi="宋体" w:cs="Arial"/>
                <w:b w:val="0"/>
                <w:bCs w:val="0"/>
                <w:szCs w:val="21"/>
                <w:shd w:val="clear" w:color="auto" w:fill="FFFFFF"/>
              </w:rPr>
              <w:t>采用产自神奇大自然的天然彩沙，经手工精</w:t>
            </w:r>
            <w:r>
              <w:rPr>
                <w:rFonts w:hint="eastAsia" w:ascii="宋体" w:hAnsi="宋体" w:cs="Arial"/>
                <w:b w:val="0"/>
                <w:bCs w:val="0"/>
                <w:szCs w:val="21"/>
                <w:shd w:val="clear" w:color="auto" w:fill="FFFFFF"/>
              </w:rPr>
              <w:t>制</w:t>
            </w:r>
            <w:r>
              <w:rPr>
                <w:rFonts w:ascii="宋体" w:hAnsi="宋体" w:cs="Arial"/>
                <w:b w:val="0"/>
                <w:bCs w:val="0"/>
                <w:szCs w:val="21"/>
                <w:shd w:val="clear" w:color="auto" w:fill="FFFFFF"/>
              </w:rPr>
              <w:t>而成。</w:t>
            </w:r>
          </w:p>
          <w:p>
            <w:pPr>
              <w:spacing w:line="360" w:lineRule="exact"/>
              <w:ind w:firstLine="422" w:firstLineChars="200"/>
              <w:rPr>
                <w:rFonts w:ascii="等线" w:hAnsi="等线" w:eastAsia="等线"/>
                <w:kern w:val="0"/>
                <w:sz w:val="24"/>
                <w:szCs w:val="24"/>
              </w:rPr>
            </w:pPr>
            <w:r>
              <w:rPr>
                <w:rFonts w:hint="eastAsia" w:ascii="宋体" w:hAnsi="宋体" w:cs="Arial"/>
                <w:b w:val="0"/>
                <w:bCs w:val="0"/>
                <w:szCs w:val="21"/>
                <w:shd w:val="clear" w:color="auto" w:fill="FFFFFF"/>
              </w:rPr>
              <w:t>在大城市，沙画还是刚刚兴起，而梅州这座小城市，更多人并不了解沙画。刘静，一个80后美术老师，偶然的一个机会让她遇见了沙画这门艺术，不安于现状的她通过自学，并远赴北京拜师深造，将沙画带回自己的家乡。学成归来后的刘静萌发了以沙子为媒介，创作带有客家元素的沙画作品这个想法，通过沙画来展示自己的家乡，展示客都梅州，让更多的人了解客家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社会效果</w:t>
            </w:r>
          </w:p>
        </w:tc>
        <w:tc>
          <w:tcPr>
            <w:tcW w:w="7927" w:type="dxa"/>
            <w:gridSpan w:val="6"/>
            <w:tcBorders>
              <w:top w:val="single" w:color="000000" w:sz="4" w:space="0"/>
              <w:left w:val="nil"/>
              <w:bottom w:val="single" w:color="000000" w:sz="4" w:space="0"/>
              <w:right w:val="single" w:color="000000" w:sz="4" w:space="0"/>
            </w:tcBorders>
            <w:vAlign w:val="top"/>
          </w:tcPr>
          <w:p>
            <w:pPr>
              <w:spacing w:line="360" w:lineRule="exact"/>
              <w:rPr>
                <w:rFonts w:ascii="等线" w:hAnsi="等线" w:eastAsia="等线"/>
                <w:kern w:val="0"/>
                <w:sz w:val="18"/>
                <w:szCs w:val="18"/>
              </w:rPr>
            </w:pPr>
            <w:r>
              <w:rPr>
                <w:rFonts w:hint="default" w:ascii="宋体" w:hAnsi="宋体" w:cs="Arial"/>
                <w:b w:val="0"/>
                <w:bCs w:val="0"/>
                <w:szCs w:val="21"/>
                <w:shd w:val="clear" w:color="auto" w:fill="FFFFFF"/>
                <w:lang w:val="en-US"/>
              </w:rPr>
              <w:t xml:space="preserve">    </w:t>
            </w:r>
            <w:r>
              <w:rPr>
                <w:rFonts w:hint="eastAsia" w:ascii="宋体" w:hAnsi="宋体" w:cs="Arial"/>
                <w:b w:val="0"/>
                <w:bCs w:val="0"/>
                <w:szCs w:val="21"/>
                <w:shd w:val="clear" w:color="auto" w:fill="FFFFFF"/>
              </w:rPr>
              <w:t>片子播出后受到了广大观众的好评，在如今不断追求新潮和艺术的年轻一辈当中，让不少人通过这一新艺术更多地了解客家文化，也让老一辈看到当下年轻人的艺术和传统文化相结合走出来的另一条新路：传承不守旧，创新不离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ind w:firstLine="420" w:firstLineChars="200"/>
              <w:rPr>
                <w:rFonts w:ascii="等线" w:hAnsi="等线" w:eastAsia="等线"/>
                <w:kern w:val="0"/>
                <w:sz w:val="24"/>
              </w:rPr>
            </w:pPr>
            <w:r>
              <w:rPr>
                <w:rFonts w:hint="eastAsia" w:ascii="等线" w:hAnsi="等线" w:eastAsia="等线"/>
                <w:kern w:val="0"/>
                <w:szCs w:val="21"/>
              </w:rPr>
              <w:t>经</w:t>
            </w:r>
            <w:r>
              <w:rPr>
                <w:rFonts w:hint="eastAsia" w:ascii="宋体" w:hAnsi="宋体" w:cs="宋体"/>
                <w:szCs w:val="21"/>
              </w:rPr>
              <w:t>逐字逐帧、逐分逐秒自审，我的参评作品达到评选作品基本质量标准；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w:t>
            </w:r>
          </w:p>
          <w:p>
            <w:pPr>
              <w:widowControl/>
              <w:snapToGrid w:val="0"/>
              <w:spacing w:line="240" w:lineRule="atLeast"/>
              <w:rPr>
                <w:rFonts w:ascii="等线" w:hAnsi="等线" w:eastAsia="等线"/>
                <w:kern w:val="0"/>
                <w:sz w:val="24"/>
              </w:rPr>
            </w:pPr>
            <w:r>
              <w:rPr>
                <w:rFonts w:hint="eastAsia" w:ascii="等线" w:hAnsi="等线" w:eastAsia="等线"/>
                <w:kern w:val="0"/>
                <w:sz w:val="24"/>
              </w:rPr>
              <w:t xml:space="preserve">声明人（全体主创人员签名）：                      </w:t>
            </w:r>
          </w:p>
          <w:p>
            <w:pPr>
              <w:widowControl/>
              <w:snapToGrid w:val="0"/>
              <w:spacing w:line="240" w:lineRule="atLeast"/>
              <w:ind w:firstLine="5280" w:firstLineChars="2200"/>
              <w:rPr>
                <w:rFonts w:ascii="等线" w:hAnsi="等线" w:eastAsia="等线"/>
                <w:kern w:val="0"/>
                <w:szCs w:val="21"/>
              </w:rPr>
            </w:pPr>
            <w:r>
              <w:rPr>
                <w:rFonts w:hint="eastAsia" w:ascii="等线" w:hAnsi="等线" w:eastAsia="等线"/>
                <w:kern w:val="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参评单位</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ind w:firstLine="360"/>
              <w:rPr>
                <w:rFonts w:ascii="等线" w:hAnsi="等线" w:eastAsia="等线"/>
                <w:kern w:val="0"/>
                <w:sz w:val="24"/>
              </w:rPr>
            </w:pPr>
            <w:r>
              <w:rPr>
                <w:rFonts w:hint="eastAsia" w:ascii="等线" w:hAnsi="等线" w:eastAsia="等线"/>
                <w:kern w:val="0"/>
                <w:szCs w:val="21"/>
              </w:rPr>
              <w:t>经公示和审核，</w:t>
            </w:r>
            <w:r>
              <w:rPr>
                <w:rFonts w:hint="eastAsia" w:ascii="宋体" w:hAnsi="宋体" w:cs="宋体"/>
                <w:szCs w:val="21"/>
              </w:rPr>
              <w:t>我单位的参评作品达到评选作品基本质量标准；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、视音频、文字稿等申报材料以及相关作品刊播信息真实准确，与首次刊播时一致；没有抄袭、失实、虚假、篡改等违规问题；符合《广东省广播影视奖评选办法》的规定。同意报送参评。</w:t>
            </w:r>
          </w:p>
          <w:p>
            <w:pPr>
              <w:widowControl/>
              <w:snapToGrid w:val="0"/>
              <w:spacing w:line="240" w:lineRule="atLeast"/>
              <w:rPr>
                <w:rFonts w:ascii="等线" w:hAnsi="等线" w:eastAsia="等线"/>
                <w:kern w:val="0"/>
                <w:sz w:val="24"/>
              </w:rPr>
            </w:pPr>
            <w:r>
              <w:rPr>
                <w:rFonts w:hint="eastAsia" w:ascii="等线" w:hAnsi="等线" w:eastAsia="等线"/>
                <w:kern w:val="0"/>
                <w:sz w:val="24"/>
              </w:rPr>
              <w:t>声明人（法定代表人签名）：           参评单位盖章：</w:t>
            </w:r>
          </w:p>
          <w:p>
            <w:pPr>
              <w:widowControl/>
              <w:snapToGrid w:val="0"/>
              <w:spacing w:line="240" w:lineRule="atLeast"/>
              <w:ind w:firstLine="5448" w:firstLineChars="2270"/>
              <w:rPr>
                <w:rFonts w:ascii="等线" w:hAnsi="等线" w:eastAsia="等线"/>
                <w:kern w:val="0"/>
                <w:szCs w:val="21"/>
              </w:rPr>
            </w:pPr>
            <w:r>
              <w:rPr>
                <w:rFonts w:hint="eastAsia" w:ascii="等线" w:hAnsi="等线" w:eastAsia="等线"/>
                <w:kern w:val="0"/>
                <w:sz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3"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after="156" w:line="240" w:lineRule="atLeast"/>
              <w:jc w:val="center"/>
              <w:rPr>
                <w:rFonts w:ascii="等线" w:hAnsi="等线" w:eastAsia="等线"/>
                <w:kern w:val="0"/>
                <w:sz w:val="24"/>
              </w:rPr>
            </w:pPr>
            <w:r>
              <w:rPr>
                <w:rFonts w:hint="eastAsia" w:ascii="等线" w:hAnsi="等线" w:eastAsia="等线"/>
                <w:kern w:val="0"/>
                <w:sz w:val="24"/>
              </w:rPr>
              <w:t>推荐审核</w:t>
            </w:r>
          </w:p>
          <w:p>
            <w:pPr>
              <w:widowControl/>
              <w:snapToGrid w:val="0"/>
              <w:spacing w:before="156" w:after="156" w:line="240" w:lineRule="atLeast"/>
              <w:jc w:val="center"/>
              <w:rPr>
                <w:rFonts w:ascii="等线" w:hAnsi="等线" w:eastAsia="等线"/>
                <w:kern w:val="0"/>
                <w:sz w:val="24"/>
              </w:rPr>
            </w:pPr>
            <w:r>
              <w:rPr>
                <w:rFonts w:hint="eastAsia" w:ascii="等线" w:hAnsi="等线" w:eastAsia="等线"/>
                <w:kern w:val="0"/>
                <w:sz w:val="24"/>
              </w:rPr>
              <w:t>意见</w:t>
            </w:r>
          </w:p>
        </w:tc>
        <w:tc>
          <w:tcPr>
            <w:tcW w:w="7927" w:type="dxa"/>
            <w:gridSpan w:val="6"/>
            <w:tcBorders>
              <w:top w:val="single" w:color="000000" w:sz="4" w:space="0"/>
              <w:left w:val="nil"/>
              <w:bottom w:val="single" w:color="000000" w:sz="4" w:space="0"/>
              <w:right w:val="single" w:color="000000" w:sz="4" w:space="0"/>
            </w:tcBorders>
            <w:vAlign w:val="center"/>
          </w:tcPr>
          <w:p>
            <w:pPr>
              <w:rPr>
                <w:rFonts w:ascii="宋体" w:hAnsi="宋体" w:cs="宋体"/>
                <w:sz w:val="24"/>
                <w:szCs w:val="24"/>
              </w:rPr>
            </w:pPr>
            <w:r>
              <w:rPr>
                <w:rFonts w:hint="eastAsia" w:ascii="等线" w:hAnsi="等线" w:eastAsia="等线"/>
                <w:kern w:val="0"/>
                <w:szCs w:val="21"/>
              </w:rPr>
              <w:t>经初</w:t>
            </w:r>
            <w:r>
              <w:rPr>
                <w:rFonts w:hint="eastAsia" w:ascii="宋体" w:hAnsi="宋体" w:cs="宋体"/>
                <w:szCs w:val="21"/>
              </w:rPr>
              <w:t>评、</w:t>
            </w:r>
            <w:r>
              <w:rPr>
                <w:rFonts w:hint="eastAsia" w:ascii="等线" w:hAnsi="等线" w:eastAsia="等线"/>
                <w:kern w:val="0"/>
                <w:szCs w:val="21"/>
              </w:rPr>
              <w:t>公示和审核，该</w:t>
            </w:r>
            <w:r>
              <w:rPr>
                <w:rFonts w:hint="eastAsia" w:ascii="宋体" w:hAnsi="宋体" w:cs="宋体"/>
                <w:szCs w:val="21"/>
              </w:rPr>
              <w:t>参评</w:t>
            </w:r>
            <w:r>
              <w:rPr>
                <w:rFonts w:hint="eastAsia" w:ascii="等线" w:hAnsi="等线" w:eastAsia="等线"/>
                <w:kern w:val="0"/>
                <w:szCs w:val="21"/>
              </w:rPr>
              <w:t>作品</w:t>
            </w:r>
            <w:r>
              <w:rPr>
                <w:rFonts w:hint="eastAsia" w:ascii="宋体" w:hAnsi="宋体" w:cs="宋体"/>
                <w:szCs w:val="21"/>
              </w:rPr>
              <w:t>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、视音频、文字稿等申报材料以及相关作品刊播信息真实准确，与首次刊播时一致；没有抄袭、失实、虚假、篡改等违规问题；符合《广东省广播影视奖评选办法》的规定。同意推荐参评。</w:t>
            </w:r>
          </w:p>
          <w:p>
            <w:pPr>
              <w:widowControl/>
              <w:snapToGrid w:val="0"/>
              <w:spacing w:line="220" w:lineRule="atLeast"/>
              <w:rPr>
                <w:rFonts w:ascii="宋体" w:hAnsi="宋体" w:cs="宋体"/>
                <w:sz w:val="24"/>
                <w:szCs w:val="24"/>
              </w:rPr>
            </w:pPr>
            <w:r>
              <w:rPr>
                <w:rFonts w:hint="eastAsia" w:ascii="宋体" w:hAnsi="宋体" w:cs="宋体"/>
                <w:sz w:val="24"/>
                <w:szCs w:val="24"/>
              </w:rPr>
              <w:t>推荐单位法定代表人签名：         推荐单位盖章：</w:t>
            </w:r>
          </w:p>
          <w:p>
            <w:pPr>
              <w:widowControl/>
              <w:snapToGrid w:val="0"/>
              <w:spacing w:line="240" w:lineRule="atLeast"/>
              <w:ind w:right="980" w:firstLine="3840" w:firstLineChars="1600"/>
              <w:rPr>
                <w:rFonts w:ascii="等线" w:hAnsi="等线" w:eastAsia="等线"/>
                <w:kern w:val="0"/>
                <w:sz w:val="24"/>
              </w:rPr>
            </w:pPr>
            <w:r>
              <w:rPr>
                <w:rFonts w:hint="eastAsia" w:ascii="等线" w:hAnsi="等线" w:eastAsia="等线"/>
                <w:kern w:val="0"/>
                <w:sz w:val="24"/>
                <w:szCs w:val="2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25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参评单位联系人</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宋体" w:hAnsi="宋体"/>
                <w:kern w:val="0"/>
                <w:szCs w:val="21"/>
              </w:rPr>
              <w:t>温建营</w:t>
            </w:r>
          </w:p>
        </w:tc>
        <w:tc>
          <w:tcPr>
            <w:tcW w:w="1261"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宋体" w:hAnsi="宋体"/>
                <w:kern w:val="0"/>
                <w:szCs w:val="21"/>
              </w:rPr>
              <w:t>13802361126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25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推荐单位联系人</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p>
        </w:tc>
        <w:tc>
          <w:tcPr>
            <w:tcW w:w="1261"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5084166"/>
    <w:rsid w:val="001703F9"/>
    <w:rsid w:val="00310641"/>
    <w:rsid w:val="004A1A06"/>
    <w:rsid w:val="00533EF7"/>
    <w:rsid w:val="00554C42"/>
    <w:rsid w:val="00584166"/>
    <w:rsid w:val="005B3BAD"/>
    <w:rsid w:val="006D7D4C"/>
    <w:rsid w:val="007C6DF8"/>
    <w:rsid w:val="007F433E"/>
    <w:rsid w:val="00845BA2"/>
    <w:rsid w:val="00901D61"/>
    <w:rsid w:val="0096619B"/>
    <w:rsid w:val="00C22899"/>
    <w:rsid w:val="00CF5AA7"/>
    <w:rsid w:val="00E91EBF"/>
    <w:rsid w:val="00F27E51"/>
    <w:rsid w:val="00FA39F3"/>
    <w:rsid w:val="05B50C5A"/>
    <w:rsid w:val="08F203BB"/>
    <w:rsid w:val="1E5C01F0"/>
    <w:rsid w:val="20472A58"/>
    <w:rsid w:val="26E82407"/>
    <w:rsid w:val="2E5C63AE"/>
    <w:rsid w:val="35084166"/>
    <w:rsid w:val="50E40C47"/>
    <w:rsid w:val="6D535020"/>
    <w:rsid w:val="73F61560"/>
    <w:rsid w:val="74BF0FA9"/>
    <w:rsid w:val="7EED03F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DoubleOX</Company>
  <Pages>2</Pages>
  <Words>1122</Words>
  <Characters>188</Characters>
  <Lines>1</Lines>
  <Paragraphs>2</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2019-01-28T02:27:00Z</dcterms:created>
  <dc:creator>00</dc:creator>
  <cp:lastModifiedBy>zt</cp:lastModifiedBy>
  <cp:lastPrinted>2019-02-02T03:38:00Z</cp:lastPrinted>
  <dcterms:modified xsi:type="dcterms:W3CDTF">2019-02-02T08:11:40Z</dcterms:modified>
  <dc:title>2018 年度广东省广播影视奖参评作品推荐表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