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E4265A" w:rsidRDefault="00B23861" w:rsidP="00E4265A">
      <w:pPr>
        <w:spacing w:before="300" w:after="300"/>
        <w:jc w:val="center"/>
        <w:outlineLvl w:val="1"/>
        <w:rPr>
          <w:rFonts w:ascii="黑体" w:eastAsia="黑体" w:hAnsi="黑体"/>
          <w:kern w:val="36"/>
          <w:sz w:val="48"/>
          <w:szCs w:val="52"/>
        </w:rPr>
      </w:pPr>
      <w:r w:rsidRPr="00FF5A83">
        <w:rPr>
          <w:rFonts w:ascii="黑体" w:eastAsia="黑体" w:hAnsi="黑体" w:hint="eastAsia"/>
          <w:kern w:val="36"/>
          <w:sz w:val="48"/>
          <w:szCs w:val="52"/>
        </w:rPr>
        <w:t>麻醉药品、第一类精神药品购用印鉴卡</w:t>
      </w:r>
      <w:r w:rsidR="00E4265A">
        <w:rPr>
          <w:rFonts w:ascii="黑体" w:eastAsia="黑体" w:hAnsi="黑体" w:hint="eastAsia"/>
          <w:kern w:val="36"/>
          <w:sz w:val="48"/>
          <w:szCs w:val="52"/>
        </w:rPr>
        <w:t>审批</w:t>
      </w:r>
      <w:r w:rsidRPr="00FF5A83">
        <w:rPr>
          <w:rFonts w:ascii="黑体" w:eastAsia="黑体" w:hAnsi="黑体" w:hint="eastAsia"/>
          <w:kern w:val="36"/>
          <w:sz w:val="48"/>
          <w:szCs w:val="52"/>
        </w:rPr>
        <w:t>（</w:t>
      </w:r>
      <w:r w:rsidR="00B64850">
        <w:rPr>
          <w:rFonts w:ascii="黑体" w:eastAsia="黑体" w:hAnsi="黑体" w:hint="eastAsia"/>
          <w:kern w:val="36"/>
          <w:sz w:val="48"/>
          <w:szCs w:val="52"/>
        </w:rPr>
        <w:t>核发）</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9856AD" w:rsidP="009D4D9D">
      <w:pPr>
        <w:spacing w:beforeLines="100" w:afterLines="100"/>
        <w:ind w:firstLineChars="200" w:firstLine="480"/>
        <w:outlineLvl w:val="2"/>
        <w:rPr>
          <w:rFonts w:ascii="黑体" w:eastAsia="黑体"/>
          <w:bCs/>
          <w:sz w:val="21"/>
          <w:szCs w:val="21"/>
        </w:rPr>
      </w:pPr>
      <w:r w:rsidRPr="009856AD">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9D4D9D">
      <w:pPr>
        <w:spacing w:afterLines="50"/>
        <w:ind w:firstLineChars="200" w:firstLine="422"/>
        <w:rPr>
          <w:b/>
          <w:bCs/>
          <w:sz w:val="21"/>
          <w:szCs w:val="21"/>
        </w:rPr>
      </w:pPr>
      <w:r>
        <w:rPr>
          <w:rFonts w:hint="eastAsia"/>
          <w:b/>
          <w:bCs/>
          <w:sz w:val="21"/>
          <w:szCs w:val="21"/>
        </w:rPr>
        <w:t>1.本行政许可审批事项适用的申请人为</w:t>
      </w:r>
      <w:r w:rsidR="004E3AEC">
        <w:rPr>
          <w:rFonts w:hint="eastAsia"/>
          <w:b/>
          <w:bCs/>
          <w:sz w:val="21"/>
          <w:szCs w:val="21"/>
        </w:rPr>
        <w:t>事业单位</w:t>
      </w:r>
      <w:r w:rsidR="001E5AA7">
        <w:rPr>
          <w:rFonts w:hint="eastAsia"/>
          <w:b/>
          <w:bCs/>
          <w:sz w:val="21"/>
          <w:szCs w:val="21"/>
        </w:rPr>
        <w:t>、</w:t>
      </w:r>
      <w:r w:rsidR="004E3AEC">
        <w:rPr>
          <w:rFonts w:hint="eastAsia"/>
          <w:b/>
          <w:bCs/>
          <w:sz w:val="21"/>
          <w:szCs w:val="21"/>
        </w:rPr>
        <w:t>企业</w:t>
      </w:r>
      <w:r>
        <w:rPr>
          <w:rFonts w:hint="eastAsia"/>
          <w:b/>
          <w:bCs/>
          <w:sz w:val="21"/>
          <w:szCs w:val="21"/>
        </w:rPr>
        <w:t>；</w:t>
      </w:r>
    </w:p>
    <w:p w:rsidR="0084209E" w:rsidRDefault="0084209E" w:rsidP="009D4D9D">
      <w:pPr>
        <w:spacing w:afterLines="50"/>
        <w:ind w:firstLineChars="200" w:firstLine="422"/>
        <w:rPr>
          <w:b/>
          <w:sz w:val="21"/>
          <w:szCs w:val="21"/>
        </w:rPr>
      </w:pPr>
      <w:r>
        <w:rPr>
          <w:rFonts w:hint="eastAsia"/>
          <w:b/>
          <w:sz w:val="21"/>
          <w:szCs w:val="21"/>
        </w:rPr>
        <w:t>2.本行政许可适应用于</w:t>
      </w:r>
      <w:r w:rsidR="00031287">
        <w:rPr>
          <w:rFonts w:hint="eastAsia"/>
          <w:b/>
          <w:sz w:val="21"/>
          <w:szCs w:val="21"/>
        </w:rPr>
        <w:t>麻醉药品、第一类精神药品购用印鉴卡</w:t>
      </w:r>
      <w:r w:rsidR="00AB6A97">
        <w:rPr>
          <w:rFonts w:hint="eastAsia"/>
          <w:b/>
          <w:sz w:val="21"/>
          <w:szCs w:val="21"/>
        </w:rPr>
        <w:t>核发</w:t>
      </w:r>
      <w:r>
        <w:rPr>
          <w:rFonts w:hint="eastAsia"/>
          <w:b/>
          <w:sz w:val="21"/>
          <w:szCs w:val="21"/>
        </w:rPr>
        <w:t>的审批。</w:t>
      </w:r>
    </w:p>
    <w:p w:rsidR="0084209E" w:rsidRDefault="0084209E" w:rsidP="009D4D9D">
      <w:pPr>
        <w:spacing w:afterLines="50"/>
        <w:ind w:firstLineChars="200" w:firstLine="422"/>
      </w:pPr>
      <w:r>
        <w:rPr>
          <w:rFonts w:hint="eastAsia"/>
          <w:b/>
          <w:bCs/>
          <w:sz w:val="21"/>
          <w:szCs w:val="21"/>
        </w:rPr>
        <w:t>3.申请</w:t>
      </w:r>
      <w:r w:rsidR="007C16A5">
        <w:rPr>
          <w:rFonts w:hint="eastAsia"/>
          <w:b/>
          <w:sz w:val="21"/>
          <w:szCs w:val="21"/>
        </w:rPr>
        <w:t>麻醉药品、第一类精神药品购用印鉴卡</w:t>
      </w:r>
      <w:r w:rsidR="00282729">
        <w:rPr>
          <w:rFonts w:hint="eastAsia"/>
          <w:b/>
          <w:sz w:val="21"/>
          <w:szCs w:val="21"/>
        </w:rPr>
        <w:t>核发的</w:t>
      </w:r>
      <w:r>
        <w:rPr>
          <w:rFonts w:hint="eastAsia"/>
          <w:b/>
          <w:bCs/>
          <w:sz w:val="21"/>
          <w:szCs w:val="21"/>
        </w:rPr>
        <w:t>，应同时符合以下条件：</w:t>
      </w:r>
    </w:p>
    <w:p w:rsidR="000C1A10" w:rsidRDefault="000C1A10" w:rsidP="000C1A10">
      <w:pPr>
        <w:ind w:firstLineChars="200" w:firstLine="420"/>
        <w:rPr>
          <w:b/>
          <w:sz w:val="21"/>
        </w:rPr>
      </w:pPr>
      <w:r>
        <w:rPr>
          <w:sz w:val="21"/>
        </w:rPr>
        <w:t>1</w:t>
      </w:r>
      <w:r>
        <w:rPr>
          <w:rFonts w:hint="eastAsia"/>
          <w:sz w:val="21"/>
        </w:rPr>
        <w:t>）</w:t>
      </w:r>
      <w:r w:rsidR="0070104C">
        <w:rPr>
          <w:sz w:val="21"/>
        </w:rPr>
        <w:t>具有经过麻醉药品和第一类精神药品培训的、专职从事麻醉药品和第一类精神药品管理的药学专业技术人员；</w:t>
      </w:r>
    </w:p>
    <w:p w:rsidR="000C1A10" w:rsidRDefault="000C1A10" w:rsidP="000C1A10">
      <w:pPr>
        <w:ind w:firstLineChars="200" w:firstLine="420"/>
        <w:rPr>
          <w:b/>
          <w:sz w:val="21"/>
        </w:rPr>
      </w:pPr>
      <w:r>
        <w:rPr>
          <w:sz w:val="21"/>
        </w:rPr>
        <w:t>2</w:t>
      </w:r>
      <w:r>
        <w:rPr>
          <w:rFonts w:hint="eastAsia"/>
          <w:sz w:val="21"/>
        </w:rPr>
        <w:t>）</w:t>
      </w:r>
      <w:r w:rsidR="0070104C">
        <w:rPr>
          <w:sz w:val="21"/>
        </w:rPr>
        <w:t>有获得麻醉药品和第一类精神药品处方资格的执业医师；</w:t>
      </w:r>
    </w:p>
    <w:p w:rsidR="00191D60" w:rsidRPr="0070104C" w:rsidRDefault="000C1A10" w:rsidP="00B41566">
      <w:pPr>
        <w:ind w:leftChars="176" w:left="422"/>
        <w:rPr>
          <w:b/>
          <w:sz w:val="21"/>
        </w:rPr>
      </w:pPr>
      <w:r>
        <w:rPr>
          <w:sz w:val="21"/>
        </w:rPr>
        <w:t>3</w:t>
      </w:r>
      <w:r>
        <w:rPr>
          <w:rFonts w:hint="eastAsia"/>
          <w:sz w:val="21"/>
        </w:rPr>
        <w:t>）</w:t>
      </w:r>
      <w:r w:rsidR="0070104C">
        <w:rPr>
          <w:sz w:val="21"/>
        </w:rPr>
        <w:t>有保证麻醉药品和第一类精神药品安全储存的设施和管理制度。</w:t>
      </w:r>
      <w:r w:rsidR="00287FDF">
        <w:rPr>
          <w:rFonts w:hint="eastAsia"/>
          <w:sz w:val="21"/>
          <w:szCs w:val="21"/>
        </w:rPr>
        <w:br/>
      </w:r>
      <w:r w:rsidR="00855273">
        <w:rPr>
          <w:rFonts w:ascii="黑体" w:eastAsia="黑体" w:hint="eastAsia"/>
          <w:bCs/>
          <w:sz w:val="21"/>
          <w:szCs w:val="21"/>
        </w:rPr>
        <w:t>二、设立依据</w:t>
      </w:r>
    </w:p>
    <w:p w:rsidR="00A62D20" w:rsidRPr="00AD1469" w:rsidRDefault="00AD1469" w:rsidP="00B41566">
      <w:pPr>
        <w:ind w:leftChars="167" w:left="401"/>
        <w:rPr>
          <w:color w:val="000000"/>
          <w:sz w:val="20"/>
          <w:szCs w:val="20"/>
        </w:rPr>
      </w:pPr>
      <w:r>
        <w:rPr>
          <w:rFonts w:hint="eastAsia"/>
          <w:color w:val="000000"/>
          <w:sz w:val="20"/>
          <w:szCs w:val="20"/>
        </w:rPr>
        <w:t>1.《麻醉药品和精神药品管理条例》（2005年国务院令第442号）第三十六条。</w:t>
      </w:r>
      <w:r>
        <w:rPr>
          <w:rFonts w:hint="eastAsia"/>
          <w:color w:val="000000"/>
          <w:sz w:val="20"/>
          <w:szCs w:val="20"/>
        </w:rPr>
        <w:br/>
        <w:t>2.《麻醉药品、第一类精神药品购用印鉴卡管理规定》（卫医发〔2005〕421号）第二条。</w:t>
      </w:r>
    </w:p>
    <w:p w:rsidR="00142074" w:rsidRPr="00142074" w:rsidRDefault="00287FDF" w:rsidP="009D4D9D">
      <w:pPr>
        <w:pStyle w:val="a9"/>
        <w:numPr>
          <w:ilvl w:val="0"/>
          <w:numId w:val="2"/>
        </w:numPr>
        <w:spacing w:beforeLines="100" w:afterLines="100"/>
        <w:ind w:firstLineChars="0"/>
        <w:outlineLvl w:val="2"/>
        <w:rPr>
          <w:rFonts w:ascii="黑体" w:eastAsia="黑体"/>
          <w:bCs/>
          <w:sz w:val="21"/>
          <w:szCs w:val="21"/>
        </w:rPr>
      </w:pPr>
      <w:r>
        <w:rPr>
          <w:rFonts w:ascii="黑体" w:eastAsia="黑体" w:hint="eastAsia"/>
          <w:bCs/>
          <w:sz w:val="21"/>
          <w:szCs w:val="21"/>
        </w:rPr>
        <w:t>实施机关</w:t>
      </w:r>
    </w:p>
    <w:p w:rsidR="004632B5" w:rsidRPr="00726B1B" w:rsidRDefault="004632B5" w:rsidP="00BD2386">
      <w:pPr>
        <w:ind w:firstLineChars="200" w:firstLine="420"/>
        <w:rPr>
          <w:b/>
          <w:sz w:val="21"/>
          <w:szCs w:val="21"/>
        </w:rPr>
      </w:pPr>
      <w:r w:rsidRPr="00726B1B">
        <w:rPr>
          <w:rFonts w:hint="eastAsia"/>
          <w:sz w:val="21"/>
          <w:szCs w:val="21"/>
        </w:rPr>
        <w:t>本行政许可办理机关为地方卫生和计划生育部门，分为三级，分别为省级、地（市）级、</w:t>
      </w:r>
      <w:r w:rsidRPr="00726B1B">
        <w:rPr>
          <w:rFonts w:hint="eastAsia"/>
          <w:b/>
          <w:sz w:val="21"/>
          <w:szCs w:val="21"/>
        </w:rPr>
        <w:t>县（区）级</w:t>
      </w:r>
      <w:r w:rsidRPr="00726B1B">
        <w:rPr>
          <w:rFonts w:hint="eastAsia"/>
          <w:sz w:val="21"/>
          <w:szCs w:val="21"/>
        </w:rPr>
        <w:t>。</w:t>
      </w:r>
    </w:p>
    <w:p w:rsidR="004632B5" w:rsidRPr="00726B1B" w:rsidRDefault="004632B5" w:rsidP="009D4D9D">
      <w:pPr>
        <w:spacing w:afterLines="50"/>
        <w:ind w:firstLineChars="200" w:firstLine="422"/>
        <w:rPr>
          <w:b/>
          <w:bCs/>
          <w:sz w:val="21"/>
          <w:szCs w:val="21"/>
        </w:rPr>
      </w:pPr>
      <w:r w:rsidRPr="00726B1B">
        <w:rPr>
          <w:rFonts w:hint="eastAsia"/>
          <w:b/>
          <w:bCs/>
          <w:sz w:val="21"/>
          <w:szCs w:val="21"/>
        </w:rPr>
        <w:t>1.权责划分(省)</w:t>
      </w:r>
    </w:p>
    <w:p w:rsidR="004632B5" w:rsidRPr="00726B1B" w:rsidRDefault="004632B5" w:rsidP="004632B5">
      <w:pPr>
        <w:ind w:firstLineChars="200" w:firstLine="420"/>
        <w:rPr>
          <w:sz w:val="21"/>
          <w:szCs w:val="21"/>
        </w:rPr>
      </w:pPr>
      <w:r w:rsidRPr="00726B1B">
        <w:rPr>
          <w:rFonts w:hint="eastAsia"/>
          <w:sz w:val="21"/>
          <w:szCs w:val="21"/>
        </w:rPr>
        <w:t>省级人民政府卫生行政部门负责广东省</w:t>
      </w:r>
      <w:r w:rsidR="001E2F18" w:rsidRPr="00726B1B">
        <w:rPr>
          <w:rFonts w:hint="eastAsia"/>
          <w:sz w:val="21"/>
          <w:szCs w:val="21"/>
        </w:rPr>
        <w:t>直属</w:t>
      </w:r>
      <w:r w:rsidR="00941CAE" w:rsidRPr="00726B1B">
        <w:rPr>
          <w:rFonts w:hint="eastAsia"/>
          <w:sz w:val="21"/>
          <w:szCs w:val="21"/>
        </w:rPr>
        <w:t>医疗机构</w:t>
      </w:r>
      <w:r w:rsidR="0051718F" w:rsidRPr="00726B1B">
        <w:rPr>
          <w:rFonts w:hint="eastAsia"/>
          <w:sz w:val="21"/>
          <w:szCs w:val="21"/>
        </w:rPr>
        <w:t>麻醉药品、第一类精神药品购用印鉴卡</w:t>
      </w:r>
      <w:r w:rsidRPr="00726B1B">
        <w:rPr>
          <w:rFonts w:hint="eastAsia"/>
          <w:sz w:val="21"/>
          <w:szCs w:val="21"/>
        </w:rPr>
        <w:t>的审批。</w:t>
      </w:r>
    </w:p>
    <w:p w:rsidR="004632B5" w:rsidRPr="00726B1B" w:rsidRDefault="004632B5" w:rsidP="009D4D9D">
      <w:pPr>
        <w:spacing w:afterLines="50"/>
        <w:ind w:firstLineChars="200" w:firstLine="422"/>
        <w:rPr>
          <w:b/>
          <w:bCs/>
          <w:sz w:val="21"/>
          <w:szCs w:val="21"/>
        </w:rPr>
      </w:pPr>
      <w:r w:rsidRPr="00726B1B">
        <w:rPr>
          <w:rFonts w:hint="eastAsia"/>
          <w:b/>
          <w:bCs/>
          <w:sz w:val="21"/>
          <w:szCs w:val="21"/>
        </w:rPr>
        <w:t>2.权责划分(市)</w:t>
      </w:r>
    </w:p>
    <w:p w:rsidR="004632B5" w:rsidRPr="00726B1B" w:rsidRDefault="004632B5" w:rsidP="004632B5">
      <w:pPr>
        <w:ind w:firstLineChars="200" w:firstLine="420"/>
        <w:rPr>
          <w:sz w:val="21"/>
          <w:szCs w:val="21"/>
        </w:rPr>
      </w:pPr>
      <w:r w:rsidRPr="00726B1B">
        <w:rPr>
          <w:rFonts w:hint="eastAsia"/>
          <w:sz w:val="21"/>
          <w:szCs w:val="21"/>
        </w:rPr>
        <w:t>地级以上市卫生计生局负责</w:t>
      </w:r>
      <w:r w:rsidR="00941CAE" w:rsidRPr="00726B1B">
        <w:rPr>
          <w:rFonts w:hint="eastAsia"/>
          <w:sz w:val="21"/>
          <w:szCs w:val="21"/>
        </w:rPr>
        <w:t>市</w:t>
      </w:r>
      <w:r w:rsidR="00D642EA" w:rsidRPr="00726B1B">
        <w:rPr>
          <w:rFonts w:hint="eastAsia"/>
          <w:sz w:val="21"/>
          <w:szCs w:val="21"/>
        </w:rPr>
        <w:t>直</w:t>
      </w:r>
      <w:r w:rsidR="00941CAE" w:rsidRPr="00726B1B">
        <w:rPr>
          <w:rFonts w:hint="eastAsia"/>
          <w:sz w:val="21"/>
          <w:szCs w:val="21"/>
        </w:rPr>
        <w:t>医疗机构</w:t>
      </w:r>
      <w:r w:rsidRPr="00726B1B">
        <w:rPr>
          <w:rFonts w:hint="eastAsia"/>
          <w:sz w:val="21"/>
          <w:szCs w:val="21"/>
        </w:rPr>
        <w:t>。</w:t>
      </w:r>
    </w:p>
    <w:p w:rsidR="004632B5" w:rsidRPr="00726B1B" w:rsidRDefault="004632B5" w:rsidP="009D4D9D">
      <w:pPr>
        <w:spacing w:afterLines="50"/>
        <w:ind w:left="422"/>
        <w:rPr>
          <w:b/>
          <w:bCs/>
          <w:sz w:val="21"/>
          <w:szCs w:val="21"/>
        </w:rPr>
      </w:pPr>
      <w:r w:rsidRPr="00726B1B">
        <w:rPr>
          <w:rFonts w:hint="eastAsia"/>
          <w:b/>
          <w:bCs/>
          <w:sz w:val="21"/>
          <w:szCs w:val="21"/>
        </w:rPr>
        <w:t>3.权责划分(县)</w:t>
      </w:r>
    </w:p>
    <w:p w:rsidR="004632B5" w:rsidRPr="004A6DB9" w:rsidRDefault="004632B5" w:rsidP="004A6DB9">
      <w:pPr>
        <w:ind w:firstLineChars="200" w:firstLine="420"/>
        <w:rPr>
          <w:sz w:val="21"/>
          <w:szCs w:val="21"/>
        </w:rPr>
      </w:pPr>
      <w:r w:rsidRPr="004A6DB9">
        <w:rPr>
          <w:rFonts w:hint="eastAsia"/>
          <w:sz w:val="21"/>
          <w:szCs w:val="21"/>
        </w:rPr>
        <w:t>县（市、区）卫生计生局负责</w:t>
      </w:r>
      <w:r w:rsidR="00690513" w:rsidRPr="004A6DB9">
        <w:rPr>
          <w:rFonts w:hint="eastAsia"/>
          <w:sz w:val="21"/>
          <w:szCs w:val="21"/>
        </w:rPr>
        <w:t>县直医疗机构</w:t>
      </w:r>
      <w:r w:rsidRPr="004A6DB9">
        <w:rPr>
          <w:rFonts w:hint="eastAsia"/>
          <w:sz w:val="21"/>
          <w:szCs w:val="21"/>
        </w:rPr>
        <w:t>的</w:t>
      </w:r>
      <w:r w:rsidR="00F830BF" w:rsidRPr="004A6DB9">
        <w:rPr>
          <w:rFonts w:hint="eastAsia"/>
          <w:sz w:val="21"/>
          <w:szCs w:val="21"/>
        </w:rPr>
        <w:t>麻醉药品和第一类精神药品安全储存的设施和管理制度</w:t>
      </w:r>
      <w:r w:rsidR="001B0968" w:rsidRPr="004A6DB9">
        <w:rPr>
          <w:rFonts w:hint="eastAsia"/>
          <w:sz w:val="21"/>
          <w:szCs w:val="21"/>
        </w:rPr>
        <w:t>的现场检查</w:t>
      </w:r>
      <w:r w:rsidRPr="004A6DB9">
        <w:rPr>
          <w:rFonts w:hint="eastAsia"/>
          <w:sz w:val="21"/>
          <w:szCs w:val="21"/>
        </w:rPr>
        <w:t>。</w:t>
      </w:r>
    </w:p>
    <w:p w:rsidR="00191D60" w:rsidRPr="00250879" w:rsidRDefault="00287FDF" w:rsidP="009D4D9D">
      <w:pPr>
        <w:pStyle w:val="a9"/>
        <w:numPr>
          <w:ilvl w:val="0"/>
          <w:numId w:val="2"/>
        </w:numPr>
        <w:spacing w:beforeLines="100" w:afterLines="100"/>
        <w:ind w:firstLineChars="0"/>
        <w:outlineLvl w:val="2"/>
        <w:rPr>
          <w:rFonts w:ascii="黑体" w:eastAsia="黑体"/>
          <w:bCs/>
          <w:sz w:val="21"/>
          <w:szCs w:val="21"/>
        </w:rPr>
      </w:pPr>
      <w:r w:rsidRPr="00250879">
        <w:rPr>
          <w:rFonts w:ascii="黑体" w:eastAsia="黑体" w:hint="eastAsia"/>
          <w:bCs/>
          <w:sz w:val="21"/>
          <w:szCs w:val="21"/>
        </w:rPr>
        <w:t>审批条件</w:t>
      </w:r>
    </w:p>
    <w:tbl>
      <w:tblPr>
        <w:tblW w:w="8305" w:type="dxa"/>
        <w:tblInd w:w="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75"/>
        <w:gridCol w:w="3989"/>
        <w:gridCol w:w="2841"/>
      </w:tblGrid>
      <w:tr w:rsidR="00821A0F" w:rsidTr="00177922">
        <w:trPr>
          <w:cantSplit/>
        </w:trPr>
        <w:tc>
          <w:tcPr>
            <w:tcW w:w="1475" w:type="dxa"/>
            <w:vMerge w:val="restart"/>
            <w:tcBorders>
              <w:top w:val="single" w:sz="4" w:space="0" w:color="000000"/>
              <w:left w:val="single" w:sz="4" w:space="0" w:color="000000"/>
              <w:right w:val="single" w:sz="4" w:space="0" w:color="000000"/>
            </w:tcBorders>
            <w:shd w:val="clear" w:color="auto" w:fill="auto"/>
            <w:vAlign w:val="center"/>
          </w:tcPr>
          <w:p w:rsidR="00821A0F" w:rsidRDefault="00821A0F" w:rsidP="00C05D28">
            <w:pPr>
              <w:jc w:val="center"/>
              <w:rPr>
                <w:sz w:val="18"/>
                <w:szCs w:val="18"/>
              </w:rPr>
            </w:pPr>
            <w:r>
              <w:rPr>
                <w:rFonts w:hint="eastAsia"/>
                <w:b/>
                <w:sz w:val="18"/>
                <w:szCs w:val="18"/>
              </w:rPr>
              <w:t>设立依据</w:t>
            </w:r>
          </w:p>
        </w:tc>
        <w:tc>
          <w:tcPr>
            <w:tcW w:w="3989" w:type="dxa"/>
            <w:tcBorders>
              <w:top w:val="single" w:sz="4" w:space="0" w:color="000000"/>
              <w:left w:val="nil"/>
              <w:bottom w:val="single" w:sz="4" w:space="0" w:color="000000"/>
              <w:right w:val="single" w:sz="4" w:space="0" w:color="000000"/>
            </w:tcBorders>
            <w:shd w:val="clear" w:color="auto" w:fill="auto"/>
            <w:vAlign w:val="center"/>
          </w:tcPr>
          <w:p w:rsidR="00821A0F" w:rsidRDefault="00821A0F" w:rsidP="0000127E">
            <w:pPr>
              <w:rPr>
                <w:sz w:val="18"/>
                <w:szCs w:val="18"/>
              </w:rPr>
            </w:pPr>
            <w:r>
              <w:rPr>
                <w:rFonts w:hint="eastAsia"/>
                <w:color w:val="000000"/>
                <w:sz w:val="20"/>
                <w:szCs w:val="20"/>
              </w:rPr>
              <w:t>《麻醉药品和精神药品管理条例》（2005年国务院令第442号）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821A0F" w:rsidRPr="00190F22" w:rsidRDefault="00821A0F" w:rsidP="00E77C83">
            <w:pPr>
              <w:jc w:val="center"/>
              <w:rPr>
                <w:sz w:val="18"/>
                <w:szCs w:val="18"/>
              </w:rPr>
            </w:pPr>
            <w:r>
              <w:rPr>
                <w:rFonts w:hint="eastAsia"/>
                <w:sz w:val="20"/>
                <w:szCs w:val="20"/>
              </w:rPr>
              <w:t>第三十六条</w:t>
            </w:r>
          </w:p>
        </w:tc>
      </w:tr>
      <w:tr w:rsidR="00821A0F" w:rsidTr="00BD6189">
        <w:trPr>
          <w:cantSplit/>
        </w:trPr>
        <w:tc>
          <w:tcPr>
            <w:tcW w:w="1475" w:type="dxa"/>
            <w:vMerge/>
            <w:tcBorders>
              <w:left w:val="single" w:sz="4" w:space="0" w:color="000000"/>
              <w:right w:val="single" w:sz="4" w:space="0" w:color="000000"/>
            </w:tcBorders>
            <w:shd w:val="clear" w:color="auto" w:fill="auto"/>
            <w:vAlign w:val="center"/>
          </w:tcPr>
          <w:p w:rsidR="00821A0F" w:rsidRDefault="00821A0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821A0F" w:rsidRDefault="00821A0F" w:rsidP="0000127E">
            <w:pPr>
              <w:rPr>
                <w:sz w:val="18"/>
                <w:szCs w:val="18"/>
              </w:rPr>
            </w:pPr>
            <w:r>
              <w:rPr>
                <w:rFonts w:hint="eastAsia"/>
                <w:color w:val="000000"/>
                <w:sz w:val="20"/>
                <w:szCs w:val="20"/>
              </w:rPr>
              <w:t>《麻醉药品和精神药品管理条例》（2005年国务院令第442号）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821A0F" w:rsidRPr="00190F22" w:rsidRDefault="00821A0F" w:rsidP="00E77C83">
            <w:pPr>
              <w:jc w:val="center"/>
              <w:rPr>
                <w:sz w:val="20"/>
                <w:szCs w:val="20"/>
              </w:rPr>
            </w:pPr>
            <w:r w:rsidRPr="00190F22">
              <w:rPr>
                <w:rFonts w:hint="eastAsia"/>
                <w:sz w:val="20"/>
                <w:szCs w:val="20"/>
              </w:rPr>
              <w:t>第三十七条</w:t>
            </w:r>
          </w:p>
        </w:tc>
      </w:tr>
      <w:tr w:rsidR="00821A0F" w:rsidTr="00BD6189">
        <w:trPr>
          <w:cantSplit/>
        </w:trPr>
        <w:tc>
          <w:tcPr>
            <w:tcW w:w="1475" w:type="dxa"/>
            <w:vMerge/>
            <w:tcBorders>
              <w:left w:val="single" w:sz="4" w:space="0" w:color="000000"/>
              <w:right w:val="single" w:sz="4" w:space="0" w:color="000000"/>
            </w:tcBorders>
            <w:shd w:val="clear" w:color="auto" w:fill="auto"/>
            <w:vAlign w:val="center"/>
          </w:tcPr>
          <w:p w:rsidR="00821A0F" w:rsidRDefault="00821A0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821A0F" w:rsidRDefault="00821A0F" w:rsidP="0000127E">
            <w:pPr>
              <w:rPr>
                <w:sz w:val="18"/>
                <w:szCs w:val="18"/>
              </w:rPr>
            </w:pPr>
            <w:r>
              <w:rPr>
                <w:rFonts w:hint="eastAsia"/>
                <w:color w:val="000000"/>
                <w:sz w:val="20"/>
                <w:szCs w:val="20"/>
              </w:rPr>
              <w:t>《麻醉药品和精神药品管理条例》（2005年国务院令第442号）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821A0F" w:rsidRPr="00190F22" w:rsidRDefault="00821A0F" w:rsidP="00E77C83">
            <w:pPr>
              <w:jc w:val="center"/>
              <w:rPr>
                <w:sz w:val="20"/>
                <w:szCs w:val="20"/>
              </w:rPr>
            </w:pPr>
            <w:r w:rsidRPr="00190F22">
              <w:rPr>
                <w:rFonts w:hint="eastAsia"/>
                <w:sz w:val="20"/>
                <w:szCs w:val="20"/>
              </w:rPr>
              <w:t>第五十六条</w:t>
            </w:r>
          </w:p>
        </w:tc>
      </w:tr>
      <w:tr w:rsidR="00821A0F" w:rsidTr="00BD6189">
        <w:trPr>
          <w:cantSplit/>
        </w:trPr>
        <w:tc>
          <w:tcPr>
            <w:tcW w:w="1475" w:type="dxa"/>
            <w:vMerge/>
            <w:tcBorders>
              <w:left w:val="single" w:sz="4" w:space="0" w:color="000000"/>
              <w:right w:val="single" w:sz="4" w:space="0" w:color="000000"/>
            </w:tcBorders>
            <w:shd w:val="clear" w:color="auto" w:fill="auto"/>
            <w:vAlign w:val="center"/>
          </w:tcPr>
          <w:p w:rsidR="00821A0F" w:rsidRDefault="00821A0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821A0F" w:rsidRDefault="00821A0F" w:rsidP="001D4178">
            <w:pPr>
              <w:rPr>
                <w:sz w:val="18"/>
                <w:szCs w:val="18"/>
              </w:rPr>
            </w:pPr>
            <w:r>
              <w:rPr>
                <w:rFonts w:hint="eastAsia"/>
                <w:sz w:val="18"/>
                <w:szCs w:val="18"/>
              </w:rPr>
              <w:t>麻醉药品、第一类精神药品购用印鉴卡&gt;管理规定》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821A0F" w:rsidRDefault="00821A0F" w:rsidP="00E77C83">
            <w:pPr>
              <w:jc w:val="center"/>
              <w:rPr>
                <w:sz w:val="18"/>
                <w:szCs w:val="18"/>
              </w:rPr>
            </w:pPr>
            <w:r w:rsidRPr="000F0787">
              <w:rPr>
                <w:rFonts w:hint="eastAsia"/>
                <w:sz w:val="18"/>
                <w:szCs w:val="18"/>
              </w:rPr>
              <w:t>第二条</w:t>
            </w:r>
          </w:p>
        </w:tc>
      </w:tr>
      <w:tr w:rsidR="00821A0F" w:rsidTr="00BD6189">
        <w:trPr>
          <w:cantSplit/>
        </w:trPr>
        <w:tc>
          <w:tcPr>
            <w:tcW w:w="1475" w:type="dxa"/>
            <w:vMerge/>
            <w:tcBorders>
              <w:left w:val="single" w:sz="4" w:space="0" w:color="000000"/>
              <w:right w:val="single" w:sz="4" w:space="0" w:color="000000"/>
            </w:tcBorders>
            <w:shd w:val="clear" w:color="auto" w:fill="auto"/>
            <w:vAlign w:val="center"/>
          </w:tcPr>
          <w:p w:rsidR="00821A0F" w:rsidRDefault="00821A0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821A0F" w:rsidRDefault="00821A0F" w:rsidP="001D4178">
            <w:pPr>
              <w:rPr>
                <w:sz w:val="18"/>
                <w:szCs w:val="18"/>
              </w:rPr>
            </w:pPr>
            <w:r>
              <w:rPr>
                <w:rFonts w:hint="eastAsia"/>
                <w:sz w:val="18"/>
                <w:szCs w:val="18"/>
              </w:rPr>
              <w:t>麻醉药品、第一类精神药品购用印鉴卡&gt;管理规定》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821A0F" w:rsidRPr="000F0787" w:rsidRDefault="00821A0F" w:rsidP="00E77C83">
            <w:pPr>
              <w:jc w:val="center"/>
              <w:rPr>
                <w:sz w:val="18"/>
                <w:szCs w:val="18"/>
              </w:rPr>
            </w:pPr>
            <w:r w:rsidRPr="000F0787">
              <w:rPr>
                <w:rFonts w:hint="eastAsia"/>
                <w:sz w:val="18"/>
                <w:szCs w:val="18"/>
              </w:rPr>
              <w:t>第三条</w:t>
            </w:r>
          </w:p>
        </w:tc>
      </w:tr>
      <w:tr w:rsidR="00821A0F" w:rsidTr="00177922">
        <w:trPr>
          <w:cantSplit/>
        </w:trPr>
        <w:tc>
          <w:tcPr>
            <w:tcW w:w="1475" w:type="dxa"/>
            <w:vMerge/>
            <w:tcBorders>
              <w:left w:val="single" w:sz="4" w:space="0" w:color="000000"/>
              <w:bottom w:val="single" w:sz="4" w:space="0" w:color="000000"/>
              <w:right w:val="single" w:sz="4" w:space="0" w:color="000000"/>
            </w:tcBorders>
            <w:shd w:val="clear" w:color="auto" w:fill="auto"/>
            <w:vAlign w:val="center"/>
          </w:tcPr>
          <w:p w:rsidR="00821A0F" w:rsidRDefault="00821A0F" w:rsidP="00C05D28">
            <w:pPr>
              <w:jc w:val="center"/>
              <w:rPr>
                <w:b/>
                <w:sz w:val="18"/>
                <w:szCs w:val="18"/>
              </w:rPr>
            </w:pPr>
          </w:p>
        </w:tc>
        <w:tc>
          <w:tcPr>
            <w:tcW w:w="3989" w:type="dxa"/>
            <w:tcBorders>
              <w:top w:val="single" w:sz="4" w:space="0" w:color="000000"/>
              <w:left w:val="nil"/>
              <w:bottom w:val="single" w:sz="4" w:space="0" w:color="000000"/>
              <w:right w:val="single" w:sz="4" w:space="0" w:color="000000"/>
            </w:tcBorders>
            <w:shd w:val="clear" w:color="auto" w:fill="auto"/>
            <w:vAlign w:val="center"/>
          </w:tcPr>
          <w:p w:rsidR="00821A0F" w:rsidRDefault="00821A0F" w:rsidP="001D4178">
            <w:pPr>
              <w:rPr>
                <w:sz w:val="18"/>
                <w:szCs w:val="18"/>
              </w:rPr>
            </w:pPr>
            <w:r>
              <w:rPr>
                <w:rFonts w:hint="eastAsia"/>
                <w:sz w:val="18"/>
                <w:szCs w:val="18"/>
              </w:rPr>
              <w:t>麻醉药品、第一类精神药品购用印鉴卡&gt;管理规定》</w:t>
            </w:r>
            <w:r>
              <w:rPr>
                <w:rFonts w:hint="eastAsia"/>
                <w:color w:val="000000"/>
                <w:sz w:val="20"/>
                <w:szCs w:val="20"/>
              </w:rPr>
              <w:t>（卫医发〔2005〕421号）</w:t>
            </w:r>
          </w:p>
        </w:tc>
        <w:tc>
          <w:tcPr>
            <w:tcW w:w="2841" w:type="dxa"/>
            <w:tcBorders>
              <w:top w:val="single" w:sz="4" w:space="0" w:color="000000"/>
              <w:left w:val="nil"/>
              <w:bottom w:val="single" w:sz="4" w:space="0" w:color="000000"/>
              <w:right w:val="single" w:sz="4" w:space="0" w:color="000000"/>
            </w:tcBorders>
            <w:shd w:val="clear" w:color="auto" w:fill="auto"/>
            <w:vAlign w:val="center"/>
          </w:tcPr>
          <w:p w:rsidR="00821A0F" w:rsidRPr="000F0787" w:rsidRDefault="00821A0F" w:rsidP="00E77C83">
            <w:pPr>
              <w:jc w:val="center"/>
              <w:rPr>
                <w:sz w:val="18"/>
                <w:szCs w:val="18"/>
              </w:rPr>
            </w:pPr>
            <w:r w:rsidRPr="000F0787">
              <w:rPr>
                <w:rFonts w:hint="eastAsia"/>
                <w:sz w:val="18"/>
                <w:szCs w:val="18"/>
              </w:rPr>
              <w:t>第四条</w:t>
            </w:r>
          </w:p>
        </w:tc>
      </w:tr>
      <w:tr w:rsidR="00250879" w:rsidTr="00C05D28">
        <w:trPr>
          <w:cantSplit/>
        </w:trPr>
        <w:tc>
          <w:tcPr>
            <w:tcW w:w="1475" w:type="dxa"/>
            <w:vMerge w:val="restart"/>
            <w:tcBorders>
              <w:top w:val="nil"/>
              <w:left w:val="single" w:sz="4" w:space="0" w:color="000000"/>
              <w:bottom w:val="single" w:sz="4" w:space="0" w:color="000000"/>
              <w:right w:val="single" w:sz="4" w:space="0" w:color="000000"/>
            </w:tcBorders>
            <w:shd w:val="clear" w:color="auto" w:fill="auto"/>
            <w:vAlign w:val="center"/>
          </w:tcPr>
          <w:p w:rsidR="00250879" w:rsidRDefault="00250879" w:rsidP="00C05D28">
            <w:pPr>
              <w:jc w:val="center"/>
              <w:rPr>
                <w:b/>
                <w:sz w:val="18"/>
                <w:szCs w:val="18"/>
              </w:rPr>
            </w:pPr>
            <w:r>
              <w:rPr>
                <w:rFonts w:hint="eastAsia"/>
                <w:b/>
                <w:sz w:val="18"/>
                <w:szCs w:val="18"/>
              </w:rPr>
              <w:t>必要条件</w:t>
            </w:r>
          </w:p>
        </w:tc>
        <w:tc>
          <w:tcPr>
            <w:tcW w:w="6830" w:type="dxa"/>
            <w:gridSpan w:val="2"/>
            <w:tcBorders>
              <w:top w:val="single" w:sz="4" w:space="0" w:color="000000"/>
              <w:left w:val="nil"/>
              <w:bottom w:val="single" w:sz="4" w:space="0" w:color="000000"/>
              <w:right w:val="single" w:sz="4" w:space="0" w:color="000000"/>
            </w:tcBorders>
            <w:shd w:val="clear" w:color="auto" w:fill="auto"/>
          </w:tcPr>
          <w:p w:rsidR="00250879" w:rsidRDefault="00250879" w:rsidP="00C05D28">
            <w:pPr>
              <w:rPr>
                <w:b/>
                <w:sz w:val="18"/>
              </w:rPr>
            </w:pPr>
            <w:r>
              <w:rPr>
                <w:b/>
                <w:sz w:val="18"/>
              </w:rPr>
              <w:t>1.满足下列全部条件的，予以审批：</w:t>
            </w:r>
          </w:p>
          <w:p w:rsidR="00250879" w:rsidRDefault="00250879" w:rsidP="00C05D28">
            <w:pPr>
              <w:rPr>
                <w:b/>
                <w:sz w:val="18"/>
              </w:rPr>
            </w:pPr>
            <w:r>
              <w:rPr>
                <w:sz w:val="18"/>
              </w:rPr>
              <w:t xml:space="preserve">   1) </w:t>
            </w:r>
            <w:r w:rsidR="00FA532A">
              <w:rPr>
                <w:sz w:val="18"/>
              </w:rPr>
              <w:t>有保证麻醉药品和第一类精神药品安全储存的设施和管理制度。</w:t>
            </w:r>
          </w:p>
          <w:p w:rsidR="00250879" w:rsidRDefault="00250879" w:rsidP="00C05D28">
            <w:pPr>
              <w:rPr>
                <w:b/>
                <w:sz w:val="18"/>
              </w:rPr>
            </w:pPr>
            <w:r>
              <w:rPr>
                <w:sz w:val="18"/>
              </w:rPr>
              <w:t xml:space="preserve">   2) </w:t>
            </w:r>
            <w:r w:rsidR="00FA532A">
              <w:rPr>
                <w:sz w:val="18"/>
              </w:rPr>
              <w:t>有获得麻醉药品和第一类精神药品处方资格的执业医师。</w:t>
            </w:r>
          </w:p>
          <w:p w:rsidR="00250879" w:rsidRDefault="00250879" w:rsidP="00FA532A">
            <w:pPr>
              <w:rPr>
                <w:b/>
                <w:sz w:val="18"/>
              </w:rPr>
            </w:pPr>
            <w:r>
              <w:rPr>
                <w:sz w:val="18"/>
              </w:rPr>
              <w:t xml:space="preserve">   3) 具有经过麻醉药品和第一类精神药品培训的、专职从事麻醉药品和第一类精神药品管理的药学专业技术人员。 </w:t>
            </w:r>
          </w:p>
        </w:tc>
      </w:tr>
      <w:tr w:rsidR="00250879" w:rsidTr="00C05D28">
        <w:trPr>
          <w:cantSplit/>
        </w:trPr>
        <w:tc>
          <w:tcPr>
            <w:tcW w:w="1475" w:type="dxa"/>
            <w:vMerge/>
            <w:tcBorders>
              <w:top w:val="nil"/>
              <w:left w:val="single" w:sz="4" w:space="0" w:color="000000"/>
              <w:bottom w:val="single" w:sz="4" w:space="0" w:color="000000"/>
              <w:right w:val="single" w:sz="4" w:space="0" w:color="000000"/>
            </w:tcBorders>
            <w:shd w:val="clear" w:color="auto" w:fill="auto"/>
            <w:vAlign w:val="center"/>
          </w:tcPr>
          <w:p w:rsidR="00250879" w:rsidRDefault="00250879" w:rsidP="00C05D28">
            <w:pPr>
              <w:jc w:val="center"/>
              <w:rPr>
                <w:b/>
                <w:sz w:val="18"/>
                <w:szCs w:val="18"/>
              </w:rPr>
            </w:pPr>
          </w:p>
        </w:tc>
        <w:tc>
          <w:tcPr>
            <w:tcW w:w="6830" w:type="dxa"/>
            <w:gridSpan w:val="2"/>
            <w:tcBorders>
              <w:top w:val="single" w:sz="4" w:space="0" w:color="000000"/>
              <w:left w:val="nil"/>
              <w:bottom w:val="single" w:sz="4" w:space="0" w:color="000000"/>
              <w:right w:val="single" w:sz="4" w:space="0" w:color="000000"/>
            </w:tcBorders>
            <w:shd w:val="clear" w:color="auto" w:fill="auto"/>
            <w:vAlign w:val="center"/>
          </w:tcPr>
          <w:p w:rsidR="00250879" w:rsidRDefault="00250879" w:rsidP="00250879">
            <w:pPr>
              <w:numPr>
                <w:ilvl w:val="0"/>
                <w:numId w:val="7"/>
              </w:numPr>
              <w:rPr>
                <w:b/>
                <w:sz w:val="18"/>
              </w:rPr>
            </w:pPr>
            <w:r>
              <w:rPr>
                <w:b/>
                <w:sz w:val="18"/>
              </w:rPr>
              <w:t>不予批准的情形：</w:t>
            </w:r>
          </w:p>
          <w:p w:rsidR="009D2327" w:rsidRDefault="009D2327" w:rsidP="009D2327">
            <w:pPr>
              <w:rPr>
                <w:b/>
                <w:sz w:val="18"/>
              </w:rPr>
            </w:pPr>
            <w:r w:rsidRPr="00F45D9B">
              <w:rPr>
                <w:sz w:val="18"/>
              </w:rPr>
              <w:t>1）提交材料不真实；</w:t>
            </w:r>
            <w:r w:rsidR="00ED39A9">
              <w:rPr>
                <w:sz w:val="18"/>
              </w:rPr>
              <w:br/>
            </w:r>
            <w:r w:rsidRPr="00F45D9B">
              <w:rPr>
                <w:sz w:val="18"/>
              </w:rPr>
              <w:t>2）不符合申请条件且审核不通过。</w:t>
            </w:r>
          </w:p>
        </w:tc>
      </w:tr>
    </w:tbl>
    <w:p w:rsidR="00191D60" w:rsidRDefault="00287FDF" w:rsidP="009D4D9D">
      <w:pPr>
        <w:spacing w:beforeLines="100" w:afterLines="100"/>
        <w:ind w:firstLineChars="200" w:firstLine="420"/>
        <w:outlineLvl w:val="2"/>
        <w:rPr>
          <w:rFonts w:ascii="黑体" w:eastAsia="黑体"/>
          <w:bCs/>
          <w:sz w:val="21"/>
          <w:szCs w:val="21"/>
        </w:rPr>
      </w:pPr>
      <w:r>
        <w:rPr>
          <w:rFonts w:ascii="黑体" w:eastAsia="黑体" w:hint="eastAsia"/>
          <w:bCs/>
          <w:sz w:val="21"/>
          <w:szCs w:val="21"/>
        </w:rPr>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0B7474" w:rsidRDefault="000B7474" w:rsidP="00827AC9">
      <w:pPr>
        <w:ind w:firstLineChars="200" w:firstLine="420"/>
        <w:rPr>
          <w:rFonts w:ascii="黑体" w:eastAsia="黑体" w:hAnsi="黑体"/>
          <w:sz w:val="21"/>
          <w:szCs w:val="21"/>
        </w:rPr>
      </w:pPr>
    </w:p>
    <w:p w:rsidR="00827AC9" w:rsidRDefault="008031B6" w:rsidP="00A76AC7">
      <w:pPr>
        <w:ind w:firstLineChars="200" w:firstLine="420"/>
        <w:jc w:val="center"/>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1</w:t>
      </w:r>
      <w:r>
        <w:rPr>
          <w:rFonts w:ascii="黑体" w:eastAsia="黑体" w:hAnsi="黑体" w:hint="eastAsia"/>
          <w:sz w:val="21"/>
          <w:szCs w:val="21"/>
        </w:rPr>
        <w:t>麻醉药品、第一类精神药品购用印鉴卡</w:t>
      </w:r>
      <w:r w:rsidR="00AA501D">
        <w:rPr>
          <w:rFonts w:ascii="黑体" w:eastAsia="黑体" w:hAnsi="黑体" w:hint="eastAsia"/>
          <w:sz w:val="21"/>
          <w:szCs w:val="21"/>
        </w:rPr>
        <w:t>审批</w:t>
      </w:r>
      <w:r>
        <w:rPr>
          <w:rFonts w:ascii="黑体" w:eastAsia="黑体" w:hAnsi="黑体" w:hint="eastAsia"/>
          <w:sz w:val="21"/>
          <w:szCs w:val="21"/>
        </w:rPr>
        <w:t>（</w:t>
      </w:r>
      <w:r w:rsidR="00E25B65">
        <w:rPr>
          <w:rFonts w:ascii="黑体" w:eastAsia="黑体" w:hAnsi="黑体" w:hint="eastAsia"/>
          <w:sz w:val="21"/>
          <w:szCs w:val="21"/>
        </w:rPr>
        <w:t>核发</w:t>
      </w:r>
      <w:r>
        <w:rPr>
          <w:rFonts w:ascii="黑体" w:eastAsia="黑体" w:hAnsi="黑体" w:hint="eastAsia"/>
          <w:sz w:val="21"/>
          <w:szCs w:val="21"/>
        </w:rPr>
        <w:t>）申请材料目录</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9420B7" w:rsidTr="00C05D28">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《麻醉药品、第一类精神药品购用印鉴卡》申请表</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麻醉药品、第一类精神药品购用印鉴卡</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医疗机构执业许可证副本</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B65420"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医疗机构麻醉药品和第一类精神药品管理组织架构</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麻醉药品和第一类精神药品安全储存设施情况</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填写《麻醉药品和第一类精神药品安全储存设施一览表》。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麻醉药品和第一类精神药品相关管理制度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包括药品采购索证、进货验收、储存、发放使用、过期销毁等。加盖医疗机构公章。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从事麻醉药品和第一类精神药品专职管理的药学专业技术人员名单</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填写《从事麻醉药品和第一类精神药品专职管理的药学专业技术人员一览表》。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从事麻醉药品和第一类精神药品专职管理的药学专业技术人员的身份证</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验原件，交复印件（加盖医疗机构公章） 相关资质证明。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B65420"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从事麻醉药品和第一类精神药品专职</w:t>
            </w:r>
            <w:r>
              <w:rPr>
                <w:rFonts w:hint="eastAsia"/>
                <w:sz w:val="18"/>
                <w:szCs w:val="18"/>
              </w:rPr>
              <w:lastRenderedPageBreak/>
              <w:t>管理的药学专业技术人员最高学历毕业证书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lastRenderedPageBreak/>
              <w:t xml:space="preserve">验原件，交复印件（加盖医疗机构公章） 相关资质证明。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B65420"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lastRenderedPageBreak/>
              <w:t>从事麻醉药品和第一类精神药品专职管理的药学专业技术人员专业技术资格证书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验原件，交复印件（加盖医疗机构公章） 相关资质证明。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B65420" w:rsidP="00C05D28">
            <w:pPr>
              <w:jc w:val="center"/>
              <w:rPr>
                <w:sz w:val="18"/>
                <w:szCs w:val="18"/>
              </w:rPr>
            </w:pPr>
            <w:r>
              <w:rPr>
                <w:rFonts w:hint="eastAsia"/>
                <w:sz w:val="18"/>
                <w:szCs w:val="18"/>
              </w:rPr>
              <w:t>0</w:t>
            </w:r>
            <w:r w:rsidR="00473CBD">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DA2B22">
              <w:rPr>
                <w:rFonts w:hint="eastAsia"/>
                <w:b/>
                <w:sz w:val="18"/>
                <w:szCs w:val="18"/>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473CBD" w:rsidP="00C05D28">
            <w:pPr>
              <w:jc w:val="center"/>
              <w:rPr>
                <w:sz w:val="18"/>
                <w:szCs w:val="18"/>
              </w:rPr>
            </w:pPr>
            <w:r>
              <w:rPr>
                <w:rFonts w:hint="eastAsia"/>
                <w:sz w:val="18"/>
                <w:szCs w:val="18"/>
              </w:rPr>
              <w:t>获得麻醉药品和第一类精神药品处方资格的执业医师名单</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both"/>
              <w:rPr>
                <w:sz w:val="18"/>
                <w:szCs w:val="18"/>
              </w:rPr>
            </w:pPr>
            <w:r>
              <w:rPr>
                <w:rFonts w:hint="eastAsia"/>
                <w:sz w:val="18"/>
                <w:szCs w:val="18"/>
              </w:rPr>
              <w:t xml:space="preserve">加盖医疗机构公章 填写《获得麻醉药品和第一类精神药品处方资格执业医师一览表》。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 xml:space="preserve">1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473CBD" w:rsidP="00473CBD">
            <w:pPr>
              <w:jc w:val="center"/>
            </w:pPr>
            <w:r w:rsidRPr="004B2940">
              <w:rPr>
                <w:rFonts w:hint="eastAsia"/>
                <w:b/>
                <w:sz w:val="18"/>
                <w:szCs w:val="18"/>
              </w:rPr>
              <w:t>纸质/电子版</w:t>
            </w:r>
          </w:p>
        </w:tc>
      </w:tr>
    </w:tbl>
    <w:p w:rsidR="00827AC9" w:rsidRDefault="00827AC9" w:rsidP="009D4D9D">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80"/>
        <w:gridCol w:w="1188"/>
        <w:gridCol w:w="1732"/>
        <w:gridCol w:w="4209"/>
      </w:tblGrid>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484AA0" w:rsidP="00C05D28">
            <w:pPr>
              <w:rPr>
                <w:sz w:val="18"/>
                <w:szCs w:val="18"/>
              </w:rPr>
            </w:pPr>
            <w:r>
              <w:rPr>
                <w:rFonts w:hint="eastAsia"/>
                <w:sz w:val="18"/>
                <w:szCs w:val="18"/>
              </w:rPr>
              <w:t>0个工作日</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A76AC7" w:rsidP="00C05D28">
            <w:pPr>
              <w:rPr>
                <w:sz w:val="21"/>
                <w:szCs w:val="21"/>
              </w:rPr>
            </w:pPr>
            <w:r>
              <w:rPr>
                <w:rFonts w:hint="eastAsia"/>
                <w:sz w:val="21"/>
                <w:szCs w:val="21"/>
              </w:rPr>
              <w:t>1</w:t>
            </w:r>
            <w:r w:rsidR="002233DE">
              <w:rPr>
                <w:rFonts w:hint="eastAsia"/>
                <w:sz w:val="21"/>
                <w:szCs w:val="21"/>
              </w:rPr>
              <w:t>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484AA0" w:rsidP="00C05D28">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r w:rsidR="00223DF6">
              <w:rPr>
                <w:rFonts w:hint="eastAsia"/>
                <w:sz w:val="21"/>
                <w:szCs w:val="21"/>
              </w:rPr>
              <w:t>。</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9F5EB8" w:rsidP="002233DE">
            <w:pPr>
              <w:rPr>
                <w:sz w:val="21"/>
                <w:szCs w:val="21"/>
              </w:rPr>
            </w:pPr>
            <w:r w:rsidRPr="00DC6764">
              <w:rPr>
                <w:rFonts w:hint="eastAsia"/>
                <w:sz w:val="21"/>
                <w:szCs w:val="21"/>
              </w:rPr>
              <w:t>4</w:t>
            </w:r>
            <w:r w:rsidR="002233DE">
              <w:rPr>
                <w:rFonts w:hint="eastAsia"/>
                <w:sz w:val="21"/>
                <w:szCs w:val="21"/>
              </w:rPr>
              <w:t>0个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4C641B">
            <w:pPr>
              <w:rPr>
                <w:color w:val="FF0000"/>
                <w:sz w:val="21"/>
                <w:szCs w:val="21"/>
              </w:rPr>
            </w:pPr>
            <w:r w:rsidRPr="00D35E00">
              <w:rPr>
                <w:rFonts w:hint="eastAsia"/>
                <w:sz w:val="21"/>
                <w:szCs w:val="21"/>
              </w:rPr>
              <w:t>自</w:t>
            </w:r>
            <w:r w:rsidR="004C641B">
              <w:rPr>
                <w:rFonts w:hint="eastAsia"/>
                <w:sz w:val="21"/>
                <w:szCs w:val="21"/>
              </w:rPr>
              <w:t>受理</w:t>
            </w:r>
            <w:r w:rsidRPr="00D35E00">
              <w:rPr>
                <w:rFonts w:hint="eastAsia"/>
                <w:sz w:val="21"/>
                <w:szCs w:val="21"/>
              </w:rPr>
              <w:t>之日起</w:t>
            </w:r>
            <w:r w:rsidR="008C2AFB">
              <w:rPr>
                <w:rFonts w:hint="eastAsia"/>
                <w:sz w:val="21"/>
                <w:szCs w:val="21"/>
              </w:rPr>
              <w:t>40</w:t>
            </w:r>
            <w:r w:rsidR="00484AA0">
              <w:rPr>
                <w:rFonts w:hint="eastAsia"/>
                <w:sz w:val="21"/>
                <w:szCs w:val="21"/>
              </w:rPr>
              <w:t>个工作日作出行政许可决定</w:t>
            </w:r>
            <w:r w:rsidR="00223DF6">
              <w:rPr>
                <w:rFonts w:hint="eastAsia"/>
                <w:sz w:val="21"/>
                <w:szCs w:val="21"/>
              </w:rPr>
              <w:t>。</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827AC9" w:rsidP="002233DE">
            <w:pPr>
              <w:rPr>
                <w:sz w:val="21"/>
                <w:szCs w:val="21"/>
              </w:rPr>
            </w:pPr>
            <w:r w:rsidRPr="00DC6764">
              <w:rPr>
                <w:rFonts w:hint="eastAsia"/>
                <w:sz w:val="21"/>
                <w:szCs w:val="21"/>
              </w:rPr>
              <w:t>10</w:t>
            </w:r>
            <w:r w:rsidR="002233DE">
              <w:rPr>
                <w:rFonts w:hint="eastAsia"/>
                <w:sz w:val="21"/>
                <w:szCs w:val="21"/>
              </w:rPr>
              <w:t>个</w:t>
            </w:r>
            <w:r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257EF" w:rsidP="00C05D28">
            <w:pPr>
              <w:rPr>
                <w:sz w:val="21"/>
                <w:szCs w:val="21"/>
              </w:rPr>
            </w:pPr>
            <w:r>
              <w:rPr>
                <w:rFonts w:hint="eastAsia"/>
                <w:sz w:val="18"/>
                <w:szCs w:val="18"/>
              </w:rPr>
              <w:t>自受理之日起10</w:t>
            </w:r>
            <w:r w:rsidR="00484AA0">
              <w:rPr>
                <w:rFonts w:hint="eastAsia"/>
                <w:sz w:val="18"/>
                <w:szCs w:val="18"/>
              </w:rPr>
              <w:t>个工作日作出行政许可决定</w:t>
            </w:r>
            <w:r>
              <w:rPr>
                <w:rFonts w:hint="eastAsia"/>
                <w:sz w:val="18"/>
                <w:szCs w:val="18"/>
              </w:rPr>
              <w:t>。</w:t>
            </w:r>
          </w:p>
        </w:tc>
      </w:tr>
    </w:tbl>
    <w:p w:rsidR="00827AC9" w:rsidRDefault="00827AC9" w:rsidP="009D4D9D">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9D4D9D">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9D4D9D">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9409EF" w:rsidRDefault="00492EF8" w:rsidP="009409EF">
      <w:pPr>
        <w:ind w:firstLineChars="200" w:firstLine="420"/>
      </w:pPr>
      <w:r>
        <w:rPr>
          <w:rFonts w:hint="eastAsia"/>
          <w:noProof/>
          <w:sz w:val="21"/>
          <w:szCs w:val="21"/>
        </w:rPr>
        <w:t>网上申请地址：</w:t>
      </w:r>
      <w:r w:rsidR="009409EF">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9D4D9D" w:rsidRDefault="009D4D9D" w:rsidP="009D4D9D">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9D4D9D" w:rsidRDefault="009D4D9D" w:rsidP="009D4D9D">
      <w:pPr>
        <w:spacing w:afterLines="50"/>
        <w:ind w:firstLineChars="200" w:firstLine="422"/>
        <w:rPr>
          <w:rFonts w:hint="eastAsia"/>
        </w:rPr>
      </w:pPr>
      <w:r>
        <w:rPr>
          <w:rFonts w:hint="eastAsia"/>
          <w:b/>
          <w:bCs/>
          <w:sz w:val="21"/>
          <w:szCs w:val="21"/>
        </w:rPr>
        <w:t>2.受理</w:t>
      </w:r>
    </w:p>
    <w:p w:rsidR="009D4D9D" w:rsidRDefault="009D4D9D" w:rsidP="009D4D9D">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9D4D9D" w:rsidRDefault="009D4D9D" w:rsidP="009D4D9D">
      <w:pPr>
        <w:spacing w:afterLines="50"/>
        <w:ind w:firstLineChars="200" w:firstLine="422"/>
        <w:rPr>
          <w:rFonts w:hint="eastAsia"/>
        </w:rPr>
      </w:pPr>
      <w:r>
        <w:rPr>
          <w:rFonts w:hint="eastAsia"/>
          <w:b/>
          <w:bCs/>
          <w:sz w:val="21"/>
          <w:szCs w:val="21"/>
        </w:rPr>
        <w:t>3.审查</w:t>
      </w:r>
    </w:p>
    <w:p w:rsidR="009D4D9D" w:rsidRDefault="009D4D9D" w:rsidP="009D4D9D">
      <w:pPr>
        <w:ind w:firstLineChars="200" w:firstLine="420"/>
        <w:rPr>
          <w:rFonts w:hint="eastAsia"/>
          <w:sz w:val="21"/>
          <w:szCs w:val="21"/>
        </w:rPr>
      </w:pPr>
      <w:r>
        <w:rPr>
          <w:rFonts w:hint="eastAsia"/>
          <w:sz w:val="21"/>
          <w:szCs w:val="21"/>
        </w:rPr>
        <w:lastRenderedPageBreak/>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Default="00492EF8" w:rsidP="009D4D9D">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8F4996" w:rsidRDefault="00492EF8" w:rsidP="00492EF8">
      <w:pPr>
        <w:ind w:firstLineChars="200" w:firstLine="420"/>
        <w:rPr>
          <w:sz w:val="21"/>
          <w:szCs w:val="21"/>
        </w:rPr>
      </w:pPr>
      <w:r w:rsidRPr="00A76AC7">
        <w:rPr>
          <w:rFonts w:hint="eastAsia"/>
          <w:color w:val="000000" w:themeColor="text1"/>
          <w:sz w:val="21"/>
          <w:szCs w:val="21"/>
        </w:rPr>
        <w:t>本事项的办理</w:t>
      </w:r>
      <w:r>
        <w:rPr>
          <w:rFonts w:hint="eastAsia"/>
          <w:sz w:val="21"/>
          <w:szCs w:val="21"/>
        </w:rPr>
        <w:t>流程如下图所示</w:t>
      </w:r>
    </w:p>
    <w:p w:rsidR="008F4996" w:rsidRDefault="008F4996" w:rsidP="00492EF8">
      <w:pPr>
        <w:ind w:firstLineChars="200" w:firstLine="420"/>
        <w:rPr>
          <w:sz w:val="21"/>
          <w:szCs w:val="21"/>
        </w:rPr>
      </w:pPr>
    </w:p>
    <w:p w:rsidR="00A76AC7" w:rsidRPr="001D3182" w:rsidRDefault="001D3182" w:rsidP="001D3182">
      <w:pPr>
        <w:ind w:firstLineChars="200" w:firstLine="422"/>
        <w:jc w:val="center"/>
        <w:rPr>
          <w:rFonts w:ascii="黑体" w:eastAsia="黑体" w:hAnsi="黑体"/>
          <w:b/>
          <w:color w:val="000000" w:themeColor="text1"/>
          <w:sz w:val="21"/>
          <w:szCs w:val="21"/>
        </w:rPr>
      </w:pPr>
      <w:r w:rsidRPr="001D3182">
        <w:rPr>
          <w:rFonts w:ascii="黑体" w:eastAsia="黑体" w:hAnsi="黑体" w:hint="eastAsia"/>
          <w:b/>
          <w:color w:val="000000" w:themeColor="text1"/>
          <w:sz w:val="21"/>
          <w:szCs w:val="21"/>
        </w:rPr>
        <w:t>图1</w:t>
      </w:r>
      <w:r w:rsidR="00A76AC7" w:rsidRPr="001D3182">
        <w:rPr>
          <w:rFonts w:ascii="黑体" w:eastAsia="黑体" w:hAnsi="黑体" w:hint="eastAsia"/>
          <w:b/>
          <w:color w:val="000000" w:themeColor="text1"/>
          <w:sz w:val="21"/>
          <w:szCs w:val="21"/>
        </w:rPr>
        <w:t>麻醉药品、第一类精神药品购用印鉴卡审批（核发）窗口受理流程图</w:t>
      </w:r>
    </w:p>
    <w:p w:rsidR="00A76AC7" w:rsidRPr="00A76AC7" w:rsidRDefault="00A76AC7" w:rsidP="00A76AC7">
      <w:pPr>
        <w:ind w:firstLineChars="200" w:firstLine="420"/>
        <w:jc w:val="center"/>
        <w:rPr>
          <w:sz w:val="21"/>
          <w:szCs w:val="21"/>
        </w:rPr>
      </w:pPr>
    </w:p>
    <w:p w:rsidR="00492EF8" w:rsidRPr="008F4996" w:rsidRDefault="008F4996" w:rsidP="00492EF8">
      <w:pPr>
        <w:ind w:firstLineChars="200" w:firstLine="420"/>
        <w:rPr>
          <w:sz w:val="21"/>
          <w:szCs w:val="21"/>
        </w:rPr>
      </w:pPr>
      <w:r>
        <w:rPr>
          <w:noProof/>
          <w:sz w:val="21"/>
          <w:szCs w:val="21"/>
        </w:rPr>
        <w:drawing>
          <wp:inline distT="0" distB="0" distL="0" distR="0">
            <wp:extent cx="5274310" cy="4750056"/>
            <wp:effectExtent l="0" t="0" r="0" b="0"/>
            <wp:docPr id="2" name="图片 2" descr="C:\Users\nan\Desktop\123\XXX事项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an\Desktop\123\XXX事项窗口办理流程图.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4750056"/>
                    </a:xfrm>
                    <a:prstGeom prst="rect">
                      <a:avLst/>
                    </a:prstGeom>
                    <a:noFill/>
                    <a:ln>
                      <a:noFill/>
                    </a:ln>
                  </pic:spPr>
                </pic:pic>
              </a:graphicData>
            </a:graphic>
          </wp:inline>
        </w:drawing>
      </w:r>
    </w:p>
    <w:p w:rsidR="008F4996" w:rsidRDefault="008F4996" w:rsidP="00492EF8">
      <w:pPr>
        <w:ind w:firstLineChars="200" w:firstLine="420"/>
        <w:rPr>
          <w:sz w:val="21"/>
          <w:szCs w:val="21"/>
        </w:rPr>
      </w:pPr>
    </w:p>
    <w:p w:rsidR="00436992" w:rsidRDefault="00436992" w:rsidP="009D4D9D">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9D4D9D">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9D4D9D">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9D4D9D">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9D4D9D">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9D4D9D">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9D4D9D">
            <w:pPr>
              <w:spacing w:beforeLines="50" w:afterLines="50"/>
              <w:jc w:val="both"/>
              <w:rPr>
                <w:b/>
                <w:sz w:val="21"/>
                <w:szCs w:val="21"/>
              </w:rPr>
            </w:pPr>
            <w:r w:rsidRPr="00B1693C">
              <w:rPr>
                <w:rFonts w:hint="eastAsia"/>
                <w:sz w:val="18"/>
                <w:szCs w:val="18"/>
              </w:rPr>
              <w:lastRenderedPageBreak/>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9D4D9D">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9D4D9D">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9D4D9D">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1D3182" w:rsidRDefault="001D3182" w:rsidP="00B516CF">
      <w:pPr>
        <w:rPr>
          <w:sz w:val="21"/>
          <w:szCs w:val="21"/>
        </w:rPr>
      </w:pPr>
    </w:p>
    <w:p w:rsidR="00191D60" w:rsidRPr="00502C20" w:rsidRDefault="00287FDF" w:rsidP="00B516CF">
      <w:pPr>
        <w:rPr>
          <w:sz w:val="21"/>
          <w:szCs w:val="21"/>
        </w:rPr>
      </w:pPr>
      <w:r w:rsidRPr="00502C20">
        <w:rPr>
          <w:rFonts w:hint="eastAsia"/>
          <w:sz w:val="21"/>
          <w:szCs w:val="21"/>
        </w:rPr>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9409EF"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Pr="00502C20" w:rsidRDefault="00287FDF" w:rsidP="00502C20">
      <w:pPr>
        <w:ind w:firstLineChars="200" w:firstLine="420"/>
        <w:rPr>
          <w:sz w:val="21"/>
          <w:szCs w:val="21"/>
        </w:rPr>
      </w:pPr>
      <w:r w:rsidRPr="00502C20">
        <w:rPr>
          <w:rFonts w:hint="eastAsia"/>
          <w:sz w:val="21"/>
          <w:szCs w:val="21"/>
        </w:rPr>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sectPr w:rsidR="00191D60" w:rsidRPr="00502C20"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59D" w:rsidRDefault="003D059D">
      <w:r>
        <w:separator/>
      </w:r>
    </w:p>
  </w:endnote>
  <w:endnote w:type="continuationSeparator" w:id="1">
    <w:p w:rsidR="003D059D" w:rsidRDefault="003D0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59D" w:rsidRDefault="003D059D">
      <w:r>
        <w:separator/>
      </w:r>
    </w:p>
  </w:footnote>
  <w:footnote w:type="continuationSeparator" w:id="1">
    <w:p w:rsidR="003D059D" w:rsidRDefault="003D05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7410"/>
  </w:hdrShapeDefaults>
  <w:footnotePr>
    <w:footnote w:id="0"/>
    <w:footnote w:id="1"/>
  </w:footnotePr>
  <w:endnotePr>
    <w:endnote w:id="0"/>
    <w:endnote w:id="1"/>
  </w:endnotePr>
  <w:compat>
    <w:useFELayout/>
  </w:compat>
  <w:rsids>
    <w:rsidRoot w:val="005B6C10"/>
    <w:rsid w:val="0000127E"/>
    <w:rsid w:val="0000389B"/>
    <w:rsid w:val="00011F6C"/>
    <w:rsid w:val="00014C27"/>
    <w:rsid w:val="00031287"/>
    <w:rsid w:val="00052BF6"/>
    <w:rsid w:val="00067FB2"/>
    <w:rsid w:val="0009217F"/>
    <w:rsid w:val="000B7474"/>
    <w:rsid w:val="000C1A10"/>
    <w:rsid w:val="000C3FE6"/>
    <w:rsid w:val="000D40A3"/>
    <w:rsid w:val="000F0787"/>
    <w:rsid w:val="001045C2"/>
    <w:rsid w:val="00107858"/>
    <w:rsid w:val="0012082B"/>
    <w:rsid w:val="00122432"/>
    <w:rsid w:val="00132ECD"/>
    <w:rsid w:val="00142074"/>
    <w:rsid w:val="00145061"/>
    <w:rsid w:val="00145460"/>
    <w:rsid w:val="00145FC7"/>
    <w:rsid w:val="001537F2"/>
    <w:rsid w:val="001703D5"/>
    <w:rsid w:val="001706F4"/>
    <w:rsid w:val="00190F22"/>
    <w:rsid w:val="00191D60"/>
    <w:rsid w:val="001B0968"/>
    <w:rsid w:val="001B15A3"/>
    <w:rsid w:val="001B23B4"/>
    <w:rsid w:val="001D30CB"/>
    <w:rsid w:val="001D3182"/>
    <w:rsid w:val="001D4178"/>
    <w:rsid w:val="001E2F18"/>
    <w:rsid w:val="001E5AA7"/>
    <w:rsid w:val="002044F5"/>
    <w:rsid w:val="0020516D"/>
    <w:rsid w:val="0021410F"/>
    <w:rsid w:val="002233DE"/>
    <w:rsid w:val="00223DF6"/>
    <w:rsid w:val="0023435A"/>
    <w:rsid w:val="00250879"/>
    <w:rsid w:val="00282729"/>
    <w:rsid w:val="00287FDF"/>
    <w:rsid w:val="00332144"/>
    <w:rsid w:val="0035178F"/>
    <w:rsid w:val="00351C8A"/>
    <w:rsid w:val="003676C4"/>
    <w:rsid w:val="00390E67"/>
    <w:rsid w:val="00394D69"/>
    <w:rsid w:val="003961A7"/>
    <w:rsid w:val="003C13AB"/>
    <w:rsid w:val="003C3716"/>
    <w:rsid w:val="003D059D"/>
    <w:rsid w:val="00436992"/>
    <w:rsid w:val="0044351D"/>
    <w:rsid w:val="00447898"/>
    <w:rsid w:val="00455871"/>
    <w:rsid w:val="004632B5"/>
    <w:rsid w:val="004651C9"/>
    <w:rsid w:val="00467E53"/>
    <w:rsid w:val="00473CBD"/>
    <w:rsid w:val="004822E3"/>
    <w:rsid w:val="00484AA0"/>
    <w:rsid w:val="004913F4"/>
    <w:rsid w:val="00492EF8"/>
    <w:rsid w:val="004970FC"/>
    <w:rsid w:val="00497E8C"/>
    <w:rsid w:val="004A6DB9"/>
    <w:rsid w:val="004C641B"/>
    <w:rsid w:val="004D650F"/>
    <w:rsid w:val="004E160A"/>
    <w:rsid w:val="004E3AEC"/>
    <w:rsid w:val="004E7E1A"/>
    <w:rsid w:val="004F163C"/>
    <w:rsid w:val="004F4655"/>
    <w:rsid w:val="00502C20"/>
    <w:rsid w:val="00510332"/>
    <w:rsid w:val="005111FF"/>
    <w:rsid w:val="0051718F"/>
    <w:rsid w:val="0052399A"/>
    <w:rsid w:val="0052557C"/>
    <w:rsid w:val="00526D63"/>
    <w:rsid w:val="0055050C"/>
    <w:rsid w:val="005650A8"/>
    <w:rsid w:val="00582B51"/>
    <w:rsid w:val="00583EF0"/>
    <w:rsid w:val="005B3CF4"/>
    <w:rsid w:val="005B6C10"/>
    <w:rsid w:val="005C3E16"/>
    <w:rsid w:val="005F1B2C"/>
    <w:rsid w:val="00614297"/>
    <w:rsid w:val="0062553F"/>
    <w:rsid w:val="0063503B"/>
    <w:rsid w:val="006356FA"/>
    <w:rsid w:val="006425A7"/>
    <w:rsid w:val="0064301A"/>
    <w:rsid w:val="00675410"/>
    <w:rsid w:val="00690513"/>
    <w:rsid w:val="006A3A37"/>
    <w:rsid w:val="006C0901"/>
    <w:rsid w:val="006C5409"/>
    <w:rsid w:val="006F34D6"/>
    <w:rsid w:val="006F67E6"/>
    <w:rsid w:val="0070104C"/>
    <w:rsid w:val="00715082"/>
    <w:rsid w:val="00720D1A"/>
    <w:rsid w:val="00726B1B"/>
    <w:rsid w:val="00751ED9"/>
    <w:rsid w:val="00753F7C"/>
    <w:rsid w:val="00771208"/>
    <w:rsid w:val="007C16A5"/>
    <w:rsid w:val="007C46CF"/>
    <w:rsid w:val="007D6EDA"/>
    <w:rsid w:val="007E14CC"/>
    <w:rsid w:val="007F4361"/>
    <w:rsid w:val="008031B6"/>
    <w:rsid w:val="008210AF"/>
    <w:rsid w:val="00821A0F"/>
    <w:rsid w:val="00827AC9"/>
    <w:rsid w:val="0084209E"/>
    <w:rsid w:val="008422A4"/>
    <w:rsid w:val="00842E82"/>
    <w:rsid w:val="00855273"/>
    <w:rsid w:val="00864A43"/>
    <w:rsid w:val="0086771C"/>
    <w:rsid w:val="00873045"/>
    <w:rsid w:val="00887C30"/>
    <w:rsid w:val="00890DEC"/>
    <w:rsid w:val="008B6DE8"/>
    <w:rsid w:val="008C2AFB"/>
    <w:rsid w:val="008D7516"/>
    <w:rsid w:val="008F142E"/>
    <w:rsid w:val="008F4996"/>
    <w:rsid w:val="00902961"/>
    <w:rsid w:val="00902B22"/>
    <w:rsid w:val="0093209F"/>
    <w:rsid w:val="009409EF"/>
    <w:rsid w:val="00941CAE"/>
    <w:rsid w:val="009420B7"/>
    <w:rsid w:val="0094457E"/>
    <w:rsid w:val="00984758"/>
    <w:rsid w:val="009856AD"/>
    <w:rsid w:val="0099056C"/>
    <w:rsid w:val="009B7EA9"/>
    <w:rsid w:val="009D2327"/>
    <w:rsid w:val="009D4D9D"/>
    <w:rsid w:val="009F5EB8"/>
    <w:rsid w:val="00A002FE"/>
    <w:rsid w:val="00A06FBA"/>
    <w:rsid w:val="00A1387B"/>
    <w:rsid w:val="00A20473"/>
    <w:rsid w:val="00A5659B"/>
    <w:rsid w:val="00A62D20"/>
    <w:rsid w:val="00A63364"/>
    <w:rsid w:val="00A74331"/>
    <w:rsid w:val="00A75EDB"/>
    <w:rsid w:val="00A76AC7"/>
    <w:rsid w:val="00AA501D"/>
    <w:rsid w:val="00AA69D0"/>
    <w:rsid w:val="00AB6A97"/>
    <w:rsid w:val="00AC0D90"/>
    <w:rsid w:val="00AD1469"/>
    <w:rsid w:val="00AE03CB"/>
    <w:rsid w:val="00B006C4"/>
    <w:rsid w:val="00B031F6"/>
    <w:rsid w:val="00B100A8"/>
    <w:rsid w:val="00B15FE1"/>
    <w:rsid w:val="00B23861"/>
    <w:rsid w:val="00B257EF"/>
    <w:rsid w:val="00B33C26"/>
    <w:rsid w:val="00B41566"/>
    <w:rsid w:val="00B516CF"/>
    <w:rsid w:val="00B61C3B"/>
    <w:rsid w:val="00B64850"/>
    <w:rsid w:val="00B65420"/>
    <w:rsid w:val="00B70ED7"/>
    <w:rsid w:val="00B93382"/>
    <w:rsid w:val="00B974D7"/>
    <w:rsid w:val="00BB561C"/>
    <w:rsid w:val="00BB69D5"/>
    <w:rsid w:val="00BC43E3"/>
    <w:rsid w:val="00BD2386"/>
    <w:rsid w:val="00BE3B99"/>
    <w:rsid w:val="00C05D28"/>
    <w:rsid w:val="00C25C71"/>
    <w:rsid w:val="00C33867"/>
    <w:rsid w:val="00C42489"/>
    <w:rsid w:val="00C4662D"/>
    <w:rsid w:val="00C813C0"/>
    <w:rsid w:val="00C9019F"/>
    <w:rsid w:val="00C906D5"/>
    <w:rsid w:val="00C94A93"/>
    <w:rsid w:val="00CA2D0B"/>
    <w:rsid w:val="00CB4CCF"/>
    <w:rsid w:val="00CD12B6"/>
    <w:rsid w:val="00CD2DAF"/>
    <w:rsid w:val="00CD7A15"/>
    <w:rsid w:val="00CE188B"/>
    <w:rsid w:val="00CF21D7"/>
    <w:rsid w:val="00D1375C"/>
    <w:rsid w:val="00D35E00"/>
    <w:rsid w:val="00D4314E"/>
    <w:rsid w:val="00D642EA"/>
    <w:rsid w:val="00D76AE1"/>
    <w:rsid w:val="00D84EC4"/>
    <w:rsid w:val="00D96637"/>
    <w:rsid w:val="00DA63FB"/>
    <w:rsid w:val="00DC6764"/>
    <w:rsid w:val="00DE1104"/>
    <w:rsid w:val="00DE3951"/>
    <w:rsid w:val="00DE4E21"/>
    <w:rsid w:val="00E05CAC"/>
    <w:rsid w:val="00E20164"/>
    <w:rsid w:val="00E25B65"/>
    <w:rsid w:val="00E40D41"/>
    <w:rsid w:val="00E4265A"/>
    <w:rsid w:val="00E45302"/>
    <w:rsid w:val="00E70B46"/>
    <w:rsid w:val="00E73A59"/>
    <w:rsid w:val="00E77C83"/>
    <w:rsid w:val="00EA6FA4"/>
    <w:rsid w:val="00EC197C"/>
    <w:rsid w:val="00ED39A9"/>
    <w:rsid w:val="00ED7D16"/>
    <w:rsid w:val="00EE5FD3"/>
    <w:rsid w:val="00EF3CD9"/>
    <w:rsid w:val="00F01A08"/>
    <w:rsid w:val="00F02C2D"/>
    <w:rsid w:val="00F12E75"/>
    <w:rsid w:val="00F3147C"/>
    <w:rsid w:val="00F314AC"/>
    <w:rsid w:val="00F45D9B"/>
    <w:rsid w:val="00F46FD4"/>
    <w:rsid w:val="00F55BEB"/>
    <w:rsid w:val="00F830BF"/>
    <w:rsid w:val="00F87649"/>
    <w:rsid w:val="00F9001E"/>
    <w:rsid w:val="00FA2489"/>
    <w:rsid w:val="00FA532A"/>
    <w:rsid w:val="00FB0E63"/>
    <w:rsid w:val="00FC1134"/>
    <w:rsid w:val="00FD0A23"/>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385822">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839465276">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BA667-1C9D-486F-8211-BFF487D59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680</Words>
  <Characters>3876</Characters>
  <Application>Microsoft Office Word</Application>
  <DocSecurity>0</DocSecurity>
  <Lines>32</Lines>
  <Paragraphs>9</Paragraphs>
  <ScaleCrop>false</ScaleCrop>
  <Company>微软中国</Company>
  <LinksUpToDate>false</LinksUpToDate>
  <CharactersWithSpaces>4547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72</cp:revision>
  <dcterms:created xsi:type="dcterms:W3CDTF">2016-08-16T10:02:00Z</dcterms:created>
  <dcterms:modified xsi:type="dcterms:W3CDTF">2016-10-24T03:01:00Z</dcterms:modified>
</cp:coreProperties>
</file>