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5D1" w:rsidRDefault="00FE25D1" w:rsidP="00FE25D1">
      <w:pPr>
        <w:jc w:val="center"/>
        <w:rPr>
          <w:b/>
          <w:sz w:val="22"/>
        </w:rPr>
      </w:pPr>
      <w:r w:rsidRPr="00FE25D1">
        <w:rPr>
          <w:rFonts w:hint="eastAsia"/>
          <w:b/>
          <w:sz w:val="22"/>
        </w:rPr>
        <w:t>书面审查量化表</w:t>
      </w:r>
    </w:p>
    <w:p w:rsidR="00C70054" w:rsidRDefault="00C70054" w:rsidP="00FE25D1">
      <w:pPr>
        <w:jc w:val="center"/>
        <w:rPr>
          <w:b/>
          <w:sz w:val="22"/>
        </w:rPr>
      </w:pPr>
    </w:p>
    <w:tbl>
      <w:tblPr>
        <w:tblW w:w="8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1979"/>
        <w:gridCol w:w="1506"/>
        <w:gridCol w:w="1068"/>
        <w:gridCol w:w="3091"/>
      </w:tblGrid>
      <w:tr w:rsidR="00112FDA" w:rsidTr="0099484C">
        <w:trPr>
          <w:trHeight w:val="57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裁量基准</w:t>
            </w:r>
          </w:p>
        </w:tc>
      </w:tr>
      <w:tr w:rsidR="00112FDA" w:rsidTr="0099484C">
        <w:trPr>
          <w:trHeight w:val="86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tabs>
                <w:tab w:val="center" w:pos="4201"/>
                <w:tab w:val="right" w:leader="dot" w:pos="9298"/>
              </w:tabs>
              <w:autoSpaceDE w:val="0"/>
              <w:snapToGrid w:val="0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Cs w:val="21"/>
              </w:rPr>
              <w:t>《医疗机构校验申请书》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符合法定形式、准确性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每项内容填写清晰、准确并加盖公章</w:t>
            </w:r>
          </w:p>
        </w:tc>
      </w:tr>
      <w:tr w:rsidR="00112FDA" w:rsidTr="0099484C">
        <w:trPr>
          <w:trHeight w:val="57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tabs>
                <w:tab w:val="center" w:pos="4201"/>
                <w:tab w:val="right" w:leader="dot" w:pos="9298"/>
              </w:tabs>
              <w:autoSpaceDE w:val="0"/>
              <w:snapToGrid w:val="0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Cs w:val="21"/>
              </w:rPr>
              <w:t>《医疗机构执业许可证》正、副本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我局权限颁发的《医疗机构执业许可证》的医疗机构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校验原件</w:t>
            </w:r>
          </w:p>
        </w:tc>
      </w:tr>
      <w:tr w:rsidR="00112FDA" w:rsidTr="0099484C">
        <w:trPr>
          <w:trHeight w:val="57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DA" w:rsidRDefault="00112FDA" w:rsidP="0099484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各年度工作总结（总体业务开展情况、各诊疗科目开展情况、业务科室设置情况、各级别职称卫生技术人员数量等）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与申请内容一致，符合法定形式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每项内容填写清晰、准确并加盖公章</w:t>
            </w:r>
          </w:p>
        </w:tc>
      </w:tr>
      <w:tr w:rsidR="00112FDA" w:rsidTr="0099484C">
        <w:trPr>
          <w:trHeight w:val="57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DA" w:rsidRDefault="00112FDA" w:rsidP="0099484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本校验期内，诊疗科目、床位（牙椅）等执业登记项目以及卫生技术业务科室和大型医用设备变更情况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与申请内容一致，符合法定形式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每项内容填写清晰、准确并加盖公章</w:t>
            </w:r>
          </w:p>
        </w:tc>
      </w:tr>
      <w:tr w:rsidR="00112FDA" w:rsidTr="0099484C">
        <w:trPr>
          <w:trHeight w:val="57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DA" w:rsidRDefault="00112FDA" w:rsidP="0099484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本校验期内接受卫生计生行政部门检查、指导结果及整改情况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与申请内容一致，符合法定形式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每项内容填写清晰、准确并加盖公章</w:t>
            </w:r>
          </w:p>
        </w:tc>
      </w:tr>
      <w:tr w:rsidR="00112FDA" w:rsidTr="0099484C">
        <w:trPr>
          <w:trHeight w:val="57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DA" w:rsidRDefault="00112FDA" w:rsidP="0099484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本校验期内发生的医疗民事赔偿（补偿）情况（包括医疗事故以及卫生技术人员违法违规执业及其处理情况）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与申请内容一致，符合法定形式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Cs w:val="21"/>
              </w:rPr>
              <w:t>每项内容填写清晰、准确并加盖公章</w:t>
            </w:r>
          </w:p>
        </w:tc>
      </w:tr>
      <w:tr w:rsidR="00112FDA" w:rsidTr="0099484C">
        <w:trPr>
          <w:trHeight w:val="57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FDA" w:rsidRDefault="00112FDA" w:rsidP="0099484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特殊医疗技术开展情况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与申请内容一致，符合法定形式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FDA" w:rsidRDefault="00112FDA" w:rsidP="0099484C">
            <w:pPr>
              <w:jc w:val="center"/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Cs w:val="21"/>
              </w:rPr>
              <w:t>每项内容填写清晰、准确并加盖公章</w:t>
            </w:r>
          </w:p>
        </w:tc>
      </w:tr>
    </w:tbl>
    <w:p w:rsidR="00FE25D1" w:rsidRDefault="00FE25D1" w:rsidP="00FE25D1">
      <w:pPr>
        <w:jc w:val="center"/>
        <w:rPr>
          <w:rFonts w:hint="eastAsia"/>
          <w:b/>
          <w:sz w:val="22"/>
        </w:rPr>
      </w:pPr>
    </w:p>
    <w:p w:rsidR="000B2E58" w:rsidRDefault="000B2E58" w:rsidP="00FE25D1">
      <w:pPr>
        <w:jc w:val="center"/>
        <w:rPr>
          <w:rFonts w:hint="eastAsia"/>
          <w:b/>
          <w:sz w:val="22"/>
        </w:rPr>
      </w:pPr>
    </w:p>
    <w:p w:rsidR="000B2E58" w:rsidRDefault="000B2E58" w:rsidP="000B2E58">
      <w:pPr>
        <w:autoSpaceDN w:val="0"/>
        <w:spacing w:before="156" w:after="156"/>
        <w:ind w:firstLine="420"/>
        <w:jc w:val="center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表3.实地核查量化表</w:t>
      </w:r>
    </w:p>
    <w:tbl>
      <w:tblPr>
        <w:tblW w:w="9345" w:type="dxa"/>
        <w:jc w:val="center"/>
        <w:tblLayout w:type="fixed"/>
        <w:tblLook w:val="04A0" w:firstRow="1" w:lastRow="0" w:firstColumn="1" w:lastColumn="0" w:noHBand="0" w:noVBand="1"/>
      </w:tblPr>
      <w:tblGrid>
        <w:gridCol w:w="606"/>
        <w:gridCol w:w="1295"/>
        <w:gridCol w:w="2012"/>
        <w:gridCol w:w="1646"/>
        <w:gridCol w:w="1405"/>
        <w:gridCol w:w="2381"/>
      </w:tblGrid>
      <w:tr w:rsidR="000B2E58" w:rsidTr="0099358C">
        <w:trPr>
          <w:trHeight w:val="50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考评内容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考评要求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考评方法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裁量基准</w:t>
            </w:r>
          </w:p>
        </w:tc>
      </w:tr>
      <w:tr w:rsidR="000B2E58" w:rsidTr="0099358C">
        <w:trPr>
          <w:trHeight w:val="50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autoSpaceDN w:val="0"/>
              <w:spacing w:line="280" w:lineRule="atLeast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校验（书面</w:t>
            </w:r>
            <w:r>
              <w:rPr>
                <w:rFonts w:hint="eastAsia"/>
                <w:b/>
                <w:bCs/>
                <w:szCs w:val="21"/>
              </w:rPr>
              <w:lastRenderedPageBreak/>
              <w:t>核查）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申请材料齐全情况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参照《申请材料</w:t>
            </w:r>
            <w:r>
              <w:rPr>
                <w:rFonts w:hint="eastAsia"/>
                <w:szCs w:val="21"/>
              </w:rPr>
              <w:lastRenderedPageBreak/>
              <w:t>目录》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书面审查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1)</w:t>
            </w:r>
            <w:r>
              <w:rPr>
                <w:rFonts w:hint="eastAsia"/>
                <w:szCs w:val="21"/>
              </w:rPr>
              <w:t>材料齐全；</w:t>
            </w:r>
          </w:p>
          <w:p w:rsidR="000B2E58" w:rsidRDefault="000B2E58" w:rsidP="0099358C">
            <w:pPr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2)</w:t>
            </w:r>
            <w:r>
              <w:rPr>
                <w:rFonts w:hint="eastAsia"/>
                <w:szCs w:val="21"/>
              </w:rPr>
              <w:t>申请材料不存在隐瞒、弄虚作假情况</w:t>
            </w:r>
          </w:p>
        </w:tc>
      </w:tr>
      <w:tr w:rsidR="000B2E58" w:rsidTr="0099358C">
        <w:trPr>
          <w:trHeight w:val="50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autoSpaceDN w:val="0"/>
              <w:spacing w:line="280" w:lineRule="atLeast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2</w:t>
            </w:r>
          </w:p>
        </w:tc>
        <w:tc>
          <w:tcPr>
            <w:tcW w:w="3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日常监督管理情况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医疗机构接受行政处罚情况和卫生监督管理情况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了解卫生计生部门及卫生监督部门对该医疗机构的行政处罚情况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1)</w:t>
            </w:r>
            <w:r>
              <w:rPr>
                <w:rFonts w:hint="eastAsia"/>
                <w:szCs w:val="21"/>
              </w:rPr>
              <w:t>没有出现吊销、注销《医疗机构执业许可证》的情形；</w:t>
            </w:r>
          </w:p>
          <w:p w:rsidR="000B2E58" w:rsidRDefault="000B2E58" w:rsidP="0099358C">
            <w:pPr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2)</w:t>
            </w:r>
            <w:r>
              <w:rPr>
                <w:rFonts w:hint="eastAsia"/>
                <w:szCs w:val="21"/>
              </w:rPr>
              <w:t>不在限期整改和停业整顿期间</w:t>
            </w:r>
          </w:p>
        </w:tc>
      </w:tr>
      <w:tr w:rsidR="000B2E58" w:rsidTr="0099358C">
        <w:trPr>
          <w:trHeight w:val="50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autoSpaceDN w:val="0"/>
              <w:spacing w:line="280" w:lineRule="atLeast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不良执业行为记分情况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参照《广东省卫生厅关于医疗机构不良执业行为记分的试行管理办法》相关规定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了解该医疗机构在本校验期内的不良执业行为记分情况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1)</w:t>
            </w:r>
            <w:r>
              <w:rPr>
                <w:rFonts w:hint="eastAsia"/>
                <w:szCs w:val="21"/>
              </w:rPr>
              <w:t>校验期为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年的医疗机构，校验期内任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年不良执业行为记分累计未超过</w:t>
            </w:r>
            <w:r>
              <w:rPr>
                <w:rFonts w:hint="eastAsia"/>
                <w:szCs w:val="21"/>
              </w:rPr>
              <w:t>24</w:t>
            </w:r>
            <w:r>
              <w:rPr>
                <w:rFonts w:hint="eastAsia"/>
                <w:szCs w:val="21"/>
              </w:rPr>
              <w:t>分；</w:t>
            </w:r>
          </w:p>
          <w:p w:rsidR="000B2E58" w:rsidRDefault="000B2E58" w:rsidP="0099358C">
            <w:pPr>
              <w:ind w:firstLineChars="200" w:firstLine="42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2)</w:t>
            </w:r>
            <w:r>
              <w:rPr>
                <w:rFonts w:hint="eastAsia"/>
                <w:szCs w:val="21"/>
              </w:rPr>
              <w:t>校验期为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年的医疗机构，校验期内记分累计未超过</w:t>
            </w:r>
            <w:r>
              <w:rPr>
                <w:rFonts w:hint="eastAsia"/>
                <w:szCs w:val="21"/>
              </w:rPr>
              <w:t>60</w:t>
            </w:r>
            <w:r>
              <w:rPr>
                <w:rFonts w:hint="eastAsia"/>
                <w:szCs w:val="21"/>
              </w:rPr>
              <w:t>分；</w:t>
            </w:r>
          </w:p>
          <w:p w:rsidR="000B2E58" w:rsidRDefault="000B2E58" w:rsidP="0099358C">
            <w:pPr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3)</w:t>
            </w:r>
            <w:r>
              <w:rPr>
                <w:rFonts w:hint="eastAsia"/>
                <w:szCs w:val="21"/>
              </w:rPr>
              <w:t>校验期为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年的医疗机构，校验期内不良执业行为记分累计未超过</w:t>
            </w:r>
            <w:r>
              <w:rPr>
                <w:rFonts w:hint="eastAsia"/>
                <w:szCs w:val="21"/>
              </w:rPr>
              <w:t>24</w:t>
            </w:r>
            <w:r>
              <w:rPr>
                <w:rFonts w:hint="eastAsia"/>
                <w:szCs w:val="21"/>
              </w:rPr>
              <w:t>分。</w:t>
            </w:r>
          </w:p>
        </w:tc>
      </w:tr>
      <w:tr w:rsidR="000B2E58" w:rsidTr="0099358C">
        <w:trPr>
          <w:trHeight w:val="50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autoSpaceDN w:val="0"/>
              <w:spacing w:line="280" w:lineRule="atLeast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校验（实地核查）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医疗机构基本标准符合情况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参照《医疗机构基本标准》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现场核查设置情况是否符合标准要求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符合医疗机构基本标准</w:t>
            </w:r>
          </w:p>
        </w:tc>
      </w:tr>
      <w:tr w:rsidR="000B2E58" w:rsidTr="0099358C">
        <w:trPr>
          <w:trHeight w:val="50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autoSpaceDN w:val="0"/>
              <w:spacing w:line="280" w:lineRule="atLeast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与医药卫生相关法律、法规、规章执行情况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专家现场审查认为符合要求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专家现场审查并出具审查意见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专家审查意见为合格</w:t>
            </w:r>
          </w:p>
        </w:tc>
      </w:tr>
      <w:tr w:rsidR="000B2E58" w:rsidTr="0099358C">
        <w:trPr>
          <w:trHeight w:val="50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autoSpaceDN w:val="0"/>
              <w:spacing w:line="280" w:lineRule="atLeast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3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医疗质量和医疗安全保障措施的落实情况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专家现场审查认为符合要求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专家现场审查并出具审查意见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58" w:rsidRDefault="000B2E58" w:rsidP="0099358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专家审查意见为合格</w:t>
            </w:r>
          </w:p>
        </w:tc>
      </w:tr>
    </w:tbl>
    <w:p w:rsidR="000B2E58" w:rsidRPr="000B2E58" w:rsidRDefault="000B2E58" w:rsidP="00FE25D1">
      <w:pPr>
        <w:jc w:val="center"/>
        <w:rPr>
          <w:b/>
          <w:sz w:val="22"/>
        </w:rPr>
      </w:pPr>
      <w:bookmarkStart w:id="0" w:name="_GoBack"/>
      <w:bookmarkEnd w:id="0"/>
    </w:p>
    <w:sectPr w:rsidR="000B2E58" w:rsidRPr="000B2E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804" w:rsidRDefault="002F5804" w:rsidP="00FE25D1">
      <w:r>
        <w:separator/>
      </w:r>
    </w:p>
  </w:endnote>
  <w:endnote w:type="continuationSeparator" w:id="0">
    <w:p w:rsidR="002F5804" w:rsidRDefault="002F5804" w:rsidP="00FE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804" w:rsidRDefault="002F5804" w:rsidP="00FE25D1">
      <w:r>
        <w:separator/>
      </w:r>
    </w:p>
  </w:footnote>
  <w:footnote w:type="continuationSeparator" w:id="0">
    <w:p w:rsidR="002F5804" w:rsidRDefault="002F5804" w:rsidP="00FE25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E28"/>
    <w:rsid w:val="000432A6"/>
    <w:rsid w:val="000B2E58"/>
    <w:rsid w:val="000E3FA1"/>
    <w:rsid w:val="00112FDA"/>
    <w:rsid w:val="00284801"/>
    <w:rsid w:val="002F5804"/>
    <w:rsid w:val="0045681E"/>
    <w:rsid w:val="004A3AFA"/>
    <w:rsid w:val="00585E28"/>
    <w:rsid w:val="006A58B0"/>
    <w:rsid w:val="006B287B"/>
    <w:rsid w:val="00767C25"/>
    <w:rsid w:val="00825200"/>
    <w:rsid w:val="00917180"/>
    <w:rsid w:val="00971992"/>
    <w:rsid w:val="009C1376"/>
    <w:rsid w:val="00C70054"/>
    <w:rsid w:val="00E401D6"/>
    <w:rsid w:val="00F26B37"/>
    <w:rsid w:val="00FE25D1"/>
    <w:rsid w:val="00FF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25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25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25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25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25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25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25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25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164</Words>
  <Characters>937</Characters>
  <Application>Microsoft Office Word</Application>
  <DocSecurity>0</DocSecurity>
  <Lines>7</Lines>
  <Paragraphs>2</Paragraphs>
  <ScaleCrop>false</ScaleCrop>
  <Company>Lenovo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 kou</dc:creator>
  <cp:keywords/>
  <dc:description/>
  <cp:lastModifiedBy>nan kou</cp:lastModifiedBy>
  <cp:revision>14</cp:revision>
  <dcterms:created xsi:type="dcterms:W3CDTF">2016-09-05T06:37:00Z</dcterms:created>
  <dcterms:modified xsi:type="dcterms:W3CDTF">2016-09-05T23:37:00Z</dcterms:modified>
</cp:coreProperties>
</file>