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0D" w:rsidRPr="004F2A95" w:rsidRDefault="00D9780D" w:rsidP="004C0A74">
      <w:pPr>
        <w:spacing w:line="600" w:lineRule="exact"/>
        <w:rPr>
          <w:rFonts w:asciiTheme="majorEastAsia" w:eastAsiaTheme="majorEastAsia" w:hAnsiTheme="majorEastAsia"/>
          <w:b/>
          <w:color w:val="000000" w:themeColor="text1"/>
          <w:sz w:val="44"/>
          <w:szCs w:val="44"/>
        </w:rPr>
      </w:pPr>
    </w:p>
    <w:p w:rsidR="00D9780D" w:rsidRPr="004F2A95" w:rsidRDefault="00D9780D" w:rsidP="004C0A74">
      <w:pPr>
        <w:spacing w:line="600" w:lineRule="exact"/>
        <w:rPr>
          <w:rFonts w:asciiTheme="majorEastAsia" w:eastAsiaTheme="majorEastAsia" w:hAnsiTheme="majorEastAsia"/>
          <w:b/>
          <w:color w:val="000000" w:themeColor="text1"/>
          <w:sz w:val="44"/>
          <w:szCs w:val="44"/>
        </w:rPr>
      </w:pPr>
    </w:p>
    <w:p w:rsidR="009A7482" w:rsidRPr="004F2A95" w:rsidRDefault="00D15273" w:rsidP="004C0A74">
      <w:pPr>
        <w:spacing w:line="600" w:lineRule="exact"/>
        <w:jc w:val="center"/>
        <w:rPr>
          <w:rFonts w:asciiTheme="majorEastAsia" w:eastAsiaTheme="majorEastAsia" w:hAnsiTheme="majorEastAsia"/>
          <w:b/>
          <w:color w:val="000000" w:themeColor="text1"/>
          <w:sz w:val="44"/>
          <w:szCs w:val="44"/>
        </w:rPr>
      </w:pPr>
      <w:r w:rsidRPr="004F2A95">
        <w:rPr>
          <w:rFonts w:asciiTheme="majorEastAsia" w:eastAsiaTheme="majorEastAsia" w:hAnsiTheme="majorEastAsia" w:hint="eastAsia"/>
          <w:b/>
          <w:color w:val="000000" w:themeColor="text1"/>
          <w:sz w:val="44"/>
          <w:szCs w:val="44"/>
        </w:rPr>
        <w:t>梅州市住房公积金</w:t>
      </w:r>
      <w:r w:rsidR="00762B54" w:rsidRPr="004F2A95">
        <w:rPr>
          <w:rFonts w:asciiTheme="majorEastAsia" w:eastAsiaTheme="majorEastAsia" w:hAnsiTheme="majorEastAsia" w:hint="eastAsia"/>
          <w:b/>
          <w:color w:val="000000" w:themeColor="text1"/>
          <w:sz w:val="44"/>
          <w:szCs w:val="44"/>
        </w:rPr>
        <w:t>缴存条件和程序</w:t>
      </w:r>
    </w:p>
    <w:p w:rsidR="009A7482" w:rsidRPr="004F2A95" w:rsidRDefault="009A7482" w:rsidP="004C0A74">
      <w:pPr>
        <w:spacing w:line="600" w:lineRule="exact"/>
        <w:jc w:val="center"/>
        <w:rPr>
          <w:rFonts w:ascii="仿宋_GB2312" w:eastAsia="仿宋_GB2312" w:hAnsiTheme="majorEastAsia"/>
          <w:color w:val="000000" w:themeColor="text1"/>
          <w:sz w:val="32"/>
          <w:szCs w:val="32"/>
        </w:rPr>
      </w:pPr>
      <w:r w:rsidRPr="004F2A95">
        <w:rPr>
          <w:rFonts w:ascii="仿宋_GB2312" w:eastAsia="仿宋_GB2312" w:hAnsiTheme="majorEastAsia" w:hint="eastAsia"/>
          <w:color w:val="000000" w:themeColor="text1"/>
          <w:sz w:val="32"/>
          <w:szCs w:val="32"/>
        </w:rPr>
        <w:t>（征求意见稿）</w:t>
      </w:r>
    </w:p>
    <w:p w:rsidR="00D15273" w:rsidRPr="004F2A95" w:rsidRDefault="00D15273" w:rsidP="004C0A74">
      <w:pPr>
        <w:spacing w:line="600" w:lineRule="exact"/>
        <w:rPr>
          <w:rFonts w:ascii="仿宋_GB2312" w:eastAsia="仿宋_GB2312"/>
          <w:b/>
          <w:color w:val="000000" w:themeColor="text1"/>
          <w:sz w:val="32"/>
          <w:szCs w:val="32"/>
        </w:rPr>
      </w:pPr>
    </w:p>
    <w:p w:rsidR="0023138B" w:rsidRPr="004F2A95" w:rsidRDefault="007456E9"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为加强本</w:t>
      </w:r>
      <w:r w:rsidR="00D15273" w:rsidRPr="004F2A95">
        <w:rPr>
          <w:rFonts w:ascii="仿宋_GB2312" w:eastAsia="仿宋_GB2312" w:hint="eastAsia"/>
          <w:color w:val="000000" w:themeColor="text1"/>
          <w:sz w:val="32"/>
          <w:szCs w:val="32"/>
        </w:rPr>
        <w:t>市住房公积金管理，维护缴存职工的合法权益，规范住房公积金缴存，根据《住房公积金管理条例》（国务院令第350</w:t>
      </w:r>
      <w:r w:rsidRPr="004F2A95">
        <w:rPr>
          <w:rFonts w:ascii="仿宋_GB2312" w:eastAsia="仿宋_GB2312" w:hint="eastAsia"/>
          <w:color w:val="000000" w:themeColor="text1"/>
          <w:sz w:val="32"/>
          <w:szCs w:val="32"/>
        </w:rPr>
        <w:t>号）</w:t>
      </w:r>
      <w:r w:rsidR="008602F0" w:rsidRPr="004F2A95">
        <w:rPr>
          <w:rFonts w:ascii="仿宋_GB2312" w:eastAsia="仿宋_GB2312" w:hint="eastAsia"/>
          <w:color w:val="000000" w:themeColor="text1"/>
          <w:sz w:val="32"/>
          <w:szCs w:val="32"/>
        </w:rPr>
        <w:t>及《关于住房公积金管理若干具体问题的指导意见》（</w:t>
      </w:r>
      <w:proofErr w:type="gramStart"/>
      <w:r w:rsidR="008602F0" w:rsidRPr="004F2A95">
        <w:rPr>
          <w:rFonts w:ascii="仿宋_GB2312" w:eastAsia="仿宋_GB2312" w:hint="eastAsia"/>
          <w:color w:val="000000" w:themeColor="text1"/>
          <w:sz w:val="32"/>
          <w:szCs w:val="32"/>
        </w:rPr>
        <w:t>建金管</w:t>
      </w:r>
      <w:proofErr w:type="gramEnd"/>
      <w:r w:rsidR="008602F0" w:rsidRPr="004F2A95">
        <w:rPr>
          <w:rFonts w:ascii="仿宋_GB2312" w:eastAsia="仿宋_GB2312" w:hAnsiTheme="minorEastAsia" w:hint="eastAsia"/>
          <w:color w:val="000000" w:themeColor="text1"/>
          <w:sz w:val="32"/>
          <w:szCs w:val="32"/>
        </w:rPr>
        <w:t>〔2005〕5号）</w:t>
      </w:r>
      <w:r w:rsidRPr="004F2A95">
        <w:rPr>
          <w:rFonts w:ascii="仿宋_GB2312" w:eastAsia="仿宋_GB2312" w:hint="eastAsia"/>
          <w:color w:val="000000" w:themeColor="text1"/>
          <w:sz w:val="32"/>
          <w:szCs w:val="32"/>
        </w:rPr>
        <w:t>等有关规定，结合本</w:t>
      </w:r>
      <w:r w:rsidR="00D15273" w:rsidRPr="004F2A95">
        <w:rPr>
          <w:rFonts w:ascii="仿宋_GB2312" w:eastAsia="仿宋_GB2312" w:hint="eastAsia"/>
          <w:color w:val="000000" w:themeColor="text1"/>
          <w:sz w:val="32"/>
          <w:szCs w:val="32"/>
        </w:rPr>
        <w:t>市实际</w:t>
      </w:r>
      <w:r w:rsidR="00E6229A" w:rsidRPr="004F2A95">
        <w:rPr>
          <w:rFonts w:ascii="仿宋_GB2312" w:eastAsia="仿宋_GB2312" w:hint="eastAsia"/>
          <w:color w:val="000000" w:themeColor="text1"/>
          <w:sz w:val="32"/>
          <w:szCs w:val="32"/>
        </w:rPr>
        <w:t>情况</w:t>
      </w:r>
      <w:r w:rsidR="00D15273" w:rsidRPr="004F2A95">
        <w:rPr>
          <w:rFonts w:ascii="仿宋_GB2312" w:eastAsia="仿宋_GB2312" w:hint="eastAsia"/>
          <w:color w:val="000000" w:themeColor="text1"/>
          <w:sz w:val="32"/>
          <w:szCs w:val="32"/>
        </w:rPr>
        <w:t>，制定</w:t>
      </w:r>
      <w:r w:rsidR="00FD0923" w:rsidRPr="004F2A95">
        <w:rPr>
          <w:rFonts w:ascii="仿宋_GB2312" w:eastAsia="仿宋_GB2312" w:hint="eastAsia"/>
          <w:color w:val="000000" w:themeColor="text1"/>
          <w:sz w:val="32"/>
          <w:szCs w:val="32"/>
        </w:rPr>
        <w:t>梅州市住房公积金</w:t>
      </w:r>
      <w:r w:rsidR="00762B54" w:rsidRPr="004F2A95">
        <w:rPr>
          <w:rFonts w:ascii="仿宋_GB2312" w:eastAsia="仿宋_GB2312" w:hint="eastAsia"/>
          <w:color w:val="000000" w:themeColor="text1"/>
          <w:sz w:val="32"/>
          <w:szCs w:val="32"/>
        </w:rPr>
        <w:t>缴存条件和程序</w:t>
      </w:r>
      <w:r w:rsidR="00FD0923" w:rsidRPr="004F2A95">
        <w:rPr>
          <w:rFonts w:ascii="仿宋_GB2312" w:eastAsia="仿宋_GB2312" w:hint="eastAsia"/>
          <w:color w:val="000000" w:themeColor="text1"/>
          <w:sz w:val="32"/>
          <w:szCs w:val="32"/>
        </w:rPr>
        <w:t>（以下简称缴存条件和程序）</w:t>
      </w:r>
      <w:r w:rsidR="00D15273" w:rsidRPr="004F2A95">
        <w:rPr>
          <w:rFonts w:ascii="仿宋_GB2312" w:eastAsia="仿宋_GB2312" w:hint="eastAsia"/>
          <w:color w:val="000000" w:themeColor="text1"/>
          <w:sz w:val="32"/>
          <w:szCs w:val="32"/>
        </w:rPr>
        <w:t>。</w:t>
      </w:r>
    </w:p>
    <w:p w:rsidR="00FD0923" w:rsidRPr="004F2A95" w:rsidRDefault="00FD0923" w:rsidP="004C0A74">
      <w:pPr>
        <w:spacing w:line="600" w:lineRule="exact"/>
        <w:ind w:firstLineChars="200" w:firstLine="643"/>
        <w:rPr>
          <w:rFonts w:ascii="仿宋_GB2312" w:eastAsia="仿宋_GB2312"/>
          <w:b/>
          <w:bCs/>
          <w:color w:val="000000" w:themeColor="text1"/>
          <w:sz w:val="32"/>
          <w:szCs w:val="32"/>
        </w:rPr>
      </w:pPr>
      <w:r w:rsidRPr="004F2A95">
        <w:rPr>
          <w:rFonts w:ascii="仿宋_GB2312" w:eastAsia="仿宋_GB2312" w:hint="eastAsia"/>
          <w:b/>
          <w:bCs/>
          <w:color w:val="000000" w:themeColor="text1"/>
          <w:sz w:val="32"/>
          <w:szCs w:val="32"/>
        </w:rPr>
        <w:t>一、缴存对象</w:t>
      </w:r>
    </w:p>
    <w:p w:rsidR="00A60CB8" w:rsidRPr="004F2A95" w:rsidRDefault="00FD187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AnsiTheme="minorEastAsia" w:hint="eastAsia"/>
          <w:color w:val="000000" w:themeColor="text1"/>
          <w:sz w:val="32"/>
          <w:szCs w:val="32"/>
        </w:rPr>
        <w:t>本市</w:t>
      </w:r>
      <w:r w:rsidR="00A60CB8" w:rsidRPr="004F2A95">
        <w:rPr>
          <w:rFonts w:ascii="仿宋_GB2312" w:eastAsia="仿宋_GB2312" w:hAnsiTheme="minorEastAsia" w:hint="eastAsia"/>
          <w:color w:val="000000" w:themeColor="text1"/>
          <w:sz w:val="32"/>
          <w:szCs w:val="32"/>
        </w:rPr>
        <w:t>的所有国家机关、国有企业、城镇集体企业、外商投资企业、城镇私营企业及其他城镇企业、事业单位、民办非企业单位、社会团体（以下统称单位）及其在职职工，都应按照相关法律法规规定，</w:t>
      </w:r>
      <w:r w:rsidR="00726FEC" w:rsidRPr="004F2A95">
        <w:rPr>
          <w:rFonts w:ascii="仿宋_GB2312" w:eastAsia="仿宋_GB2312" w:hAnsiTheme="minorEastAsia" w:hint="eastAsia"/>
          <w:color w:val="000000" w:themeColor="text1"/>
          <w:sz w:val="32"/>
          <w:szCs w:val="32"/>
        </w:rPr>
        <w:t>按时、</w:t>
      </w:r>
      <w:r w:rsidR="00A60CB8" w:rsidRPr="004F2A95">
        <w:rPr>
          <w:rFonts w:ascii="仿宋_GB2312" w:eastAsia="仿宋_GB2312" w:hAnsiTheme="minorEastAsia" w:hint="eastAsia"/>
          <w:color w:val="000000" w:themeColor="text1"/>
          <w:sz w:val="32"/>
          <w:szCs w:val="32"/>
        </w:rPr>
        <w:t>足额缴存住房公积金。</w:t>
      </w:r>
    </w:p>
    <w:p w:rsidR="001936C3" w:rsidRPr="004F2A95" w:rsidRDefault="00216EAB" w:rsidP="004C0A74">
      <w:pPr>
        <w:spacing w:line="600" w:lineRule="exact"/>
        <w:ind w:firstLineChars="200" w:firstLine="640"/>
        <w:rPr>
          <w:rFonts w:ascii="仿宋_GB2312" w:eastAsia="仿宋_GB2312" w:hAnsiTheme="minorEastAsia"/>
          <w:color w:val="000000" w:themeColor="text1"/>
          <w:sz w:val="32"/>
          <w:szCs w:val="32"/>
        </w:rPr>
      </w:pPr>
      <w:r w:rsidRPr="004F2A95">
        <w:rPr>
          <w:rFonts w:ascii="仿宋_GB2312" w:eastAsia="仿宋_GB2312" w:hAnsiTheme="minorEastAsia" w:hint="eastAsia"/>
          <w:color w:val="000000" w:themeColor="text1"/>
          <w:sz w:val="32"/>
          <w:szCs w:val="32"/>
        </w:rPr>
        <w:t>城镇单位聘用进城务工人员、城镇个体工商户及自由职业人员可申请缴存住房公积金</w:t>
      </w:r>
      <w:r w:rsidR="00C03AE1" w:rsidRPr="004F2A95">
        <w:rPr>
          <w:rFonts w:ascii="仿宋_GB2312" w:eastAsia="仿宋_GB2312" w:hAnsiTheme="minorEastAsia" w:hint="eastAsia"/>
          <w:color w:val="000000" w:themeColor="text1"/>
          <w:sz w:val="32"/>
          <w:szCs w:val="32"/>
        </w:rPr>
        <w:t>；</w:t>
      </w:r>
      <w:r w:rsidR="00A60CB8" w:rsidRPr="004F2A95">
        <w:rPr>
          <w:rFonts w:ascii="仿宋_GB2312" w:eastAsia="仿宋_GB2312" w:hAnsiTheme="minorEastAsia" w:hint="eastAsia"/>
          <w:color w:val="000000" w:themeColor="text1"/>
          <w:sz w:val="32"/>
          <w:szCs w:val="32"/>
        </w:rPr>
        <w:t>港、澳、台人员可参照</w:t>
      </w:r>
      <w:r w:rsidR="00762B54" w:rsidRPr="004F2A95">
        <w:rPr>
          <w:rFonts w:ascii="仿宋_GB2312" w:eastAsia="仿宋_GB2312" w:hAnsiTheme="minorEastAsia" w:hint="eastAsia"/>
          <w:color w:val="000000" w:themeColor="text1"/>
          <w:sz w:val="32"/>
          <w:szCs w:val="32"/>
        </w:rPr>
        <w:t>本缴存条件和程序</w:t>
      </w:r>
      <w:r w:rsidR="00A60CB8" w:rsidRPr="004F2A95">
        <w:rPr>
          <w:rFonts w:ascii="仿宋_GB2312" w:eastAsia="仿宋_GB2312" w:hAnsiTheme="minorEastAsia" w:hint="eastAsia"/>
          <w:color w:val="000000" w:themeColor="text1"/>
          <w:sz w:val="32"/>
          <w:szCs w:val="32"/>
        </w:rPr>
        <w:t>自愿缴存住房公积金。</w:t>
      </w:r>
    </w:p>
    <w:p w:rsidR="001D7412" w:rsidRPr="004F2A95" w:rsidRDefault="00C10241" w:rsidP="004C0A74">
      <w:pPr>
        <w:spacing w:line="600" w:lineRule="exact"/>
        <w:rPr>
          <w:rFonts w:ascii="仿宋_GB2312" w:eastAsia="仿宋_GB2312"/>
          <w:b/>
          <w:bCs/>
          <w:color w:val="000000" w:themeColor="text1"/>
          <w:sz w:val="32"/>
          <w:szCs w:val="32"/>
        </w:rPr>
      </w:pPr>
      <w:r w:rsidRPr="004F2A95">
        <w:rPr>
          <w:rFonts w:ascii="仿宋_GB2312" w:eastAsia="仿宋_GB2312" w:hint="eastAsia"/>
          <w:b/>
          <w:bCs/>
          <w:color w:val="000000" w:themeColor="text1"/>
          <w:sz w:val="32"/>
          <w:szCs w:val="32"/>
        </w:rPr>
        <w:t xml:space="preserve">    </w:t>
      </w:r>
      <w:r w:rsidR="001D7412" w:rsidRPr="004F2A95">
        <w:rPr>
          <w:rFonts w:ascii="仿宋_GB2312" w:eastAsia="仿宋_GB2312" w:hint="eastAsia"/>
          <w:b/>
          <w:bCs/>
          <w:color w:val="000000" w:themeColor="text1"/>
          <w:sz w:val="32"/>
          <w:szCs w:val="32"/>
        </w:rPr>
        <w:t>二、开户登记</w:t>
      </w:r>
    </w:p>
    <w:p w:rsidR="00920353" w:rsidRPr="004F2A95" w:rsidRDefault="000C5686" w:rsidP="004C0A74">
      <w:pPr>
        <w:spacing w:line="600" w:lineRule="exact"/>
        <w:rPr>
          <w:rFonts w:ascii="仿宋_GB2312" w:eastAsia="仿宋_GB2312"/>
          <w:color w:val="000000" w:themeColor="text1"/>
          <w:sz w:val="32"/>
          <w:szCs w:val="32"/>
        </w:rPr>
      </w:pPr>
      <w:r w:rsidRPr="004F2A95">
        <w:rPr>
          <w:rFonts w:ascii="仿宋_GB2312" w:eastAsia="仿宋_GB2312" w:hAnsiTheme="minorEastAsia" w:hint="eastAsia"/>
          <w:b/>
          <w:color w:val="000000" w:themeColor="text1"/>
          <w:sz w:val="32"/>
          <w:szCs w:val="32"/>
        </w:rPr>
        <w:t xml:space="preserve">   </w:t>
      </w:r>
      <w:r w:rsidR="001D7412" w:rsidRPr="004F2A95">
        <w:rPr>
          <w:rFonts w:ascii="仿宋_GB2312" w:eastAsia="仿宋_GB2312" w:hint="eastAsia"/>
          <w:color w:val="000000" w:themeColor="text1"/>
          <w:sz w:val="32"/>
          <w:szCs w:val="32"/>
        </w:rPr>
        <w:t>（一）新设立单位办理开户时限及需提供材料。</w:t>
      </w:r>
      <w:r w:rsidR="009B643C" w:rsidRPr="004F2A95">
        <w:rPr>
          <w:rFonts w:ascii="仿宋_GB2312" w:eastAsia="仿宋_GB2312" w:hint="eastAsia"/>
          <w:color w:val="000000" w:themeColor="text1"/>
          <w:sz w:val="32"/>
          <w:szCs w:val="32"/>
          <w:lang w:bidi="en-US"/>
        </w:rPr>
        <w:t>新设立的单位应</w:t>
      </w:r>
      <w:r w:rsidR="00E42119" w:rsidRPr="004F2A95">
        <w:rPr>
          <w:rFonts w:ascii="仿宋_GB2312" w:eastAsia="仿宋_GB2312" w:hint="eastAsia"/>
          <w:color w:val="000000" w:themeColor="text1"/>
          <w:sz w:val="32"/>
          <w:szCs w:val="32"/>
          <w:lang w:bidi="en-US"/>
        </w:rPr>
        <w:t>自设立之日起30日内</w:t>
      </w:r>
      <w:r w:rsidR="00F63AB2" w:rsidRPr="004F2A95">
        <w:rPr>
          <w:rFonts w:ascii="仿宋_GB2312" w:eastAsia="仿宋_GB2312" w:hint="eastAsia"/>
          <w:color w:val="000000" w:themeColor="text1"/>
          <w:sz w:val="32"/>
          <w:szCs w:val="32"/>
          <w:lang w:bidi="en-US"/>
        </w:rPr>
        <w:t>办理住房公积金缴存登记。</w:t>
      </w:r>
      <w:r w:rsidR="00E42119" w:rsidRPr="004F2A95">
        <w:rPr>
          <w:rFonts w:ascii="仿宋_GB2312" w:eastAsia="仿宋_GB2312" w:hint="eastAsia"/>
          <w:color w:val="000000" w:themeColor="text1"/>
          <w:sz w:val="32"/>
          <w:szCs w:val="32"/>
          <w:lang w:bidi="en-US"/>
        </w:rPr>
        <w:t>提供材料</w:t>
      </w:r>
      <w:r w:rsidR="00AC4E89" w:rsidRPr="004F2A95">
        <w:rPr>
          <w:rFonts w:ascii="仿宋_GB2312" w:eastAsia="仿宋_GB2312" w:hint="eastAsia"/>
          <w:color w:val="000000" w:themeColor="text1"/>
          <w:sz w:val="32"/>
          <w:szCs w:val="32"/>
          <w:lang w:bidi="en-US"/>
        </w:rPr>
        <w:t>包括</w:t>
      </w:r>
      <w:r w:rsidR="00F63AB2" w:rsidRPr="004F2A95">
        <w:rPr>
          <w:rFonts w:ascii="仿宋_GB2312" w:eastAsia="仿宋_GB2312" w:hint="eastAsia"/>
          <w:color w:val="000000" w:themeColor="text1"/>
          <w:sz w:val="32"/>
          <w:szCs w:val="32"/>
          <w:lang w:bidi="en-US"/>
        </w:rPr>
        <w:t>：</w:t>
      </w:r>
    </w:p>
    <w:p w:rsidR="009B643C" w:rsidRPr="004F2A95" w:rsidRDefault="00097ECC" w:rsidP="004C0A74">
      <w:pPr>
        <w:spacing w:line="600" w:lineRule="exact"/>
        <w:ind w:firstLineChars="200" w:firstLine="640"/>
        <w:rPr>
          <w:rFonts w:ascii="仿宋_GB2312" w:eastAsia="仿宋_GB2312" w:hAnsiTheme="minorEastAsia"/>
          <w:color w:val="000000" w:themeColor="text1"/>
          <w:sz w:val="32"/>
          <w:szCs w:val="32"/>
        </w:rPr>
      </w:pPr>
      <w:r w:rsidRPr="004F2A95">
        <w:rPr>
          <w:rFonts w:ascii="仿宋_GB2312" w:eastAsia="仿宋_GB2312" w:hint="eastAsia"/>
          <w:color w:val="000000" w:themeColor="text1"/>
          <w:sz w:val="32"/>
          <w:szCs w:val="32"/>
        </w:rPr>
        <w:lastRenderedPageBreak/>
        <w:t>1、</w:t>
      </w:r>
      <w:r w:rsidR="009B643C" w:rsidRPr="004F2A95">
        <w:rPr>
          <w:rFonts w:ascii="仿宋_GB2312" w:eastAsia="仿宋_GB2312" w:hAnsiTheme="minorEastAsia" w:hint="eastAsia"/>
          <w:color w:val="000000" w:themeColor="text1"/>
          <w:sz w:val="32"/>
          <w:szCs w:val="32"/>
        </w:rPr>
        <w:t>单位证明材料：</w:t>
      </w:r>
    </w:p>
    <w:p w:rsidR="009D7F09" w:rsidRPr="004F2A95" w:rsidRDefault="009B643C" w:rsidP="004C0A74">
      <w:pPr>
        <w:spacing w:line="600" w:lineRule="exact"/>
        <w:rPr>
          <w:rFonts w:ascii="仿宋_GB2312" w:eastAsia="仿宋_GB2312"/>
          <w:color w:val="000000" w:themeColor="text1"/>
          <w:sz w:val="32"/>
          <w:szCs w:val="32"/>
        </w:rPr>
      </w:pPr>
      <w:r w:rsidRPr="004F2A95">
        <w:rPr>
          <w:rFonts w:ascii="仿宋_GB2312" w:eastAsia="仿宋_GB2312" w:hAnsiTheme="minorEastAsia" w:hint="eastAsia"/>
          <w:color w:val="000000" w:themeColor="text1"/>
          <w:sz w:val="32"/>
          <w:szCs w:val="32"/>
        </w:rPr>
        <w:t xml:space="preserve">  </w:t>
      </w:r>
      <w:r w:rsidR="00097ECC" w:rsidRPr="004F2A95">
        <w:rPr>
          <w:rFonts w:ascii="仿宋_GB2312" w:eastAsia="仿宋_GB2312" w:hAnsiTheme="minorEastAsia" w:hint="eastAsia"/>
          <w:color w:val="000000" w:themeColor="text1"/>
          <w:sz w:val="32"/>
          <w:szCs w:val="32"/>
        </w:rPr>
        <w:t xml:space="preserve">  （1）</w:t>
      </w:r>
      <w:r w:rsidR="009D7F09" w:rsidRPr="004F2A95">
        <w:rPr>
          <w:rFonts w:ascii="仿宋_GB2312" w:eastAsia="仿宋_GB2312" w:hAnsiTheme="minorEastAsia" w:hint="eastAsia"/>
          <w:color w:val="000000" w:themeColor="text1"/>
          <w:sz w:val="32"/>
          <w:szCs w:val="32"/>
        </w:rPr>
        <w:t xml:space="preserve"> </w:t>
      </w:r>
      <w:r w:rsidR="008C05F5" w:rsidRPr="004F2A95">
        <w:rPr>
          <w:rFonts w:ascii="仿宋_GB2312" w:eastAsia="仿宋_GB2312" w:hint="eastAsia"/>
          <w:color w:val="000000" w:themeColor="text1"/>
          <w:sz w:val="32"/>
          <w:szCs w:val="32"/>
        </w:rPr>
        <w:t>国家机关</w:t>
      </w:r>
      <w:r w:rsidRPr="004F2A95">
        <w:rPr>
          <w:rFonts w:ascii="仿宋_GB2312" w:eastAsia="仿宋_GB2312" w:hint="eastAsia"/>
          <w:color w:val="000000" w:themeColor="text1"/>
          <w:sz w:val="32"/>
          <w:szCs w:val="32"/>
        </w:rPr>
        <w:t>的</w:t>
      </w:r>
      <w:r w:rsidR="008C05F5" w:rsidRPr="004F2A95">
        <w:rPr>
          <w:rFonts w:ascii="仿宋_GB2312" w:eastAsia="仿宋_GB2312" w:hint="eastAsia"/>
          <w:color w:val="000000" w:themeColor="text1"/>
          <w:sz w:val="32"/>
          <w:szCs w:val="32"/>
        </w:rPr>
        <w:t>出具单位设立批准文件；</w:t>
      </w:r>
      <w:r w:rsidR="000C5686" w:rsidRPr="004F2A95">
        <w:rPr>
          <w:rFonts w:ascii="仿宋_GB2312" w:eastAsia="仿宋_GB2312" w:hint="eastAsia"/>
          <w:color w:val="000000" w:themeColor="text1"/>
          <w:sz w:val="32"/>
          <w:szCs w:val="32"/>
        </w:rPr>
        <w:t xml:space="preserve"> </w:t>
      </w:r>
    </w:p>
    <w:p w:rsidR="009D7F09"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（2）</w:t>
      </w:r>
      <w:r w:rsidR="009D7F09" w:rsidRPr="004F2A95">
        <w:rPr>
          <w:rFonts w:ascii="仿宋_GB2312" w:eastAsia="仿宋_GB2312" w:hint="eastAsia"/>
          <w:color w:val="000000" w:themeColor="text1"/>
          <w:sz w:val="32"/>
          <w:szCs w:val="32"/>
        </w:rPr>
        <w:t xml:space="preserve"> 事业单位</w:t>
      </w:r>
      <w:r w:rsidR="009B643C" w:rsidRPr="004F2A95">
        <w:rPr>
          <w:rFonts w:ascii="仿宋_GB2312" w:eastAsia="仿宋_GB2312" w:hint="eastAsia"/>
          <w:color w:val="000000" w:themeColor="text1"/>
          <w:sz w:val="32"/>
          <w:szCs w:val="32"/>
        </w:rPr>
        <w:t>的</w:t>
      </w:r>
      <w:r w:rsidR="009D7F09" w:rsidRPr="004F2A95">
        <w:rPr>
          <w:rFonts w:ascii="仿宋_GB2312" w:eastAsia="仿宋_GB2312" w:hint="eastAsia"/>
          <w:color w:val="000000" w:themeColor="text1"/>
          <w:sz w:val="32"/>
          <w:szCs w:val="32"/>
        </w:rPr>
        <w:t>出具机构编制管理机关核发的《事业单位法人证书》；</w:t>
      </w:r>
    </w:p>
    <w:p w:rsidR="009D7F09"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（3）</w:t>
      </w:r>
      <w:r w:rsidR="009D7F09" w:rsidRPr="004F2A95">
        <w:rPr>
          <w:rFonts w:ascii="仿宋_GB2312" w:eastAsia="仿宋_GB2312" w:hint="eastAsia"/>
          <w:color w:val="000000" w:themeColor="text1"/>
          <w:sz w:val="32"/>
          <w:szCs w:val="32"/>
        </w:rPr>
        <w:t>国有企业、城镇集体企业、其他城镇企业</w:t>
      </w:r>
      <w:r w:rsidR="0068121D" w:rsidRPr="004F2A95">
        <w:rPr>
          <w:rFonts w:ascii="仿宋_GB2312" w:eastAsia="仿宋_GB2312" w:hint="eastAsia"/>
          <w:color w:val="000000" w:themeColor="text1"/>
          <w:sz w:val="32"/>
          <w:szCs w:val="32"/>
        </w:rPr>
        <w:t>、城镇私营企业</w:t>
      </w:r>
      <w:r w:rsidR="009D7F09" w:rsidRPr="004F2A95">
        <w:rPr>
          <w:rFonts w:ascii="仿宋_GB2312" w:eastAsia="仿宋_GB2312" w:hint="eastAsia"/>
          <w:color w:val="000000" w:themeColor="text1"/>
          <w:sz w:val="32"/>
          <w:szCs w:val="32"/>
        </w:rPr>
        <w:t>出具工商管理部门核发</w:t>
      </w:r>
      <w:r w:rsidR="0068121D" w:rsidRPr="004F2A95">
        <w:rPr>
          <w:rFonts w:ascii="仿宋_GB2312" w:eastAsia="仿宋_GB2312" w:hint="eastAsia"/>
          <w:color w:val="000000" w:themeColor="text1"/>
          <w:sz w:val="32"/>
          <w:szCs w:val="32"/>
        </w:rPr>
        <w:t>加载统一社会信用代码</w:t>
      </w:r>
      <w:r w:rsidR="009D7F09" w:rsidRPr="004F2A95">
        <w:rPr>
          <w:rFonts w:ascii="仿宋_GB2312" w:eastAsia="仿宋_GB2312" w:hint="eastAsia"/>
          <w:color w:val="000000" w:themeColor="text1"/>
          <w:sz w:val="32"/>
          <w:szCs w:val="32"/>
        </w:rPr>
        <w:t>的《营业执照》；</w:t>
      </w:r>
    </w:p>
    <w:p w:rsidR="009D7F09"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（4）</w:t>
      </w:r>
      <w:r w:rsidR="009D7F09" w:rsidRPr="004F2A95">
        <w:rPr>
          <w:rFonts w:ascii="仿宋_GB2312" w:eastAsia="仿宋_GB2312" w:hint="eastAsia"/>
          <w:color w:val="000000" w:themeColor="text1"/>
          <w:sz w:val="32"/>
          <w:szCs w:val="32"/>
        </w:rPr>
        <w:t>民办非企业单位</w:t>
      </w:r>
      <w:r w:rsidR="009B643C" w:rsidRPr="004F2A95">
        <w:rPr>
          <w:rFonts w:ascii="仿宋_GB2312" w:eastAsia="仿宋_GB2312" w:hint="eastAsia"/>
          <w:color w:val="000000" w:themeColor="text1"/>
          <w:sz w:val="32"/>
          <w:szCs w:val="32"/>
        </w:rPr>
        <w:t>的</w:t>
      </w:r>
      <w:r w:rsidR="009D7F09" w:rsidRPr="004F2A95">
        <w:rPr>
          <w:rFonts w:ascii="仿宋_GB2312" w:eastAsia="仿宋_GB2312" w:hint="eastAsia"/>
          <w:color w:val="000000" w:themeColor="text1"/>
          <w:sz w:val="32"/>
          <w:szCs w:val="32"/>
        </w:rPr>
        <w:t>出具民政部门核发的《民办非企业单位登记证书》；</w:t>
      </w:r>
    </w:p>
    <w:p w:rsidR="009D7F09"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（5）</w:t>
      </w:r>
      <w:r w:rsidR="009D7F09" w:rsidRPr="004F2A95">
        <w:rPr>
          <w:rFonts w:ascii="仿宋_GB2312" w:eastAsia="仿宋_GB2312" w:hint="eastAsia"/>
          <w:color w:val="000000" w:themeColor="text1"/>
          <w:sz w:val="32"/>
          <w:szCs w:val="32"/>
        </w:rPr>
        <w:t>社会团体</w:t>
      </w:r>
      <w:r w:rsidR="009B643C" w:rsidRPr="004F2A95">
        <w:rPr>
          <w:rFonts w:ascii="仿宋_GB2312" w:eastAsia="仿宋_GB2312" w:hint="eastAsia"/>
          <w:color w:val="000000" w:themeColor="text1"/>
          <w:sz w:val="32"/>
          <w:szCs w:val="32"/>
        </w:rPr>
        <w:t>的</w:t>
      </w:r>
      <w:r w:rsidR="009D7F09" w:rsidRPr="004F2A95">
        <w:rPr>
          <w:rFonts w:ascii="仿宋_GB2312" w:eastAsia="仿宋_GB2312" w:hint="eastAsia"/>
          <w:color w:val="000000" w:themeColor="text1"/>
          <w:sz w:val="32"/>
          <w:szCs w:val="32"/>
        </w:rPr>
        <w:t>出具民政部门核发的《社会团体法人登记证书》</w:t>
      </w:r>
      <w:r w:rsidR="005377FC">
        <w:rPr>
          <w:rFonts w:ascii="仿宋_GB2312" w:eastAsia="仿宋_GB2312" w:hint="eastAsia"/>
          <w:color w:val="000000" w:themeColor="text1"/>
          <w:sz w:val="32"/>
          <w:szCs w:val="32"/>
        </w:rPr>
        <w:t>；</w:t>
      </w:r>
      <w:r w:rsidR="009D7F09" w:rsidRPr="004F2A95">
        <w:rPr>
          <w:rFonts w:ascii="仿宋_GB2312" w:eastAsia="仿宋_GB2312" w:hint="eastAsia"/>
          <w:color w:val="000000" w:themeColor="text1"/>
          <w:sz w:val="32"/>
          <w:szCs w:val="32"/>
        </w:rPr>
        <w:t xml:space="preserve"> </w:t>
      </w:r>
    </w:p>
    <w:p w:rsidR="009D7F09" w:rsidRPr="004F2A95" w:rsidRDefault="0068121D"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2</w:t>
      </w:r>
      <w:r w:rsidR="00097ECC" w:rsidRPr="004F2A95">
        <w:rPr>
          <w:rFonts w:ascii="仿宋_GB2312" w:eastAsia="仿宋_GB2312" w:hint="eastAsia"/>
          <w:color w:val="000000" w:themeColor="text1"/>
          <w:sz w:val="32"/>
          <w:szCs w:val="32"/>
        </w:rPr>
        <w:t>、</w:t>
      </w:r>
      <w:r w:rsidR="000913A9" w:rsidRPr="004F2A95">
        <w:rPr>
          <w:rFonts w:ascii="仿宋_GB2312" w:eastAsia="仿宋_GB2312" w:hint="eastAsia"/>
          <w:color w:val="000000" w:themeColor="text1"/>
          <w:sz w:val="32"/>
          <w:szCs w:val="32"/>
        </w:rPr>
        <w:t>法定代表人</w:t>
      </w:r>
      <w:r w:rsidR="00F435EE" w:rsidRPr="004F2A95">
        <w:rPr>
          <w:rFonts w:ascii="仿宋_GB2312" w:eastAsia="仿宋_GB2312" w:hint="eastAsia"/>
          <w:color w:val="000000" w:themeColor="text1"/>
          <w:sz w:val="32"/>
          <w:szCs w:val="32"/>
        </w:rPr>
        <w:t>或负责人</w:t>
      </w:r>
      <w:r w:rsidR="009D7F09" w:rsidRPr="004F2A95">
        <w:rPr>
          <w:rFonts w:ascii="仿宋_GB2312" w:eastAsia="仿宋_GB2312" w:hint="eastAsia"/>
          <w:color w:val="000000" w:themeColor="text1"/>
          <w:sz w:val="32"/>
          <w:szCs w:val="32"/>
        </w:rPr>
        <w:t>身份证；</w:t>
      </w:r>
    </w:p>
    <w:p w:rsidR="00FE3BEA" w:rsidRPr="004F2A95" w:rsidRDefault="0068121D" w:rsidP="004C0A74">
      <w:pPr>
        <w:spacing w:line="600" w:lineRule="exact"/>
        <w:ind w:firstLineChars="200" w:firstLine="640"/>
        <w:rPr>
          <w:rFonts w:ascii="仿宋_GB2312" w:eastAsia="仿宋_GB2312" w:hAnsiTheme="minorEastAsia"/>
          <w:color w:val="000000" w:themeColor="text1"/>
          <w:sz w:val="32"/>
          <w:szCs w:val="32"/>
        </w:rPr>
      </w:pPr>
      <w:r w:rsidRPr="004F2A95">
        <w:rPr>
          <w:rFonts w:ascii="仿宋_GB2312" w:eastAsia="仿宋_GB2312" w:hint="eastAsia"/>
          <w:color w:val="000000" w:themeColor="text1"/>
          <w:sz w:val="32"/>
          <w:szCs w:val="32"/>
        </w:rPr>
        <w:t>3</w:t>
      </w:r>
      <w:r w:rsidR="00097ECC" w:rsidRPr="004F2A95">
        <w:rPr>
          <w:rFonts w:ascii="仿宋_GB2312" w:eastAsia="仿宋_GB2312" w:hint="eastAsia"/>
          <w:color w:val="000000" w:themeColor="text1"/>
          <w:sz w:val="32"/>
          <w:szCs w:val="32"/>
        </w:rPr>
        <w:t>、</w:t>
      </w:r>
      <w:r w:rsidR="000913A9" w:rsidRPr="004F2A95">
        <w:rPr>
          <w:rFonts w:ascii="仿宋_GB2312" w:eastAsia="仿宋_GB2312" w:hAnsiTheme="minorEastAsia" w:hint="eastAsia"/>
          <w:color w:val="000000" w:themeColor="text1"/>
          <w:sz w:val="32"/>
          <w:szCs w:val="32"/>
        </w:rPr>
        <w:t>单位经办人身份证；</w:t>
      </w:r>
    </w:p>
    <w:p w:rsidR="00232A77" w:rsidRPr="004F2A95" w:rsidRDefault="00232A77"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4</w:t>
      </w:r>
      <w:r w:rsidR="00097ECC"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《梅州市住房公积金单位缴存登记表》；</w:t>
      </w:r>
    </w:p>
    <w:p w:rsidR="0068121D" w:rsidRPr="004F2A95" w:rsidRDefault="00232A77" w:rsidP="004C0A74">
      <w:pPr>
        <w:spacing w:line="600" w:lineRule="exact"/>
        <w:ind w:firstLineChars="200" w:firstLine="640"/>
        <w:rPr>
          <w:rFonts w:ascii="仿宋_GB2312" w:eastAsia="仿宋_GB2312" w:hAnsiTheme="minorEastAsia"/>
          <w:color w:val="000000" w:themeColor="text1"/>
          <w:sz w:val="32"/>
          <w:szCs w:val="32"/>
        </w:rPr>
      </w:pPr>
      <w:r w:rsidRPr="004F2A95">
        <w:rPr>
          <w:rFonts w:ascii="仿宋_GB2312" w:eastAsia="仿宋_GB2312" w:hAnsiTheme="minorEastAsia" w:hint="eastAsia"/>
          <w:color w:val="000000" w:themeColor="text1"/>
          <w:sz w:val="32"/>
          <w:szCs w:val="32"/>
        </w:rPr>
        <w:t>5</w:t>
      </w:r>
      <w:r w:rsidR="00097ECC"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单位需办理托收缴款的，需另提供</w:t>
      </w:r>
      <w:r w:rsidR="00F70B23" w:rsidRPr="004F2A95">
        <w:rPr>
          <w:rFonts w:ascii="仿宋_GB2312" w:eastAsia="仿宋_GB2312" w:hint="eastAsia"/>
          <w:color w:val="000000" w:themeColor="text1"/>
          <w:sz w:val="32"/>
          <w:szCs w:val="32"/>
        </w:rPr>
        <w:t>《梅州市住房公积金委托扣款协议》和扣款账户的开户许可证</w:t>
      </w:r>
      <w:r w:rsidRPr="004F2A95">
        <w:rPr>
          <w:rFonts w:ascii="仿宋_GB2312" w:eastAsia="仿宋_GB2312" w:hint="eastAsia"/>
          <w:color w:val="000000" w:themeColor="text1"/>
          <w:sz w:val="32"/>
          <w:szCs w:val="32"/>
        </w:rPr>
        <w:t>。</w:t>
      </w:r>
    </w:p>
    <w:p w:rsidR="000913A9" w:rsidRPr="004F2A95" w:rsidRDefault="001D741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（二）单位录用职工账户设立时限及材料。</w:t>
      </w:r>
      <w:r w:rsidR="000913A9" w:rsidRPr="004F2A95">
        <w:rPr>
          <w:rFonts w:ascii="仿宋_GB2312" w:eastAsia="仿宋_GB2312" w:hint="eastAsia"/>
          <w:color w:val="000000" w:themeColor="text1"/>
          <w:sz w:val="32"/>
          <w:szCs w:val="32"/>
        </w:rPr>
        <w:t>新设立单位应自办理开户登记之日</w:t>
      </w:r>
      <w:r w:rsidR="00F435EE" w:rsidRPr="004F2A95">
        <w:rPr>
          <w:rFonts w:ascii="仿宋_GB2312" w:eastAsia="仿宋_GB2312" w:hint="eastAsia"/>
          <w:color w:val="000000" w:themeColor="text1"/>
          <w:sz w:val="32"/>
          <w:szCs w:val="32"/>
        </w:rPr>
        <w:t>起</w:t>
      </w:r>
      <w:r w:rsidR="000913A9" w:rsidRPr="004F2A95">
        <w:rPr>
          <w:rFonts w:ascii="仿宋_GB2312" w:eastAsia="仿宋_GB2312" w:hint="eastAsia"/>
          <w:color w:val="000000" w:themeColor="text1"/>
          <w:sz w:val="32"/>
          <w:szCs w:val="32"/>
        </w:rPr>
        <w:t>20日内办理职工账户设立手续；单位新录用职工的，应自录用之日起30日内办理职工</w:t>
      </w:r>
      <w:r w:rsidR="00E6229A" w:rsidRPr="004F2A95">
        <w:rPr>
          <w:rFonts w:ascii="仿宋_GB2312" w:eastAsia="仿宋_GB2312" w:hint="eastAsia"/>
          <w:color w:val="000000" w:themeColor="text1"/>
          <w:sz w:val="32"/>
          <w:szCs w:val="32"/>
        </w:rPr>
        <w:t>开户</w:t>
      </w:r>
      <w:r w:rsidR="000913A9" w:rsidRPr="004F2A95">
        <w:rPr>
          <w:rFonts w:ascii="仿宋_GB2312" w:eastAsia="仿宋_GB2312" w:hint="eastAsia"/>
          <w:color w:val="000000" w:themeColor="text1"/>
          <w:sz w:val="32"/>
          <w:szCs w:val="32"/>
        </w:rPr>
        <w:t>手续。提供材料包括：</w:t>
      </w:r>
    </w:p>
    <w:p w:rsidR="000913A9" w:rsidRPr="004F2A95" w:rsidRDefault="000913A9"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1</w:t>
      </w:r>
      <w:r w:rsidR="00097ECC"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单位证明</w:t>
      </w:r>
      <w:r w:rsidR="00475DA6" w:rsidRPr="004F2A95">
        <w:rPr>
          <w:rFonts w:ascii="仿宋_GB2312" w:eastAsia="仿宋_GB2312" w:hint="eastAsia"/>
          <w:color w:val="000000" w:themeColor="text1"/>
          <w:sz w:val="32"/>
          <w:szCs w:val="32"/>
        </w:rPr>
        <w:t>（如调动证明、劳动关系合同</w:t>
      </w:r>
      <w:r w:rsidR="00F36D34" w:rsidRPr="004F2A95">
        <w:rPr>
          <w:rFonts w:ascii="仿宋_GB2312" w:eastAsia="仿宋_GB2312" w:hint="eastAsia"/>
          <w:color w:val="000000" w:themeColor="text1"/>
          <w:sz w:val="32"/>
          <w:szCs w:val="32"/>
        </w:rPr>
        <w:t>或协议</w:t>
      </w:r>
      <w:r w:rsidR="00475DA6" w:rsidRPr="004F2A95">
        <w:rPr>
          <w:rFonts w:ascii="仿宋_GB2312" w:eastAsia="仿宋_GB2312" w:hint="eastAsia"/>
          <w:color w:val="000000" w:themeColor="text1"/>
          <w:sz w:val="32"/>
          <w:szCs w:val="32"/>
        </w:rPr>
        <w:t>等）</w:t>
      </w:r>
      <w:r w:rsidRPr="004F2A95">
        <w:rPr>
          <w:rFonts w:ascii="仿宋_GB2312" w:eastAsia="仿宋_GB2312" w:hint="eastAsia"/>
          <w:color w:val="000000" w:themeColor="text1"/>
          <w:sz w:val="32"/>
          <w:szCs w:val="32"/>
        </w:rPr>
        <w:t>；</w:t>
      </w:r>
    </w:p>
    <w:p w:rsidR="000105A0"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2、</w:t>
      </w:r>
      <w:r w:rsidR="000105A0" w:rsidRPr="004F2A95">
        <w:rPr>
          <w:rFonts w:ascii="仿宋_GB2312" w:eastAsia="仿宋_GB2312" w:hint="eastAsia"/>
          <w:color w:val="000000" w:themeColor="text1"/>
          <w:sz w:val="32"/>
          <w:szCs w:val="32"/>
        </w:rPr>
        <w:t>单位经办人身份证</w:t>
      </w:r>
      <w:r w:rsidR="00F52851" w:rsidRPr="004F2A95">
        <w:rPr>
          <w:rFonts w:ascii="仿宋_GB2312" w:eastAsia="仿宋_GB2312" w:hint="eastAsia"/>
          <w:color w:val="000000" w:themeColor="text1"/>
          <w:sz w:val="32"/>
          <w:szCs w:val="32"/>
        </w:rPr>
        <w:t>；</w:t>
      </w:r>
    </w:p>
    <w:p w:rsidR="000105A0" w:rsidRPr="004F2A95" w:rsidRDefault="000105A0"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3</w:t>
      </w:r>
      <w:r w:rsidR="00097ECC" w:rsidRPr="004F2A95">
        <w:rPr>
          <w:rFonts w:ascii="仿宋_GB2312" w:eastAsia="仿宋_GB2312" w:hint="eastAsia"/>
          <w:color w:val="000000" w:themeColor="text1"/>
          <w:sz w:val="32"/>
          <w:szCs w:val="32"/>
        </w:rPr>
        <w:t>、</w:t>
      </w:r>
      <w:r w:rsidR="000913A9" w:rsidRPr="004F2A95">
        <w:rPr>
          <w:rFonts w:ascii="仿宋_GB2312" w:eastAsia="仿宋_GB2312" w:hint="eastAsia"/>
          <w:color w:val="000000" w:themeColor="text1"/>
          <w:sz w:val="32"/>
          <w:szCs w:val="32"/>
        </w:rPr>
        <w:t>《</w:t>
      </w:r>
      <w:r w:rsidR="009A1B42" w:rsidRPr="004F2A95">
        <w:rPr>
          <w:rFonts w:ascii="仿宋_GB2312" w:eastAsia="仿宋_GB2312" w:hint="eastAsia"/>
          <w:color w:val="000000" w:themeColor="text1"/>
          <w:sz w:val="32"/>
          <w:szCs w:val="32"/>
        </w:rPr>
        <w:t>梅州市</w:t>
      </w:r>
      <w:r w:rsidR="000913A9" w:rsidRPr="004F2A95">
        <w:rPr>
          <w:rFonts w:ascii="仿宋_GB2312" w:eastAsia="仿宋_GB2312" w:hint="eastAsia"/>
          <w:color w:val="000000" w:themeColor="text1"/>
          <w:sz w:val="32"/>
          <w:szCs w:val="32"/>
        </w:rPr>
        <w:t>住房公积金汇缴</w:t>
      </w:r>
      <w:r w:rsidR="0061776A" w:rsidRPr="004F2A95">
        <w:rPr>
          <w:rFonts w:ascii="仿宋_GB2312" w:eastAsia="仿宋_GB2312" w:hint="eastAsia"/>
          <w:color w:val="000000" w:themeColor="text1"/>
          <w:sz w:val="32"/>
          <w:szCs w:val="32"/>
        </w:rPr>
        <w:t>（</w:t>
      </w:r>
      <w:r w:rsidR="000913A9" w:rsidRPr="004F2A95">
        <w:rPr>
          <w:rFonts w:ascii="仿宋_GB2312" w:eastAsia="仿宋_GB2312" w:hint="eastAsia"/>
          <w:color w:val="000000" w:themeColor="text1"/>
          <w:sz w:val="32"/>
          <w:szCs w:val="32"/>
        </w:rPr>
        <w:t>变更</w:t>
      </w:r>
      <w:r w:rsidR="0061776A" w:rsidRPr="004F2A95">
        <w:rPr>
          <w:rFonts w:ascii="仿宋_GB2312" w:eastAsia="仿宋_GB2312" w:hint="eastAsia"/>
          <w:color w:val="000000" w:themeColor="text1"/>
          <w:sz w:val="32"/>
          <w:szCs w:val="32"/>
        </w:rPr>
        <w:t>）</w:t>
      </w:r>
      <w:r w:rsidR="000913A9" w:rsidRPr="004F2A95">
        <w:rPr>
          <w:rFonts w:ascii="仿宋_GB2312" w:eastAsia="仿宋_GB2312" w:hint="eastAsia"/>
          <w:color w:val="000000" w:themeColor="text1"/>
          <w:sz w:val="32"/>
          <w:szCs w:val="32"/>
        </w:rPr>
        <w:t>清册》</w:t>
      </w:r>
      <w:r w:rsidR="00F52851" w:rsidRPr="004F2A95">
        <w:rPr>
          <w:rFonts w:ascii="仿宋_GB2312" w:eastAsia="仿宋_GB2312" w:hint="eastAsia"/>
          <w:color w:val="000000" w:themeColor="text1"/>
          <w:sz w:val="32"/>
          <w:szCs w:val="32"/>
        </w:rPr>
        <w:t>。</w:t>
      </w:r>
    </w:p>
    <w:p w:rsidR="0061776A" w:rsidRPr="004F2A95" w:rsidRDefault="001D7412"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color w:val="000000" w:themeColor="text1"/>
          <w:sz w:val="32"/>
          <w:szCs w:val="32"/>
        </w:rPr>
        <w:lastRenderedPageBreak/>
        <w:t>（三）自由职业人员办理开户</w:t>
      </w:r>
      <w:r w:rsidR="00F36D34" w:rsidRPr="004F2A95">
        <w:rPr>
          <w:rFonts w:ascii="仿宋_GB2312" w:eastAsia="仿宋_GB2312" w:hint="eastAsia"/>
          <w:color w:val="000000" w:themeColor="text1"/>
          <w:sz w:val="32"/>
          <w:szCs w:val="32"/>
        </w:rPr>
        <w:t>条件及</w:t>
      </w:r>
      <w:r w:rsidRPr="004F2A95">
        <w:rPr>
          <w:rFonts w:ascii="仿宋_GB2312" w:eastAsia="仿宋_GB2312" w:hint="eastAsia"/>
          <w:color w:val="000000" w:themeColor="text1"/>
          <w:sz w:val="32"/>
          <w:szCs w:val="32"/>
        </w:rPr>
        <w:t>材料。</w:t>
      </w:r>
      <w:r w:rsidR="001E5E7B" w:rsidRPr="004F2A95">
        <w:rPr>
          <w:rFonts w:ascii="仿宋_GB2312" w:eastAsia="仿宋_GB2312" w:hAnsiTheme="minorEastAsia" w:hint="eastAsia"/>
          <w:color w:val="000000" w:themeColor="text1"/>
          <w:sz w:val="32"/>
          <w:szCs w:val="32"/>
        </w:rPr>
        <w:t>城镇个体工商户和</w:t>
      </w:r>
      <w:r w:rsidR="0061776A" w:rsidRPr="004F2A95">
        <w:rPr>
          <w:rFonts w:ascii="仿宋_GB2312" w:eastAsia="仿宋_GB2312" w:hint="eastAsia"/>
          <w:bCs/>
          <w:color w:val="000000" w:themeColor="text1"/>
          <w:sz w:val="32"/>
          <w:szCs w:val="32"/>
        </w:rPr>
        <w:t>城镇单位聘用的进城务工人员</w:t>
      </w:r>
      <w:r w:rsidR="00FC12A1" w:rsidRPr="004F2A95">
        <w:rPr>
          <w:rFonts w:ascii="仿宋_GB2312" w:eastAsia="仿宋_GB2312" w:hint="eastAsia"/>
          <w:bCs/>
          <w:color w:val="000000" w:themeColor="text1"/>
          <w:sz w:val="32"/>
          <w:szCs w:val="32"/>
        </w:rPr>
        <w:t>（自由职业人员）</w:t>
      </w:r>
      <w:r w:rsidR="0061776A" w:rsidRPr="004F2A95">
        <w:rPr>
          <w:rFonts w:ascii="仿宋_GB2312" w:eastAsia="仿宋_GB2312" w:hint="eastAsia"/>
          <w:bCs/>
          <w:color w:val="000000" w:themeColor="text1"/>
          <w:sz w:val="32"/>
          <w:szCs w:val="32"/>
        </w:rPr>
        <w:t>，在梅州城区居住满一年以上，具有</w:t>
      </w:r>
      <w:r w:rsidR="00F36D34" w:rsidRPr="004F2A95">
        <w:rPr>
          <w:rFonts w:ascii="仿宋_GB2312" w:eastAsia="仿宋_GB2312" w:hint="eastAsia"/>
          <w:bCs/>
          <w:color w:val="000000" w:themeColor="text1"/>
          <w:sz w:val="32"/>
          <w:szCs w:val="32"/>
        </w:rPr>
        <w:t>完全民事行为能力和</w:t>
      </w:r>
      <w:r w:rsidR="0061776A" w:rsidRPr="004F2A95">
        <w:rPr>
          <w:rFonts w:ascii="仿宋_GB2312" w:eastAsia="仿宋_GB2312" w:hint="eastAsia"/>
          <w:bCs/>
          <w:color w:val="000000" w:themeColor="text1"/>
          <w:sz w:val="32"/>
          <w:szCs w:val="32"/>
        </w:rPr>
        <w:t>稳定收入来源，</w:t>
      </w:r>
      <w:r w:rsidR="00044C08" w:rsidRPr="004F2A95">
        <w:rPr>
          <w:rFonts w:ascii="仿宋_GB2312" w:eastAsia="仿宋_GB2312" w:hint="eastAsia"/>
          <w:bCs/>
          <w:color w:val="000000" w:themeColor="text1"/>
          <w:sz w:val="32"/>
          <w:szCs w:val="32"/>
        </w:rPr>
        <w:t>年满16</w:t>
      </w:r>
      <w:r w:rsidR="00F36D34" w:rsidRPr="004F2A95">
        <w:rPr>
          <w:rFonts w:ascii="仿宋_GB2312" w:eastAsia="仿宋_GB2312" w:hint="eastAsia"/>
          <w:bCs/>
          <w:color w:val="000000" w:themeColor="text1"/>
          <w:sz w:val="32"/>
          <w:szCs w:val="32"/>
        </w:rPr>
        <w:t>周岁且未达法定退休年龄</w:t>
      </w:r>
      <w:r w:rsidR="00044C08" w:rsidRPr="004F2A95">
        <w:rPr>
          <w:rFonts w:ascii="仿宋_GB2312" w:eastAsia="仿宋_GB2312" w:hint="eastAsia"/>
          <w:bCs/>
          <w:color w:val="000000" w:themeColor="text1"/>
          <w:sz w:val="32"/>
          <w:szCs w:val="32"/>
        </w:rPr>
        <w:t>，与用人单位不具事实劳动关系的</w:t>
      </w:r>
      <w:r w:rsidR="00F36D34" w:rsidRPr="004F2A95">
        <w:rPr>
          <w:rFonts w:ascii="仿宋_GB2312" w:eastAsia="仿宋_GB2312" w:hint="eastAsia"/>
          <w:bCs/>
          <w:color w:val="000000" w:themeColor="text1"/>
          <w:sz w:val="32"/>
          <w:szCs w:val="32"/>
        </w:rPr>
        <w:t>可</w:t>
      </w:r>
      <w:r w:rsidR="0061776A" w:rsidRPr="004F2A95">
        <w:rPr>
          <w:rFonts w:ascii="仿宋_GB2312" w:eastAsia="仿宋_GB2312" w:hint="eastAsia"/>
          <w:bCs/>
          <w:color w:val="000000" w:themeColor="text1"/>
          <w:sz w:val="32"/>
          <w:szCs w:val="32"/>
        </w:rPr>
        <w:t>申请缴存住房公积金。提供材料包括：</w:t>
      </w:r>
    </w:p>
    <w:p w:rsidR="0061776A" w:rsidRPr="004F2A95" w:rsidRDefault="0061776A"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1</w:t>
      </w:r>
      <w:r w:rsidR="00097ECC" w:rsidRPr="004F2A95">
        <w:rPr>
          <w:rFonts w:ascii="仿宋_GB2312" w:eastAsia="仿宋_GB2312" w:hint="eastAsia"/>
          <w:bCs/>
          <w:color w:val="000000" w:themeColor="text1"/>
          <w:sz w:val="32"/>
          <w:szCs w:val="32"/>
        </w:rPr>
        <w:t>、</w:t>
      </w:r>
      <w:r w:rsidRPr="004F2A95">
        <w:rPr>
          <w:rFonts w:ascii="仿宋_GB2312" w:eastAsia="仿宋_GB2312" w:hint="eastAsia"/>
          <w:bCs/>
          <w:color w:val="000000" w:themeColor="text1"/>
          <w:sz w:val="32"/>
          <w:szCs w:val="32"/>
          <w:lang w:bidi="en-US"/>
        </w:rPr>
        <w:t>《住房公积金汇储登记表》</w:t>
      </w:r>
      <w:r w:rsidRPr="004F2A95">
        <w:rPr>
          <w:rFonts w:ascii="仿宋_GB2312" w:eastAsia="仿宋_GB2312" w:hint="eastAsia"/>
          <w:bCs/>
          <w:color w:val="000000" w:themeColor="text1"/>
          <w:sz w:val="32"/>
          <w:szCs w:val="32"/>
        </w:rPr>
        <w:t>；</w:t>
      </w:r>
    </w:p>
    <w:p w:rsidR="0061776A" w:rsidRPr="004F2A95" w:rsidRDefault="001D7412"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2</w:t>
      </w:r>
      <w:r w:rsidR="00097ECC" w:rsidRPr="004F2A95">
        <w:rPr>
          <w:rFonts w:ascii="仿宋_GB2312" w:eastAsia="仿宋_GB2312" w:hint="eastAsia"/>
          <w:bCs/>
          <w:color w:val="000000" w:themeColor="text1"/>
          <w:sz w:val="32"/>
          <w:szCs w:val="32"/>
        </w:rPr>
        <w:t>、</w:t>
      </w:r>
      <w:r w:rsidR="0061776A" w:rsidRPr="004F2A95">
        <w:rPr>
          <w:rFonts w:ascii="仿宋_GB2312" w:eastAsia="仿宋_GB2312" w:hint="eastAsia"/>
          <w:bCs/>
          <w:color w:val="000000" w:themeColor="text1"/>
          <w:sz w:val="32"/>
          <w:szCs w:val="32"/>
        </w:rPr>
        <w:t>本人身份证及</w:t>
      </w:r>
      <w:r w:rsidR="00213224" w:rsidRPr="004F2A95">
        <w:rPr>
          <w:rFonts w:ascii="仿宋_GB2312" w:eastAsia="仿宋_GB2312" w:hint="eastAsia"/>
          <w:bCs/>
          <w:color w:val="000000" w:themeColor="text1"/>
          <w:sz w:val="32"/>
          <w:szCs w:val="32"/>
        </w:rPr>
        <w:t>户口簿</w:t>
      </w:r>
      <w:r w:rsidR="0061776A" w:rsidRPr="004F2A95">
        <w:rPr>
          <w:rFonts w:ascii="仿宋_GB2312" w:eastAsia="仿宋_GB2312" w:hint="eastAsia"/>
          <w:bCs/>
          <w:color w:val="000000" w:themeColor="text1"/>
          <w:sz w:val="32"/>
          <w:szCs w:val="32"/>
        </w:rPr>
        <w:t>；</w:t>
      </w:r>
    </w:p>
    <w:p w:rsidR="0061776A" w:rsidRPr="004F2A95" w:rsidRDefault="001D7412"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3</w:t>
      </w:r>
      <w:r w:rsidR="00097ECC" w:rsidRPr="004F2A95">
        <w:rPr>
          <w:rFonts w:ascii="仿宋_GB2312" w:eastAsia="仿宋_GB2312" w:hint="eastAsia"/>
          <w:bCs/>
          <w:color w:val="000000" w:themeColor="text1"/>
          <w:sz w:val="32"/>
          <w:szCs w:val="32"/>
        </w:rPr>
        <w:t>、</w:t>
      </w:r>
      <w:r w:rsidR="0061776A" w:rsidRPr="004F2A95">
        <w:rPr>
          <w:rFonts w:ascii="仿宋_GB2312" w:eastAsia="仿宋_GB2312" w:hint="eastAsia"/>
          <w:bCs/>
          <w:color w:val="000000" w:themeColor="text1"/>
          <w:sz w:val="32"/>
          <w:szCs w:val="32"/>
        </w:rPr>
        <w:t>非梅州户籍职工需提供居住满一年以上证明材料；</w:t>
      </w:r>
    </w:p>
    <w:p w:rsidR="0061776A" w:rsidRPr="004F2A95" w:rsidRDefault="001D7412"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4</w:t>
      </w:r>
      <w:r w:rsidR="00097ECC" w:rsidRPr="004F2A95">
        <w:rPr>
          <w:rFonts w:ascii="仿宋_GB2312" w:eastAsia="仿宋_GB2312" w:hint="eastAsia"/>
          <w:bCs/>
          <w:color w:val="000000" w:themeColor="text1"/>
          <w:sz w:val="32"/>
          <w:szCs w:val="32"/>
        </w:rPr>
        <w:t>、</w:t>
      </w:r>
      <w:r w:rsidR="00F435EE" w:rsidRPr="004F2A95">
        <w:rPr>
          <w:rFonts w:ascii="仿宋_GB2312" w:eastAsia="仿宋_GB2312" w:hint="eastAsia"/>
          <w:bCs/>
          <w:color w:val="000000" w:themeColor="text1"/>
          <w:sz w:val="32"/>
          <w:szCs w:val="32"/>
        </w:rPr>
        <w:t>本市</w:t>
      </w:r>
      <w:r w:rsidR="008D07EB" w:rsidRPr="004F2A95">
        <w:rPr>
          <w:rFonts w:ascii="仿宋_GB2312" w:eastAsia="仿宋_GB2312" w:hint="eastAsia"/>
          <w:bCs/>
          <w:color w:val="000000" w:themeColor="text1"/>
          <w:sz w:val="32"/>
          <w:szCs w:val="32"/>
        </w:rPr>
        <w:t>上一年度养老保险缴费证明或收入纳税证明</w:t>
      </w:r>
      <w:r w:rsidR="00EE76D7" w:rsidRPr="004F2A95">
        <w:rPr>
          <w:rFonts w:ascii="仿宋_GB2312" w:eastAsia="仿宋_GB2312" w:hint="eastAsia"/>
          <w:bCs/>
          <w:color w:val="000000" w:themeColor="text1"/>
          <w:sz w:val="32"/>
          <w:szCs w:val="32"/>
        </w:rPr>
        <w:t>；</w:t>
      </w:r>
    </w:p>
    <w:p w:rsidR="006E55F3" w:rsidRPr="004F2A95" w:rsidRDefault="001D741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bCs/>
          <w:color w:val="000000" w:themeColor="text1"/>
          <w:sz w:val="32"/>
          <w:szCs w:val="32"/>
        </w:rPr>
        <w:t>5</w:t>
      </w:r>
      <w:r w:rsidR="00097ECC" w:rsidRPr="004F2A95">
        <w:rPr>
          <w:rFonts w:ascii="仿宋_GB2312" w:eastAsia="仿宋_GB2312" w:hint="eastAsia"/>
          <w:bCs/>
          <w:color w:val="000000" w:themeColor="text1"/>
          <w:sz w:val="32"/>
          <w:szCs w:val="32"/>
        </w:rPr>
        <w:t>、</w:t>
      </w:r>
      <w:r w:rsidR="001E5E7B" w:rsidRPr="004F2A95">
        <w:rPr>
          <w:rFonts w:ascii="仿宋_GB2312" w:eastAsia="仿宋_GB2312" w:hint="eastAsia"/>
          <w:color w:val="000000" w:themeColor="text1"/>
          <w:sz w:val="32"/>
          <w:szCs w:val="32"/>
        </w:rPr>
        <w:t>工商部门核发加载统一社会信用代码的《营业执照》</w:t>
      </w:r>
      <w:r w:rsidR="00EE76D7" w:rsidRPr="004F2A95">
        <w:rPr>
          <w:rFonts w:ascii="仿宋_GB2312" w:eastAsia="仿宋_GB2312" w:hint="eastAsia"/>
          <w:color w:val="000000" w:themeColor="text1"/>
          <w:sz w:val="32"/>
          <w:szCs w:val="32"/>
        </w:rPr>
        <w:t>。</w:t>
      </w:r>
    </w:p>
    <w:p w:rsidR="006E55F3" w:rsidRPr="004F2A95" w:rsidRDefault="001825CD" w:rsidP="004C0A74">
      <w:pPr>
        <w:spacing w:line="600" w:lineRule="exact"/>
        <w:rPr>
          <w:rFonts w:ascii="仿宋_GB2312" w:eastAsia="仿宋_GB2312"/>
          <w:b/>
          <w:bCs/>
          <w:color w:val="000000" w:themeColor="text1"/>
          <w:sz w:val="32"/>
          <w:szCs w:val="32"/>
        </w:rPr>
      </w:pPr>
      <w:r w:rsidRPr="004F2A95">
        <w:rPr>
          <w:rFonts w:ascii="仿宋_GB2312" w:eastAsia="仿宋_GB2312" w:hint="eastAsia"/>
          <w:b/>
          <w:bCs/>
          <w:color w:val="000000" w:themeColor="text1"/>
          <w:sz w:val="32"/>
          <w:szCs w:val="32"/>
        </w:rPr>
        <w:t xml:space="preserve">    </w:t>
      </w:r>
      <w:r w:rsidR="006E55F3" w:rsidRPr="004F2A95">
        <w:rPr>
          <w:rFonts w:ascii="仿宋_GB2312" w:eastAsia="仿宋_GB2312" w:hint="eastAsia"/>
          <w:b/>
          <w:bCs/>
          <w:color w:val="000000" w:themeColor="text1"/>
          <w:sz w:val="32"/>
          <w:szCs w:val="32"/>
        </w:rPr>
        <w:t>三、信息变更</w:t>
      </w:r>
    </w:p>
    <w:p w:rsidR="00733C55" w:rsidRPr="004F2A95" w:rsidRDefault="001825CD" w:rsidP="004C0A74">
      <w:pPr>
        <w:spacing w:line="600" w:lineRule="exact"/>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 xml:space="preserve">   </w:t>
      </w:r>
      <w:r w:rsidR="006E55F3" w:rsidRPr="004F2A95">
        <w:rPr>
          <w:rFonts w:ascii="仿宋_GB2312" w:eastAsia="仿宋_GB2312" w:hint="eastAsia"/>
          <w:color w:val="000000" w:themeColor="text1"/>
          <w:sz w:val="32"/>
          <w:szCs w:val="32"/>
        </w:rPr>
        <w:t>（一）</w:t>
      </w:r>
      <w:r w:rsidR="00802B34" w:rsidRPr="004F2A95">
        <w:rPr>
          <w:rFonts w:ascii="仿宋_GB2312" w:eastAsia="仿宋_GB2312" w:hint="eastAsia"/>
          <w:color w:val="000000" w:themeColor="text1"/>
          <w:sz w:val="32"/>
          <w:szCs w:val="32"/>
        </w:rPr>
        <w:t>单位信息发生变动，应自发生变更之日起30日内办理</w:t>
      </w:r>
      <w:r w:rsidR="00F63AB2" w:rsidRPr="004F2A95">
        <w:rPr>
          <w:rFonts w:ascii="仿宋_GB2312" w:eastAsia="仿宋_GB2312" w:hint="eastAsia"/>
          <w:color w:val="000000" w:themeColor="text1"/>
          <w:sz w:val="32"/>
          <w:szCs w:val="32"/>
        </w:rPr>
        <w:t>单位</w:t>
      </w:r>
      <w:r w:rsidR="00802B34" w:rsidRPr="004F2A95">
        <w:rPr>
          <w:rFonts w:ascii="仿宋_GB2312" w:eastAsia="仿宋_GB2312" w:hint="eastAsia"/>
          <w:color w:val="000000" w:themeColor="text1"/>
          <w:sz w:val="32"/>
          <w:szCs w:val="32"/>
        </w:rPr>
        <w:t>信息变更登记。提供材料</w:t>
      </w:r>
      <w:r w:rsidR="00381C9A" w:rsidRPr="004F2A95">
        <w:rPr>
          <w:rFonts w:ascii="仿宋_GB2312" w:eastAsia="仿宋_GB2312" w:hint="eastAsia"/>
          <w:color w:val="000000" w:themeColor="text1"/>
          <w:sz w:val="32"/>
          <w:szCs w:val="32"/>
        </w:rPr>
        <w:t>包括：</w:t>
      </w:r>
    </w:p>
    <w:p w:rsidR="00EE76D7" w:rsidRPr="004F2A95" w:rsidRDefault="00EE76D7"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1</w:t>
      </w:r>
      <w:r w:rsidR="00E43E12"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单位证明材料</w:t>
      </w:r>
      <w:r w:rsidR="006B44D3" w:rsidRPr="004F2A95">
        <w:rPr>
          <w:rFonts w:ascii="仿宋_GB2312" w:eastAsia="仿宋_GB2312" w:hint="eastAsia"/>
          <w:color w:val="000000" w:themeColor="text1"/>
          <w:sz w:val="32"/>
          <w:szCs w:val="32"/>
        </w:rPr>
        <w:t>：</w:t>
      </w:r>
    </w:p>
    <w:p w:rsidR="00FB7F2C"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AnsiTheme="minorEastAsia" w:hint="eastAsia"/>
          <w:color w:val="000000" w:themeColor="text1"/>
          <w:sz w:val="32"/>
          <w:szCs w:val="32"/>
        </w:rPr>
        <w:t>（1）</w:t>
      </w:r>
      <w:r w:rsidR="00EE76D7" w:rsidRPr="004F2A95">
        <w:rPr>
          <w:rFonts w:ascii="仿宋_GB2312" w:eastAsia="仿宋_GB2312" w:hAnsiTheme="minorEastAsia" w:hint="eastAsia"/>
          <w:color w:val="000000" w:themeColor="text1"/>
          <w:sz w:val="32"/>
          <w:szCs w:val="32"/>
        </w:rPr>
        <w:t xml:space="preserve"> </w:t>
      </w:r>
      <w:r w:rsidR="00F1087B" w:rsidRPr="004F2A95">
        <w:rPr>
          <w:rFonts w:ascii="仿宋_GB2312" w:eastAsia="仿宋_GB2312" w:hint="eastAsia"/>
          <w:color w:val="000000" w:themeColor="text1"/>
          <w:sz w:val="32"/>
          <w:szCs w:val="32"/>
        </w:rPr>
        <w:t>单位</w:t>
      </w:r>
      <w:r w:rsidR="00802B34" w:rsidRPr="004F2A95">
        <w:rPr>
          <w:rFonts w:ascii="仿宋_GB2312" w:eastAsia="仿宋_GB2312" w:hint="eastAsia"/>
          <w:color w:val="000000" w:themeColor="text1"/>
          <w:sz w:val="32"/>
          <w:szCs w:val="32"/>
        </w:rPr>
        <w:t>名称变更的，提供新证书（法人证书副本或营业执照副本或组织机构代码证或注册证书副本）</w:t>
      </w:r>
      <w:r w:rsidR="00FB7F2C" w:rsidRPr="004F2A95">
        <w:rPr>
          <w:rFonts w:ascii="仿宋_GB2312" w:eastAsia="仿宋_GB2312" w:hint="eastAsia"/>
          <w:color w:val="000000" w:themeColor="text1"/>
          <w:sz w:val="32"/>
          <w:szCs w:val="32"/>
        </w:rPr>
        <w:t>；</w:t>
      </w:r>
    </w:p>
    <w:p w:rsidR="00FB7F2C"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AnsiTheme="minorEastAsia" w:hint="eastAsia"/>
          <w:color w:val="000000" w:themeColor="text1"/>
          <w:sz w:val="32"/>
          <w:szCs w:val="32"/>
        </w:rPr>
        <w:t>（2）</w:t>
      </w:r>
      <w:r w:rsidR="00802B34" w:rsidRPr="004F2A95">
        <w:rPr>
          <w:rFonts w:ascii="仿宋_GB2312" w:eastAsia="仿宋_GB2312" w:hint="eastAsia"/>
          <w:color w:val="000000" w:themeColor="text1"/>
          <w:sz w:val="32"/>
          <w:szCs w:val="32"/>
        </w:rPr>
        <w:t>法定代表人</w:t>
      </w:r>
      <w:r w:rsidR="008F09F7" w:rsidRPr="004F2A95">
        <w:rPr>
          <w:rFonts w:ascii="仿宋_GB2312" w:eastAsia="仿宋_GB2312" w:hint="eastAsia"/>
          <w:color w:val="000000" w:themeColor="text1"/>
          <w:sz w:val="32"/>
          <w:szCs w:val="32"/>
        </w:rPr>
        <w:t>或负责人</w:t>
      </w:r>
      <w:r w:rsidR="00F1087B" w:rsidRPr="004F2A95">
        <w:rPr>
          <w:rFonts w:ascii="仿宋_GB2312" w:eastAsia="仿宋_GB2312" w:hint="eastAsia"/>
          <w:color w:val="000000" w:themeColor="text1"/>
          <w:sz w:val="32"/>
          <w:szCs w:val="32"/>
        </w:rPr>
        <w:t>信息（姓名</w:t>
      </w:r>
      <w:r w:rsidR="00F1087B" w:rsidRPr="004F2A95">
        <w:rPr>
          <w:rFonts w:ascii="仿宋_GB2312" w:eastAsia="仿宋_GB2312" w:hAnsiTheme="minorEastAsia" w:hint="eastAsia"/>
          <w:color w:val="000000" w:themeColor="text1"/>
          <w:sz w:val="32"/>
          <w:szCs w:val="32"/>
        </w:rPr>
        <w:t>、</w:t>
      </w:r>
      <w:r w:rsidR="00F1087B" w:rsidRPr="004F2A95">
        <w:rPr>
          <w:rFonts w:ascii="仿宋_GB2312" w:eastAsia="仿宋_GB2312" w:hint="eastAsia"/>
          <w:color w:val="000000" w:themeColor="text1"/>
          <w:sz w:val="32"/>
          <w:szCs w:val="32"/>
        </w:rPr>
        <w:t>证件类型</w:t>
      </w:r>
      <w:r w:rsidR="00F1087B" w:rsidRPr="004F2A95">
        <w:rPr>
          <w:rFonts w:ascii="仿宋_GB2312" w:eastAsia="仿宋_GB2312" w:hAnsiTheme="minorEastAsia" w:hint="eastAsia"/>
          <w:color w:val="000000" w:themeColor="text1"/>
          <w:sz w:val="32"/>
          <w:szCs w:val="32"/>
        </w:rPr>
        <w:t>、</w:t>
      </w:r>
      <w:r w:rsidR="00F1087B" w:rsidRPr="004F2A95">
        <w:rPr>
          <w:rFonts w:ascii="仿宋_GB2312" w:eastAsia="仿宋_GB2312" w:hint="eastAsia"/>
          <w:color w:val="000000" w:themeColor="text1"/>
          <w:sz w:val="32"/>
          <w:szCs w:val="32"/>
        </w:rPr>
        <w:t>证件号码）</w:t>
      </w:r>
      <w:r w:rsidR="00802B34" w:rsidRPr="004F2A95">
        <w:rPr>
          <w:rFonts w:ascii="仿宋_GB2312" w:eastAsia="仿宋_GB2312" w:hint="eastAsia"/>
          <w:color w:val="000000" w:themeColor="text1"/>
          <w:sz w:val="32"/>
          <w:szCs w:val="32"/>
        </w:rPr>
        <w:t>变更的，提供新证书（法人证书副本或营业执照副本或组织机构代码证或注册证书副本）、</w:t>
      </w:r>
      <w:r w:rsidR="00733C55" w:rsidRPr="004F2A95">
        <w:rPr>
          <w:rFonts w:ascii="仿宋_GB2312" w:eastAsia="仿宋_GB2312" w:hint="eastAsia"/>
          <w:color w:val="000000" w:themeColor="text1"/>
          <w:sz w:val="32"/>
          <w:szCs w:val="32"/>
        </w:rPr>
        <w:t>新法人</w:t>
      </w:r>
      <w:r w:rsidR="008F09F7" w:rsidRPr="004F2A95">
        <w:rPr>
          <w:rFonts w:ascii="仿宋_GB2312" w:eastAsia="仿宋_GB2312" w:hint="eastAsia"/>
          <w:color w:val="000000" w:themeColor="text1"/>
          <w:sz w:val="32"/>
          <w:szCs w:val="32"/>
        </w:rPr>
        <w:t>或新负责人</w:t>
      </w:r>
      <w:r w:rsidR="00733C55" w:rsidRPr="004F2A95">
        <w:rPr>
          <w:rFonts w:ascii="仿宋_GB2312" w:eastAsia="仿宋_GB2312" w:hint="eastAsia"/>
          <w:color w:val="000000" w:themeColor="text1"/>
          <w:sz w:val="32"/>
          <w:szCs w:val="32"/>
        </w:rPr>
        <w:t>的身份证</w:t>
      </w:r>
      <w:r w:rsidR="00F1087B" w:rsidRPr="004F2A95">
        <w:rPr>
          <w:rFonts w:ascii="仿宋_GB2312" w:eastAsia="仿宋_GB2312" w:hint="eastAsia"/>
          <w:color w:val="000000" w:themeColor="text1"/>
          <w:sz w:val="32"/>
          <w:szCs w:val="32"/>
        </w:rPr>
        <w:t>；</w:t>
      </w:r>
    </w:p>
    <w:p w:rsidR="00994645" w:rsidRPr="004F2A95" w:rsidRDefault="00097EC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AnsiTheme="minorEastAsia" w:hint="eastAsia"/>
          <w:color w:val="000000" w:themeColor="text1"/>
          <w:sz w:val="32"/>
          <w:szCs w:val="32"/>
        </w:rPr>
        <w:t>（3）</w:t>
      </w:r>
      <w:r w:rsidR="00802B34" w:rsidRPr="004F2A95">
        <w:rPr>
          <w:rFonts w:ascii="仿宋_GB2312" w:eastAsia="仿宋_GB2312" w:hint="eastAsia"/>
          <w:color w:val="000000" w:themeColor="text1"/>
          <w:sz w:val="32"/>
          <w:szCs w:val="32"/>
        </w:rPr>
        <w:t>单位经办人</w:t>
      </w:r>
      <w:r w:rsidR="00F1087B" w:rsidRPr="004F2A95">
        <w:rPr>
          <w:rFonts w:ascii="仿宋_GB2312" w:eastAsia="仿宋_GB2312" w:hint="eastAsia"/>
          <w:color w:val="000000" w:themeColor="text1"/>
          <w:sz w:val="32"/>
          <w:szCs w:val="32"/>
        </w:rPr>
        <w:t>信息</w:t>
      </w:r>
      <w:r w:rsidR="00733C55" w:rsidRPr="004F2A95">
        <w:rPr>
          <w:rFonts w:ascii="仿宋_GB2312" w:eastAsia="仿宋_GB2312" w:hint="eastAsia"/>
          <w:color w:val="000000" w:themeColor="text1"/>
          <w:sz w:val="32"/>
          <w:szCs w:val="32"/>
        </w:rPr>
        <w:t>（姓名、证件类型、证件号码、联系方式）</w:t>
      </w:r>
      <w:r w:rsidR="00F1087B" w:rsidRPr="004F2A95">
        <w:rPr>
          <w:rFonts w:ascii="仿宋_GB2312" w:eastAsia="仿宋_GB2312" w:hint="eastAsia"/>
          <w:color w:val="000000" w:themeColor="text1"/>
          <w:sz w:val="32"/>
          <w:szCs w:val="32"/>
        </w:rPr>
        <w:t>变更</w:t>
      </w:r>
      <w:r w:rsidR="00802B34" w:rsidRPr="004F2A95">
        <w:rPr>
          <w:rFonts w:ascii="仿宋_GB2312" w:eastAsia="仿宋_GB2312" w:hint="eastAsia"/>
          <w:color w:val="000000" w:themeColor="text1"/>
          <w:sz w:val="32"/>
          <w:szCs w:val="32"/>
        </w:rPr>
        <w:t>的，提供</w:t>
      </w:r>
      <w:r w:rsidR="00817407" w:rsidRPr="004F2A95">
        <w:rPr>
          <w:rFonts w:ascii="仿宋_GB2312" w:eastAsia="仿宋_GB2312" w:hint="eastAsia"/>
          <w:color w:val="000000" w:themeColor="text1"/>
          <w:sz w:val="32"/>
          <w:szCs w:val="32"/>
        </w:rPr>
        <w:t>新经办人的身份证</w:t>
      </w:r>
      <w:r w:rsidR="00FB7F2C" w:rsidRPr="004F2A95">
        <w:rPr>
          <w:rFonts w:ascii="仿宋_GB2312" w:eastAsia="仿宋_GB2312" w:hint="eastAsia"/>
          <w:color w:val="000000" w:themeColor="text1"/>
          <w:sz w:val="32"/>
          <w:szCs w:val="32"/>
        </w:rPr>
        <w:t>；</w:t>
      </w:r>
      <w:r w:rsidR="00F1087B" w:rsidRPr="004F2A95">
        <w:rPr>
          <w:rFonts w:ascii="仿宋_GB2312" w:eastAsia="仿宋_GB2312" w:hint="eastAsia"/>
          <w:color w:val="000000" w:themeColor="text1"/>
          <w:sz w:val="32"/>
          <w:szCs w:val="32"/>
        </w:rPr>
        <w:t xml:space="preserve"> </w:t>
      </w:r>
    </w:p>
    <w:p w:rsidR="00EE76D7" w:rsidRPr="004F2A95" w:rsidRDefault="00C0683E" w:rsidP="004C0A74">
      <w:pPr>
        <w:spacing w:line="600" w:lineRule="exact"/>
        <w:ind w:firstLineChars="150" w:firstLine="480"/>
        <w:rPr>
          <w:rFonts w:ascii="仿宋_GB2312" w:eastAsia="仿宋_GB2312"/>
          <w:color w:val="000000" w:themeColor="text1"/>
          <w:sz w:val="32"/>
          <w:szCs w:val="32"/>
        </w:rPr>
      </w:pPr>
      <w:r w:rsidRPr="004F2A95">
        <w:rPr>
          <w:rFonts w:ascii="仿宋_GB2312" w:eastAsia="仿宋_GB2312" w:hAnsiTheme="minorEastAsia" w:hint="eastAsia"/>
          <w:color w:val="000000" w:themeColor="text1"/>
          <w:sz w:val="32"/>
          <w:szCs w:val="32"/>
        </w:rPr>
        <w:t xml:space="preserve"> </w:t>
      </w:r>
      <w:r w:rsidR="00EE76D7" w:rsidRPr="004F2A95">
        <w:rPr>
          <w:rFonts w:ascii="仿宋_GB2312" w:eastAsia="仿宋_GB2312" w:hint="eastAsia"/>
          <w:color w:val="000000" w:themeColor="text1"/>
          <w:sz w:val="32"/>
          <w:szCs w:val="32"/>
        </w:rPr>
        <w:t>2</w:t>
      </w:r>
      <w:r w:rsidR="00097ECC" w:rsidRPr="004F2A95">
        <w:rPr>
          <w:rFonts w:ascii="仿宋_GB2312" w:eastAsia="仿宋_GB2312" w:hint="eastAsia"/>
          <w:color w:val="000000" w:themeColor="text1"/>
          <w:sz w:val="32"/>
          <w:szCs w:val="32"/>
        </w:rPr>
        <w:t>、</w:t>
      </w:r>
      <w:r w:rsidR="00EE76D7" w:rsidRPr="004F2A95">
        <w:rPr>
          <w:rFonts w:ascii="仿宋_GB2312" w:eastAsia="仿宋_GB2312" w:hint="eastAsia"/>
          <w:color w:val="000000" w:themeColor="text1"/>
          <w:sz w:val="32"/>
          <w:szCs w:val="32"/>
        </w:rPr>
        <w:t>单位经办人身份证</w:t>
      </w:r>
      <w:r w:rsidRPr="004F2A95">
        <w:rPr>
          <w:rFonts w:ascii="仿宋_GB2312" w:eastAsia="仿宋_GB2312" w:hint="eastAsia"/>
          <w:color w:val="000000" w:themeColor="text1"/>
          <w:sz w:val="32"/>
          <w:szCs w:val="32"/>
        </w:rPr>
        <w:t>；</w:t>
      </w:r>
    </w:p>
    <w:p w:rsidR="00EE76D7" w:rsidRPr="004F2A95" w:rsidRDefault="00EE76D7"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lastRenderedPageBreak/>
        <w:t>3</w:t>
      </w:r>
      <w:r w:rsidR="00097ECC"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《梅州市住房公积金单位信息变更登记表》</w:t>
      </w:r>
      <w:r w:rsidR="000911B9"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 xml:space="preserve">   </w:t>
      </w:r>
    </w:p>
    <w:p w:rsidR="00802B34" w:rsidRPr="004F2A95" w:rsidRDefault="006E55F3"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（二）</w:t>
      </w:r>
      <w:r w:rsidR="00F63AB2" w:rsidRPr="004F2A95">
        <w:rPr>
          <w:rFonts w:ascii="仿宋_GB2312" w:eastAsia="仿宋_GB2312" w:hint="eastAsia"/>
          <w:color w:val="000000" w:themeColor="text1"/>
          <w:sz w:val="32"/>
          <w:szCs w:val="32"/>
        </w:rPr>
        <w:t>职工个人信息发生变动，应自发生变更之日起30日内办理职工个人信息变更登记。</w:t>
      </w:r>
      <w:r w:rsidR="00802B34" w:rsidRPr="004F2A95">
        <w:rPr>
          <w:rFonts w:ascii="仿宋_GB2312" w:eastAsia="仿宋_GB2312" w:hint="eastAsia"/>
          <w:color w:val="000000" w:themeColor="text1"/>
          <w:sz w:val="32"/>
          <w:szCs w:val="32"/>
        </w:rPr>
        <w:t>提供</w:t>
      </w:r>
      <w:r w:rsidR="00F63AB2" w:rsidRPr="004F2A95">
        <w:rPr>
          <w:rFonts w:ascii="仿宋_GB2312" w:eastAsia="仿宋_GB2312" w:hint="eastAsia"/>
          <w:color w:val="000000" w:themeColor="text1"/>
          <w:sz w:val="32"/>
          <w:szCs w:val="32"/>
        </w:rPr>
        <w:t>材料包括</w:t>
      </w:r>
      <w:r w:rsidR="00802B34" w:rsidRPr="004F2A95">
        <w:rPr>
          <w:rFonts w:ascii="仿宋_GB2312" w:eastAsia="仿宋_GB2312" w:hint="eastAsia"/>
          <w:color w:val="000000" w:themeColor="text1"/>
          <w:sz w:val="32"/>
          <w:szCs w:val="32"/>
        </w:rPr>
        <w:t>：</w:t>
      </w:r>
    </w:p>
    <w:p w:rsidR="00A00C44" w:rsidRPr="004F2A95" w:rsidRDefault="00F63AB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1</w:t>
      </w:r>
      <w:r w:rsidR="00097ECC"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职工</w:t>
      </w:r>
      <w:r w:rsidR="00A00C44" w:rsidRPr="004F2A95">
        <w:rPr>
          <w:rFonts w:ascii="仿宋_GB2312" w:eastAsia="仿宋_GB2312" w:hint="eastAsia"/>
          <w:color w:val="000000" w:themeColor="text1"/>
          <w:sz w:val="32"/>
          <w:szCs w:val="32"/>
        </w:rPr>
        <w:t>本人办理的，提供本人</w:t>
      </w:r>
      <w:r w:rsidRPr="004F2A95">
        <w:rPr>
          <w:rFonts w:ascii="仿宋_GB2312" w:eastAsia="仿宋_GB2312" w:hint="eastAsia"/>
          <w:color w:val="000000" w:themeColor="text1"/>
          <w:sz w:val="32"/>
          <w:szCs w:val="32"/>
        </w:rPr>
        <w:t>身份证</w:t>
      </w:r>
      <w:r w:rsidR="00A00C44" w:rsidRPr="004F2A95">
        <w:rPr>
          <w:rFonts w:ascii="仿宋_GB2312" w:eastAsia="仿宋_GB2312" w:hint="eastAsia"/>
          <w:color w:val="000000" w:themeColor="text1"/>
          <w:sz w:val="32"/>
          <w:szCs w:val="32"/>
        </w:rPr>
        <w:t>；</w:t>
      </w:r>
    </w:p>
    <w:p w:rsidR="00A00C44" w:rsidRPr="004F2A95" w:rsidRDefault="00A00C44"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2</w:t>
      </w:r>
      <w:r w:rsidR="00097ECC"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单位集中办理的，提供</w:t>
      </w:r>
      <w:r w:rsidR="00A00D0F" w:rsidRPr="004F2A95">
        <w:rPr>
          <w:rFonts w:ascii="仿宋_GB2312" w:eastAsia="仿宋_GB2312" w:hint="eastAsia"/>
          <w:color w:val="000000" w:themeColor="text1"/>
          <w:sz w:val="32"/>
          <w:szCs w:val="32"/>
        </w:rPr>
        <w:t>单位</w:t>
      </w:r>
      <w:r w:rsidRPr="004F2A95">
        <w:rPr>
          <w:rFonts w:ascii="仿宋_GB2312" w:eastAsia="仿宋_GB2312" w:hint="eastAsia"/>
          <w:color w:val="000000" w:themeColor="text1"/>
          <w:sz w:val="32"/>
          <w:szCs w:val="32"/>
        </w:rPr>
        <w:t>经办人身份证；</w:t>
      </w:r>
    </w:p>
    <w:p w:rsidR="00F63AB2" w:rsidRPr="004F2A95" w:rsidRDefault="00A00C44"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3</w:t>
      </w:r>
      <w:r w:rsidR="00097ECC" w:rsidRPr="004F2A95">
        <w:rPr>
          <w:rFonts w:ascii="仿宋_GB2312" w:eastAsia="仿宋_GB2312" w:hint="eastAsia"/>
          <w:color w:val="000000" w:themeColor="text1"/>
          <w:sz w:val="32"/>
          <w:szCs w:val="32"/>
        </w:rPr>
        <w:t>、</w:t>
      </w:r>
      <w:r w:rsidR="00802B34" w:rsidRPr="004F2A95">
        <w:rPr>
          <w:rFonts w:ascii="仿宋_GB2312" w:eastAsia="仿宋_GB2312" w:hint="eastAsia"/>
          <w:color w:val="000000" w:themeColor="text1"/>
          <w:sz w:val="32"/>
          <w:szCs w:val="32"/>
        </w:rPr>
        <w:t>《梅州市住房公积金职工个人信息变更登记表》</w:t>
      </w:r>
      <w:r w:rsidR="00A04AA7" w:rsidRPr="004F2A95">
        <w:rPr>
          <w:rFonts w:ascii="仿宋_GB2312" w:eastAsia="仿宋_GB2312" w:hint="eastAsia"/>
          <w:color w:val="000000" w:themeColor="text1"/>
          <w:sz w:val="32"/>
          <w:szCs w:val="32"/>
        </w:rPr>
        <w:t>；</w:t>
      </w:r>
    </w:p>
    <w:p w:rsidR="006E55F3" w:rsidRPr="004F2A95" w:rsidRDefault="00A00C44"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4</w:t>
      </w:r>
      <w:r w:rsidR="00645F03" w:rsidRPr="004F2A95">
        <w:rPr>
          <w:rFonts w:ascii="仿宋_GB2312" w:eastAsia="仿宋_GB2312" w:hint="eastAsia"/>
          <w:color w:val="000000" w:themeColor="text1"/>
          <w:sz w:val="32"/>
          <w:szCs w:val="32"/>
        </w:rPr>
        <w:t>、</w:t>
      </w:r>
      <w:r w:rsidR="000B6110" w:rsidRPr="004F2A95">
        <w:rPr>
          <w:rFonts w:ascii="仿宋_GB2312" w:eastAsia="仿宋_GB2312" w:hint="eastAsia"/>
          <w:color w:val="000000" w:themeColor="text1"/>
          <w:sz w:val="32"/>
          <w:szCs w:val="32"/>
        </w:rPr>
        <w:t>个人因身份证重号或更改姓名的，除上述材料外，</w:t>
      </w:r>
      <w:r w:rsidR="003A625D" w:rsidRPr="004F2A95">
        <w:rPr>
          <w:rFonts w:ascii="仿宋_GB2312" w:eastAsia="仿宋_GB2312" w:hint="eastAsia"/>
          <w:color w:val="000000" w:themeColor="text1"/>
          <w:sz w:val="32"/>
          <w:szCs w:val="32"/>
        </w:rPr>
        <w:t xml:space="preserve">       </w:t>
      </w:r>
      <w:r w:rsidR="000B6110" w:rsidRPr="004F2A95">
        <w:rPr>
          <w:rFonts w:ascii="仿宋_GB2312" w:eastAsia="仿宋_GB2312" w:hint="eastAsia"/>
          <w:color w:val="000000" w:themeColor="text1"/>
          <w:sz w:val="32"/>
          <w:szCs w:val="32"/>
        </w:rPr>
        <w:t>还需提供公安局更名或更改身份证的相关证明材料</w:t>
      </w:r>
      <w:r w:rsidR="00FB5828" w:rsidRPr="004F2A95">
        <w:rPr>
          <w:rFonts w:ascii="仿宋_GB2312" w:eastAsia="仿宋_GB2312" w:hint="eastAsia"/>
          <w:color w:val="000000" w:themeColor="text1"/>
          <w:sz w:val="32"/>
          <w:szCs w:val="32"/>
        </w:rPr>
        <w:t>。</w:t>
      </w:r>
    </w:p>
    <w:p w:rsidR="006E55F3" w:rsidRPr="004F2A95" w:rsidRDefault="001825CD" w:rsidP="004C0A74">
      <w:pPr>
        <w:spacing w:line="600" w:lineRule="exact"/>
        <w:rPr>
          <w:rFonts w:ascii="仿宋_GB2312" w:eastAsia="仿宋_GB2312"/>
          <w:b/>
          <w:bCs/>
          <w:color w:val="000000" w:themeColor="text1"/>
          <w:sz w:val="32"/>
          <w:szCs w:val="32"/>
        </w:rPr>
      </w:pPr>
      <w:r w:rsidRPr="004F2A95">
        <w:rPr>
          <w:rFonts w:ascii="仿宋_GB2312" w:eastAsia="仿宋_GB2312" w:hint="eastAsia"/>
          <w:b/>
          <w:bCs/>
          <w:color w:val="000000" w:themeColor="text1"/>
          <w:sz w:val="32"/>
          <w:szCs w:val="32"/>
        </w:rPr>
        <w:t xml:space="preserve">   </w:t>
      </w:r>
      <w:r w:rsidR="006E55F3" w:rsidRPr="004F2A95">
        <w:rPr>
          <w:rFonts w:ascii="仿宋_GB2312" w:eastAsia="仿宋_GB2312" w:hint="eastAsia"/>
          <w:b/>
          <w:bCs/>
          <w:color w:val="000000" w:themeColor="text1"/>
          <w:sz w:val="32"/>
          <w:szCs w:val="32"/>
        </w:rPr>
        <w:t>四、注销登记</w:t>
      </w:r>
    </w:p>
    <w:p w:rsidR="00F435EE" w:rsidRPr="004F2A95" w:rsidRDefault="00F435EE" w:rsidP="004C0A74">
      <w:pPr>
        <w:spacing w:line="600" w:lineRule="exact"/>
        <w:rPr>
          <w:rFonts w:ascii="仿宋_GB2312" w:eastAsia="仿宋_GB2312"/>
          <w:bCs/>
          <w:color w:val="000000" w:themeColor="text1"/>
          <w:sz w:val="32"/>
          <w:szCs w:val="32"/>
        </w:rPr>
      </w:pPr>
      <w:r w:rsidRPr="004F2A95">
        <w:rPr>
          <w:rFonts w:ascii="仿宋_GB2312" w:eastAsia="仿宋_GB2312" w:hint="eastAsia"/>
          <w:b/>
          <w:color w:val="000000" w:themeColor="text1"/>
          <w:sz w:val="32"/>
          <w:szCs w:val="32"/>
        </w:rPr>
        <w:t xml:space="preserve">  </w:t>
      </w:r>
      <w:r w:rsidRPr="004F2A95">
        <w:rPr>
          <w:rFonts w:ascii="仿宋_GB2312" w:eastAsia="仿宋_GB2312" w:hint="eastAsia"/>
          <w:color w:val="000000" w:themeColor="text1"/>
          <w:sz w:val="32"/>
          <w:szCs w:val="32"/>
        </w:rPr>
        <w:t xml:space="preserve"> </w:t>
      </w:r>
      <w:r w:rsidR="00B5205C" w:rsidRPr="004F2A95">
        <w:rPr>
          <w:rFonts w:ascii="仿宋_GB2312" w:eastAsia="仿宋_GB2312" w:hint="eastAsia"/>
          <w:bCs/>
          <w:color w:val="000000" w:themeColor="text1"/>
          <w:sz w:val="32"/>
          <w:szCs w:val="32"/>
        </w:rPr>
        <w:t>单位发生合并、</w:t>
      </w:r>
      <w:r w:rsidRPr="004F2A95">
        <w:rPr>
          <w:rFonts w:ascii="仿宋_GB2312" w:eastAsia="仿宋_GB2312" w:hint="eastAsia"/>
          <w:bCs/>
          <w:color w:val="000000" w:themeColor="text1"/>
          <w:sz w:val="32"/>
          <w:szCs w:val="32"/>
        </w:rPr>
        <w:t>分立、撤销、解散或者破产的，应自发生之日起30日内办理注销登记手续。单位在办理注销登记前，应先办理职工个人住房公积金账户销户手续。提供材料包括：</w:t>
      </w:r>
    </w:p>
    <w:p w:rsidR="00F435EE" w:rsidRPr="004F2A95" w:rsidRDefault="00F435EE" w:rsidP="004C0A74">
      <w:pPr>
        <w:spacing w:line="600" w:lineRule="exact"/>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 xml:space="preserve">    1</w:t>
      </w:r>
      <w:r w:rsidR="00097ECC" w:rsidRPr="004F2A95">
        <w:rPr>
          <w:rFonts w:ascii="仿宋_GB2312" w:eastAsia="仿宋_GB2312" w:hint="eastAsia"/>
          <w:bCs/>
          <w:color w:val="000000" w:themeColor="text1"/>
          <w:sz w:val="32"/>
          <w:szCs w:val="32"/>
        </w:rPr>
        <w:t>、</w:t>
      </w:r>
      <w:r w:rsidRPr="004F2A95">
        <w:rPr>
          <w:rFonts w:ascii="仿宋_GB2312" w:eastAsia="仿宋_GB2312" w:hint="eastAsia"/>
          <w:bCs/>
          <w:color w:val="000000" w:themeColor="text1"/>
          <w:sz w:val="32"/>
          <w:szCs w:val="32"/>
        </w:rPr>
        <w:t>上级单位或主管部门批准撤销、解散或破产的文件、人民法院裁定破产清算的文件、工商部门责令关闭的文件和注销工商登记等文件；</w:t>
      </w:r>
    </w:p>
    <w:p w:rsidR="00F435EE" w:rsidRPr="004F2A95" w:rsidRDefault="009540C1" w:rsidP="004C0A74">
      <w:pPr>
        <w:spacing w:line="600" w:lineRule="exact"/>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 xml:space="preserve">  </w:t>
      </w:r>
      <w:r w:rsidR="00F435EE" w:rsidRPr="004F2A95">
        <w:rPr>
          <w:rFonts w:ascii="仿宋_GB2312" w:eastAsia="仿宋_GB2312" w:hint="eastAsia"/>
          <w:color w:val="000000" w:themeColor="text1"/>
          <w:sz w:val="32"/>
          <w:szCs w:val="32"/>
        </w:rPr>
        <w:t xml:space="preserve">  </w:t>
      </w:r>
      <w:r w:rsidR="00F435EE" w:rsidRPr="004F2A95">
        <w:rPr>
          <w:rFonts w:ascii="仿宋_GB2312" w:eastAsia="仿宋_GB2312" w:hint="eastAsia"/>
          <w:bCs/>
          <w:color w:val="000000" w:themeColor="text1"/>
          <w:sz w:val="32"/>
          <w:szCs w:val="32"/>
        </w:rPr>
        <w:t>2</w:t>
      </w:r>
      <w:r w:rsidR="00097ECC" w:rsidRPr="004F2A95">
        <w:rPr>
          <w:rFonts w:ascii="仿宋_GB2312" w:eastAsia="仿宋_GB2312" w:hint="eastAsia"/>
          <w:bCs/>
          <w:color w:val="000000" w:themeColor="text1"/>
          <w:sz w:val="32"/>
          <w:szCs w:val="32"/>
        </w:rPr>
        <w:t>、</w:t>
      </w:r>
      <w:r w:rsidR="00F435EE" w:rsidRPr="004F2A95">
        <w:rPr>
          <w:rFonts w:ascii="仿宋_GB2312" w:eastAsia="仿宋_GB2312" w:hint="eastAsia"/>
          <w:bCs/>
          <w:color w:val="000000" w:themeColor="text1"/>
          <w:sz w:val="32"/>
          <w:szCs w:val="32"/>
        </w:rPr>
        <w:t>单位经办人身份证；</w:t>
      </w:r>
    </w:p>
    <w:p w:rsidR="00D2331B" w:rsidRPr="004F2A95" w:rsidRDefault="00F435EE"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3</w:t>
      </w:r>
      <w:r w:rsidR="00D2331B" w:rsidRPr="004F2A95">
        <w:rPr>
          <w:rFonts w:ascii="仿宋_GB2312" w:eastAsia="仿宋_GB2312" w:hint="eastAsia"/>
          <w:bCs/>
          <w:color w:val="000000" w:themeColor="text1"/>
          <w:sz w:val="32"/>
          <w:szCs w:val="32"/>
        </w:rPr>
        <w:t>、</w:t>
      </w:r>
      <w:r w:rsidR="00A923E5" w:rsidRPr="004F2A95">
        <w:rPr>
          <w:rFonts w:ascii="仿宋_GB2312" w:eastAsia="仿宋_GB2312" w:hint="eastAsia"/>
          <w:bCs/>
          <w:color w:val="000000" w:themeColor="text1"/>
          <w:sz w:val="32"/>
          <w:szCs w:val="32"/>
        </w:rPr>
        <w:t>单位填妥的经法定代表人或负责人签字的</w:t>
      </w:r>
      <w:r w:rsidRPr="004F2A95">
        <w:rPr>
          <w:rFonts w:ascii="仿宋_GB2312" w:eastAsia="仿宋_GB2312" w:hint="eastAsia"/>
          <w:bCs/>
          <w:color w:val="000000" w:themeColor="text1"/>
          <w:sz w:val="32"/>
          <w:szCs w:val="32"/>
        </w:rPr>
        <w:t>《梅州市住房公积金注销登记表》。</w:t>
      </w:r>
    </w:p>
    <w:p w:rsidR="00D2331B" w:rsidRPr="004F2A95" w:rsidRDefault="006E55F3" w:rsidP="004C0A74">
      <w:pPr>
        <w:spacing w:line="600" w:lineRule="exact"/>
        <w:ind w:firstLineChars="200" w:firstLine="643"/>
        <w:rPr>
          <w:rFonts w:ascii="仿宋_GB2312" w:eastAsia="仿宋_GB2312"/>
          <w:bCs/>
          <w:color w:val="000000" w:themeColor="text1"/>
          <w:sz w:val="32"/>
          <w:szCs w:val="32"/>
        </w:rPr>
      </w:pPr>
      <w:r w:rsidRPr="004F2A95">
        <w:rPr>
          <w:rFonts w:ascii="仿宋_GB2312" w:eastAsia="仿宋_GB2312" w:hint="eastAsia"/>
          <w:b/>
          <w:bCs/>
          <w:color w:val="000000" w:themeColor="text1"/>
          <w:sz w:val="32"/>
          <w:szCs w:val="32"/>
        </w:rPr>
        <w:t>五、</w:t>
      </w:r>
      <w:r w:rsidR="00DF38B6" w:rsidRPr="004F2A95">
        <w:rPr>
          <w:rFonts w:ascii="仿宋_GB2312" w:eastAsia="仿宋_GB2312" w:hint="eastAsia"/>
          <w:b/>
          <w:bCs/>
          <w:color w:val="000000" w:themeColor="text1"/>
          <w:sz w:val="32"/>
          <w:szCs w:val="32"/>
        </w:rPr>
        <w:t>年度</w:t>
      </w:r>
      <w:r w:rsidRPr="004F2A95">
        <w:rPr>
          <w:rFonts w:ascii="仿宋_GB2312" w:eastAsia="仿宋_GB2312" w:hint="eastAsia"/>
          <w:b/>
          <w:bCs/>
          <w:color w:val="000000" w:themeColor="text1"/>
          <w:sz w:val="32"/>
          <w:szCs w:val="32"/>
        </w:rPr>
        <w:t>调整</w:t>
      </w:r>
    </w:p>
    <w:p w:rsidR="001761C3" w:rsidRPr="004F2A95" w:rsidRDefault="006E55F3"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（一）</w:t>
      </w:r>
      <w:r w:rsidR="001761C3" w:rsidRPr="004F2A95">
        <w:rPr>
          <w:rFonts w:ascii="仿宋_GB2312" w:eastAsia="仿宋_GB2312" w:hint="eastAsia"/>
          <w:color w:val="000000" w:themeColor="text1"/>
          <w:sz w:val="32"/>
          <w:szCs w:val="32"/>
        </w:rPr>
        <w:t>住房公积金缴存基数及比例每年调整一次（住房公积金缴存年度为当年7月1日至次年6月30日），</w:t>
      </w:r>
      <w:r w:rsidR="007C757A" w:rsidRPr="004F2A95">
        <w:rPr>
          <w:rFonts w:ascii="仿宋_GB2312" w:eastAsia="仿宋_GB2312" w:hint="eastAsia"/>
          <w:color w:val="000000" w:themeColor="text1"/>
          <w:sz w:val="32"/>
          <w:szCs w:val="32"/>
        </w:rPr>
        <w:t>下一</w:t>
      </w:r>
      <w:r w:rsidR="005A1E6F" w:rsidRPr="004F2A95">
        <w:rPr>
          <w:rFonts w:ascii="仿宋_GB2312" w:eastAsia="仿宋_GB2312" w:hint="eastAsia"/>
          <w:color w:val="000000" w:themeColor="text1"/>
          <w:sz w:val="32"/>
          <w:szCs w:val="32"/>
        </w:rPr>
        <w:t>年度</w:t>
      </w:r>
      <w:r w:rsidR="001761C3" w:rsidRPr="004F2A95">
        <w:rPr>
          <w:rFonts w:ascii="仿宋_GB2312" w:eastAsia="仿宋_GB2312" w:hint="eastAsia"/>
          <w:color w:val="000000" w:themeColor="text1"/>
          <w:sz w:val="32"/>
          <w:szCs w:val="32"/>
        </w:rPr>
        <w:t>住房公积金按调整后的缴存额缴</w:t>
      </w:r>
      <w:r w:rsidR="007C757A" w:rsidRPr="004F2A95">
        <w:rPr>
          <w:rFonts w:ascii="仿宋_GB2312" w:eastAsia="仿宋_GB2312" w:hint="eastAsia"/>
          <w:color w:val="000000" w:themeColor="text1"/>
          <w:sz w:val="32"/>
          <w:szCs w:val="32"/>
        </w:rPr>
        <w:t>存</w:t>
      </w:r>
      <w:r w:rsidR="001761C3" w:rsidRPr="004F2A95">
        <w:rPr>
          <w:rFonts w:ascii="仿宋_GB2312" w:eastAsia="仿宋_GB2312" w:hint="eastAsia"/>
          <w:color w:val="000000" w:themeColor="text1"/>
          <w:sz w:val="32"/>
          <w:szCs w:val="32"/>
        </w:rPr>
        <w:t>，且在一个年度内不得</w:t>
      </w:r>
      <w:r w:rsidR="001761C3" w:rsidRPr="004F2A95">
        <w:rPr>
          <w:rFonts w:ascii="仿宋_GB2312" w:eastAsia="仿宋_GB2312" w:hint="eastAsia"/>
          <w:color w:val="000000" w:themeColor="text1"/>
          <w:sz w:val="32"/>
          <w:szCs w:val="32"/>
        </w:rPr>
        <w:lastRenderedPageBreak/>
        <w:t>再变更。每年的调整时间及办理流程由公积金中心通知发布。</w:t>
      </w:r>
    </w:p>
    <w:p w:rsidR="001761C3" w:rsidRPr="004F2A95" w:rsidRDefault="006E55F3"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（二）</w:t>
      </w:r>
      <w:r w:rsidR="001761C3" w:rsidRPr="004F2A95">
        <w:rPr>
          <w:rFonts w:ascii="仿宋_GB2312" w:eastAsia="仿宋_GB2312" w:hint="eastAsia"/>
          <w:color w:val="000000" w:themeColor="text1"/>
          <w:sz w:val="32"/>
          <w:szCs w:val="32"/>
        </w:rPr>
        <w:t>缴存基数按照职工本人上一年度月平均工资计算，</w:t>
      </w:r>
      <w:r w:rsidR="00757891" w:rsidRPr="004F2A95">
        <w:rPr>
          <w:rFonts w:ascii="仿宋_GB2312" w:eastAsia="仿宋_GB2312" w:hint="eastAsia"/>
          <w:color w:val="000000" w:themeColor="text1"/>
          <w:sz w:val="32"/>
          <w:szCs w:val="32"/>
        </w:rPr>
        <w:t>工资由计时工资</w:t>
      </w:r>
      <w:r w:rsidR="00757891" w:rsidRPr="004F2A95">
        <w:rPr>
          <w:rFonts w:ascii="仿宋_GB2312" w:eastAsia="仿宋_GB2312" w:hAnsiTheme="minorEastAsia" w:hint="eastAsia"/>
          <w:color w:val="000000" w:themeColor="text1"/>
          <w:sz w:val="32"/>
          <w:szCs w:val="32"/>
        </w:rPr>
        <w:t>、</w:t>
      </w:r>
      <w:r w:rsidR="00757891" w:rsidRPr="004F2A95">
        <w:rPr>
          <w:rFonts w:ascii="仿宋_GB2312" w:eastAsia="仿宋_GB2312" w:hint="eastAsia"/>
          <w:color w:val="000000" w:themeColor="text1"/>
          <w:sz w:val="32"/>
          <w:szCs w:val="32"/>
        </w:rPr>
        <w:t>计件工资</w:t>
      </w:r>
      <w:r w:rsidR="00757891" w:rsidRPr="004F2A95">
        <w:rPr>
          <w:rFonts w:ascii="仿宋_GB2312" w:eastAsia="仿宋_GB2312" w:hAnsiTheme="minorEastAsia" w:hint="eastAsia"/>
          <w:color w:val="000000" w:themeColor="text1"/>
          <w:sz w:val="32"/>
          <w:szCs w:val="32"/>
        </w:rPr>
        <w:t>、</w:t>
      </w:r>
      <w:r w:rsidR="00757891" w:rsidRPr="004F2A95">
        <w:rPr>
          <w:rFonts w:ascii="仿宋_GB2312" w:eastAsia="仿宋_GB2312" w:hint="eastAsia"/>
          <w:color w:val="000000" w:themeColor="text1"/>
          <w:sz w:val="32"/>
          <w:szCs w:val="32"/>
        </w:rPr>
        <w:t>奖金</w:t>
      </w:r>
      <w:r w:rsidR="00757891" w:rsidRPr="004F2A95">
        <w:rPr>
          <w:rFonts w:ascii="仿宋_GB2312" w:eastAsia="仿宋_GB2312" w:hAnsiTheme="minorEastAsia" w:hint="eastAsia"/>
          <w:color w:val="000000" w:themeColor="text1"/>
          <w:sz w:val="32"/>
          <w:szCs w:val="32"/>
        </w:rPr>
        <w:t>、</w:t>
      </w:r>
      <w:r w:rsidR="00757891" w:rsidRPr="004F2A95">
        <w:rPr>
          <w:rFonts w:ascii="仿宋_GB2312" w:eastAsia="仿宋_GB2312" w:hint="eastAsia"/>
          <w:color w:val="000000" w:themeColor="text1"/>
          <w:sz w:val="32"/>
          <w:szCs w:val="32"/>
        </w:rPr>
        <w:t>津贴和补贴</w:t>
      </w:r>
      <w:r w:rsidR="00757891" w:rsidRPr="004F2A95">
        <w:rPr>
          <w:rFonts w:ascii="仿宋_GB2312" w:eastAsia="仿宋_GB2312" w:hAnsiTheme="minorEastAsia" w:hint="eastAsia"/>
          <w:color w:val="000000" w:themeColor="text1"/>
          <w:sz w:val="32"/>
          <w:szCs w:val="32"/>
        </w:rPr>
        <w:t>、</w:t>
      </w:r>
      <w:r w:rsidR="005017AF" w:rsidRPr="004F2A95">
        <w:rPr>
          <w:rFonts w:ascii="仿宋_GB2312" w:eastAsia="仿宋_GB2312" w:hAnsiTheme="minorEastAsia" w:hint="eastAsia"/>
          <w:color w:val="000000" w:themeColor="text1"/>
          <w:sz w:val="32"/>
          <w:szCs w:val="32"/>
        </w:rPr>
        <w:t>加班加点工资、特殊情况下支付的工资构成（按</w:t>
      </w:r>
      <w:r w:rsidR="006073DD" w:rsidRPr="004F2A95">
        <w:rPr>
          <w:rFonts w:ascii="仿宋_GB2312" w:eastAsia="仿宋_GB2312" w:hint="eastAsia"/>
          <w:color w:val="000000" w:themeColor="text1"/>
          <w:sz w:val="32"/>
          <w:szCs w:val="32"/>
        </w:rPr>
        <w:t>国家统计局</w:t>
      </w:r>
      <w:r w:rsidR="006073DD" w:rsidRPr="004F2A95">
        <w:rPr>
          <w:rFonts w:ascii="仿宋_GB2312" w:eastAsia="仿宋_GB2312" w:hAnsiTheme="minorEastAsia" w:hint="eastAsia"/>
          <w:color w:val="000000" w:themeColor="text1"/>
          <w:sz w:val="32"/>
          <w:szCs w:val="32"/>
        </w:rPr>
        <w:t>《关于工资总额组成的规定》（统制字〔1990〕1号</w:t>
      </w:r>
      <w:r w:rsidR="005017AF" w:rsidRPr="004F2A95">
        <w:rPr>
          <w:rFonts w:ascii="仿宋_GB2312" w:eastAsia="仿宋_GB2312" w:hAnsiTheme="minorEastAsia" w:hint="eastAsia"/>
          <w:color w:val="000000" w:themeColor="text1"/>
          <w:sz w:val="32"/>
          <w:szCs w:val="32"/>
        </w:rPr>
        <w:t>）规定列入工资总额统计项目计算</w:t>
      </w:r>
      <w:r w:rsidR="006073DD" w:rsidRPr="004F2A95">
        <w:rPr>
          <w:rFonts w:ascii="仿宋_GB2312" w:eastAsia="仿宋_GB2312" w:hAnsiTheme="minorEastAsia" w:hint="eastAsia"/>
          <w:color w:val="000000" w:themeColor="text1"/>
          <w:sz w:val="32"/>
          <w:szCs w:val="32"/>
        </w:rPr>
        <w:t>）。</w:t>
      </w:r>
      <w:r w:rsidR="00F435EE" w:rsidRPr="004F2A95">
        <w:rPr>
          <w:rFonts w:ascii="仿宋_GB2312" w:eastAsia="仿宋_GB2312" w:hAnsiTheme="minorEastAsia" w:hint="eastAsia"/>
          <w:color w:val="000000" w:themeColor="text1"/>
          <w:sz w:val="32"/>
          <w:szCs w:val="32"/>
        </w:rPr>
        <w:t>缴存基数</w:t>
      </w:r>
      <w:r w:rsidR="001761C3" w:rsidRPr="004F2A95">
        <w:rPr>
          <w:rFonts w:ascii="仿宋_GB2312" w:eastAsia="仿宋_GB2312" w:hint="eastAsia"/>
          <w:color w:val="000000" w:themeColor="text1"/>
          <w:sz w:val="32"/>
          <w:szCs w:val="32"/>
        </w:rPr>
        <w:t>上限为梅州市统计局公布的上一年度本市城镇非私营单位在岗职工月平均工资的3倍，下限为广东省政府公布的上一年度职工的最低工资标准。</w:t>
      </w:r>
    </w:p>
    <w:p w:rsidR="001761C3" w:rsidRPr="004F2A95" w:rsidRDefault="00645F03" w:rsidP="004C0A74">
      <w:pPr>
        <w:spacing w:line="600" w:lineRule="exact"/>
        <w:ind w:firstLine="5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（三）</w:t>
      </w:r>
      <w:r w:rsidR="001761C3" w:rsidRPr="004F2A95">
        <w:rPr>
          <w:rFonts w:ascii="仿宋_GB2312" w:eastAsia="仿宋_GB2312" w:hint="eastAsia"/>
          <w:color w:val="000000" w:themeColor="text1"/>
          <w:sz w:val="32"/>
          <w:szCs w:val="32"/>
        </w:rPr>
        <w:t>职工和单位的住房公积金缴存比例均不得高于12%，原则上不得低于５％。职工个人的住房公积金缴存比例不得低于单位的缴存比例，同一单位选择同一缴存比例。</w:t>
      </w:r>
      <w:proofErr w:type="gramStart"/>
      <w:r w:rsidR="0020528B" w:rsidRPr="004F2A95">
        <w:rPr>
          <w:rFonts w:ascii="仿宋_GB2312" w:eastAsia="仿宋_GB2312" w:hint="eastAsia"/>
          <w:color w:val="000000" w:themeColor="text1"/>
          <w:sz w:val="32"/>
          <w:szCs w:val="32"/>
        </w:rPr>
        <w:t>缴</w:t>
      </w:r>
      <w:proofErr w:type="gramEnd"/>
      <w:r w:rsidR="0020528B" w:rsidRPr="004F2A95">
        <w:rPr>
          <w:rFonts w:ascii="仿宋_GB2312" w:eastAsia="仿宋_GB2312" w:hint="eastAsia"/>
          <w:color w:val="000000" w:themeColor="text1"/>
          <w:sz w:val="32"/>
          <w:szCs w:val="32"/>
        </w:rPr>
        <w:t>存单位中从事劳务派遣业务或为其他单位代理缴存住房公积金的人才中介机构，由于自身业务需要，可以申请</w:t>
      </w:r>
      <w:r w:rsidR="005D5FE7" w:rsidRPr="004F2A95">
        <w:rPr>
          <w:rFonts w:ascii="仿宋_GB2312" w:eastAsia="仿宋_GB2312" w:hint="eastAsia"/>
          <w:color w:val="000000" w:themeColor="text1"/>
          <w:sz w:val="32"/>
          <w:szCs w:val="32"/>
        </w:rPr>
        <w:t>两</w:t>
      </w:r>
      <w:r w:rsidR="00967560" w:rsidRPr="004F2A95">
        <w:rPr>
          <w:rFonts w:ascii="仿宋_GB2312" w:eastAsia="仿宋_GB2312" w:hint="eastAsia"/>
          <w:color w:val="000000" w:themeColor="text1"/>
          <w:sz w:val="32"/>
          <w:szCs w:val="32"/>
        </w:rPr>
        <w:t>个缴存比例，但同一个代理、派遣单位只能选择一个单位缴存比例，且在一个缴存年度内不得改变。</w:t>
      </w:r>
    </w:p>
    <w:p w:rsidR="00BC7C59" w:rsidRPr="004F2A95" w:rsidRDefault="006E55F3" w:rsidP="004C0A74">
      <w:pPr>
        <w:spacing w:line="600" w:lineRule="exact"/>
        <w:ind w:firstLine="5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（四）</w:t>
      </w:r>
      <w:r w:rsidR="001761C3" w:rsidRPr="004F2A95">
        <w:rPr>
          <w:rFonts w:ascii="仿宋_GB2312" w:eastAsia="仿宋_GB2312" w:hint="eastAsia"/>
          <w:color w:val="000000" w:themeColor="text1"/>
          <w:sz w:val="32"/>
          <w:szCs w:val="32"/>
        </w:rPr>
        <w:t>职工个人缴存的住房公积金月缴存额为职工住房公积金缴存基数乘以个人缴存比例；单位为职工缴存的住房公积金月缴存额为职工住房公积金缴存基数乘以单位缴存比例。</w:t>
      </w:r>
    </w:p>
    <w:p w:rsidR="00F21C67" w:rsidRPr="004F2A95" w:rsidRDefault="006E55F3" w:rsidP="004C0A74">
      <w:pPr>
        <w:spacing w:line="600" w:lineRule="exact"/>
        <w:ind w:firstLineChars="200" w:firstLine="643"/>
        <w:rPr>
          <w:rFonts w:ascii="仿宋_GB2312" w:eastAsia="仿宋_GB2312"/>
          <w:bCs/>
          <w:color w:val="000000" w:themeColor="text1"/>
          <w:sz w:val="32"/>
          <w:szCs w:val="32"/>
        </w:rPr>
      </w:pPr>
      <w:r w:rsidRPr="004F2A95">
        <w:rPr>
          <w:rFonts w:ascii="仿宋_GB2312" w:eastAsia="仿宋_GB2312" w:hint="eastAsia"/>
          <w:b/>
          <w:bCs/>
          <w:color w:val="000000" w:themeColor="text1"/>
          <w:sz w:val="32"/>
          <w:szCs w:val="32"/>
        </w:rPr>
        <w:t>六、账户封存</w:t>
      </w:r>
    </w:p>
    <w:p w:rsidR="00556AE1" w:rsidRPr="004F2A95" w:rsidRDefault="001E1384"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单位破产</w:t>
      </w:r>
      <w:r w:rsidRPr="004F2A95">
        <w:rPr>
          <w:rFonts w:ascii="仿宋_GB2312" w:eastAsia="仿宋_GB2312" w:hAnsiTheme="minorEastAsia" w:hint="eastAsia"/>
          <w:bCs/>
          <w:color w:val="000000" w:themeColor="text1"/>
          <w:sz w:val="32"/>
          <w:szCs w:val="32"/>
        </w:rPr>
        <w:t>、</w:t>
      </w:r>
      <w:r w:rsidRPr="004F2A95">
        <w:rPr>
          <w:rFonts w:ascii="仿宋_GB2312" w:eastAsia="仿宋_GB2312" w:hint="eastAsia"/>
          <w:bCs/>
          <w:color w:val="000000" w:themeColor="text1"/>
          <w:sz w:val="32"/>
          <w:szCs w:val="32"/>
        </w:rPr>
        <w:t>撤销或解散，</w:t>
      </w:r>
      <w:r w:rsidR="00A6204C" w:rsidRPr="004F2A95">
        <w:rPr>
          <w:rFonts w:ascii="仿宋_GB2312" w:eastAsia="仿宋_GB2312" w:hint="eastAsia"/>
          <w:bCs/>
          <w:color w:val="000000" w:themeColor="text1"/>
          <w:sz w:val="32"/>
          <w:szCs w:val="32"/>
        </w:rPr>
        <w:t>职工与单位终止劳动关系</w:t>
      </w:r>
      <w:r w:rsidRPr="004F2A95">
        <w:rPr>
          <w:rFonts w:ascii="仿宋_GB2312" w:eastAsia="仿宋_GB2312" w:hint="eastAsia"/>
          <w:bCs/>
          <w:color w:val="000000" w:themeColor="text1"/>
          <w:sz w:val="32"/>
          <w:szCs w:val="32"/>
        </w:rPr>
        <w:t>，或</w:t>
      </w:r>
      <w:r w:rsidR="00A6204C" w:rsidRPr="004F2A95">
        <w:rPr>
          <w:rFonts w:ascii="仿宋_GB2312" w:eastAsia="仿宋_GB2312" w:hint="eastAsia"/>
          <w:bCs/>
          <w:color w:val="000000" w:themeColor="text1"/>
          <w:sz w:val="32"/>
          <w:szCs w:val="32"/>
        </w:rPr>
        <w:t>与单位保留劳动关系但</w:t>
      </w:r>
      <w:r w:rsidRPr="004F2A95">
        <w:rPr>
          <w:rFonts w:ascii="仿宋_GB2312" w:eastAsia="仿宋_GB2312" w:hint="eastAsia"/>
          <w:bCs/>
          <w:color w:val="000000" w:themeColor="text1"/>
          <w:sz w:val="32"/>
          <w:szCs w:val="32"/>
        </w:rPr>
        <w:t>停止或暂停发放工资</w:t>
      </w:r>
      <w:r w:rsidR="00A6204C" w:rsidRPr="004F2A95">
        <w:rPr>
          <w:rFonts w:ascii="仿宋_GB2312" w:eastAsia="仿宋_GB2312" w:hint="eastAsia"/>
          <w:bCs/>
          <w:color w:val="000000" w:themeColor="text1"/>
          <w:sz w:val="32"/>
          <w:szCs w:val="32"/>
        </w:rPr>
        <w:t>，</w:t>
      </w:r>
      <w:r w:rsidRPr="004F2A95">
        <w:rPr>
          <w:rFonts w:ascii="仿宋_GB2312" w:eastAsia="仿宋_GB2312" w:hint="eastAsia"/>
          <w:bCs/>
          <w:color w:val="000000" w:themeColor="text1"/>
          <w:sz w:val="32"/>
          <w:szCs w:val="32"/>
        </w:rPr>
        <w:t>暂时中断缴存住房公积金，且不符合销户提取条件的，</w:t>
      </w:r>
      <w:r w:rsidR="00A6204C" w:rsidRPr="004F2A95">
        <w:rPr>
          <w:rFonts w:ascii="仿宋_GB2312" w:eastAsia="仿宋_GB2312" w:hint="eastAsia"/>
          <w:bCs/>
          <w:color w:val="000000" w:themeColor="text1"/>
          <w:sz w:val="32"/>
          <w:szCs w:val="32"/>
        </w:rPr>
        <w:t>单位应</w:t>
      </w:r>
      <w:r w:rsidRPr="004F2A95">
        <w:rPr>
          <w:rFonts w:ascii="仿宋_GB2312" w:eastAsia="仿宋_GB2312" w:hint="eastAsia"/>
          <w:bCs/>
          <w:color w:val="000000" w:themeColor="text1"/>
          <w:sz w:val="32"/>
          <w:szCs w:val="32"/>
        </w:rPr>
        <w:t>为</w:t>
      </w:r>
      <w:r w:rsidR="00A6204C" w:rsidRPr="004F2A95">
        <w:rPr>
          <w:rFonts w:ascii="仿宋_GB2312" w:eastAsia="仿宋_GB2312" w:hint="eastAsia"/>
          <w:bCs/>
          <w:color w:val="000000" w:themeColor="text1"/>
          <w:sz w:val="32"/>
          <w:szCs w:val="32"/>
        </w:rPr>
        <w:t>职工</w:t>
      </w:r>
      <w:r w:rsidRPr="004F2A95">
        <w:rPr>
          <w:rFonts w:ascii="仿宋_GB2312" w:eastAsia="仿宋_GB2312" w:hint="eastAsia"/>
          <w:bCs/>
          <w:color w:val="000000" w:themeColor="text1"/>
          <w:sz w:val="32"/>
          <w:szCs w:val="32"/>
        </w:rPr>
        <w:t>办理</w:t>
      </w:r>
      <w:r w:rsidR="00A6204C" w:rsidRPr="004F2A95">
        <w:rPr>
          <w:rFonts w:ascii="仿宋_GB2312" w:eastAsia="仿宋_GB2312" w:hint="eastAsia"/>
          <w:bCs/>
          <w:color w:val="000000" w:themeColor="text1"/>
          <w:sz w:val="32"/>
          <w:szCs w:val="32"/>
        </w:rPr>
        <w:lastRenderedPageBreak/>
        <w:t>住房公积金账户封存</w:t>
      </w:r>
      <w:r w:rsidRPr="004F2A95">
        <w:rPr>
          <w:rFonts w:ascii="仿宋_GB2312" w:eastAsia="仿宋_GB2312" w:hint="eastAsia"/>
          <w:bCs/>
          <w:color w:val="000000" w:themeColor="text1"/>
          <w:sz w:val="32"/>
          <w:szCs w:val="32"/>
        </w:rPr>
        <w:t>手续</w:t>
      </w:r>
      <w:r w:rsidR="007415E2" w:rsidRPr="004F2A95">
        <w:rPr>
          <w:rFonts w:ascii="仿宋_GB2312" w:eastAsia="仿宋_GB2312" w:hint="eastAsia"/>
          <w:bCs/>
          <w:color w:val="000000" w:themeColor="text1"/>
          <w:sz w:val="32"/>
          <w:szCs w:val="32"/>
        </w:rPr>
        <w:t>。</w:t>
      </w:r>
      <w:r w:rsidR="00556AE1" w:rsidRPr="004F2A95">
        <w:rPr>
          <w:rFonts w:ascii="仿宋_GB2312" w:eastAsia="仿宋_GB2312" w:hint="eastAsia"/>
          <w:bCs/>
          <w:color w:val="000000" w:themeColor="text1"/>
          <w:sz w:val="32"/>
          <w:szCs w:val="32"/>
        </w:rPr>
        <w:t>六个月以上没有缴存公积金且没有申请办理封存或缓缴的单位，公积金中心将强制封存该单位所有职工公积金账户。</w:t>
      </w:r>
    </w:p>
    <w:p w:rsidR="007415E2" w:rsidRPr="004F2A95" w:rsidRDefault="00556AE1"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职工与单位恢复工资关系后，单位应当为职工办理住房公积金账户启封手续，在同</w:t>
      </w:r>
      <w:proofErr w:type="gramStart"/>
      <w:r w:rsidRPr="004F2A95">
        <w:rPr>
          <w:rFonts w:ascii="仿宋_GB2312" w:eastAsia="仿宋_GB2312" w:hint="eastAsia"/>
          <w:bCs/>
          <w:color w:val="000000" w:themeColor="text1"/>
          <w:sz w:val="32"/>
          <w:szCs w:val="32"/>
        </w:rPr>
        <w:t>一</w:t>
      </w:r>
      <w:proofErr w:type="gramEnd"/>
      <w:r w:rsidRPr="004F2A95">
        <w:rPr>
          <w:rFonts w:ascii="仿宋_GB2312" w:eastAsia="仿宋_GB2312" w:hint="eastAsia"/>
          <w:bCs/>
          <w:color w:val="000000" w:themeColor="text1"/>
          <w:sz w:val="32"/>
          <w:szCs w:val="32"/>
        </w:rPr>
        <w:t>年度内账户启封的，工资基数不可改变。</w:t>
      </w:r>
    </w:p>
    <w:p w:rsidR="007415E2" w:rsidRPr="004F2A95" w:rsidRDefault="007415E2" w:rsidP="004C0A74">
      <w:pPr>
        <w:spacing w:line="600" w:lineRule="exact"/>
        <w:ind w:firstLineChars="200" w:firstLine="640"/>
        <w:rPr>
          <w:rFonts w:ascii="仿宋_GB2312" w:eastAsia="仿宋_GB2312" w:hAnsiTheme="minorEastAsia"/>
          <w:bCs/>
          <w:color w:val="000000" w:themeColor="text1"/>
          <w:sz w:val="32"/>
          <w:szCs w:val="32"/>
        </w:rPr>
      </w:pPr>
      <w:r w:rsidRPr="004F2A95">
        <w:rPr>
          <w:rFonts w:ascii="仿宋_GB2312" w:eastAsia="仿宋_GB2312" w:hAnsiTheme="minorEastAsia" w:hint="eastAsia"/>
          <w:bCs/>
          <w:color w:val="000000" w:themeColor="text1"/>
          <w:sz w:val="32"/>
          <w:szCs w:val="32"/>
        </w:rPr>
        <w:t>提供材料包括：</w:t>
      </w:r>
    </w:p>
    <w:p w:rsidR="007415E2" w:rsidRPr="004F2A95" w:rsidRDefault="00962C94" w:rsidP="004C0A74">
      <w:pPr>
        <w:spacing w:line="600" w:lineRule="exact"/>
        <w:ind w:firstLineChars="200" w:firstLine="640"/>
        <w:rPr>
          <w:rFonts w:ascii="仿宋_GB2312" w:eastAsia="仿宋_GB2312" w:hAnsiTheme="minorEastAsia"/>
          <w:bCs/>
          <w:color w:val="000000" w:themeColor="text1"/>
          <w:sz w:val="32"/>
          <w:szCs w:val="32"/>
        </w:rPr>
      </w:pPr>
      <w:r w:rsidRPr="004F2A95">
        <w:rPr>
          <w:rFonts w:ascii="仿宋_GB2312" w:eastAsia="仿宋_GB2312" w:hAnsiTheme="minorEastAsia" w:hint="eastAsia"/>
          <w:bCs/>
          <w:color w:val="000000" w:themeColor="text1"/>
          <w:sz w:val="32"/>
          <w:szCs w:val="32"/>
        </w:rPr>
        <w:t>1</w:t>
      </w:r>
      <w:r w:rsidR="00D2331B" w:rsidRPr="004F2A95">
        <w:rPr>
          <w:rFonts w:ascii="仿宋_GB2312" w:eastAsia="仿宋_GB2312" w:hAnsiTheme="minorEastAsia" w:hint="eastAsia"/>
          <w:bCs/>
          <w:color w:val="000000" w:themeColor="text1"/>
          <w:sz w:val="32"/>
          <w:szCs w:val="32"/>
        </w:rPr>
        <w:t>、</w:t>
      </w:r>
      <w:r w:rsidR="00556AE1" w:rsidRPr="004F2A95">
        <w:rPr>
          <w:rFonts w:ascii="仿宋_GB2312" w:eastAsia="仿宋_GB2312" w:hint="eastAsia"/>
          <w:bCs/>
          <w:color w:val="000000" w:themeColor="text1"/>
          <w:sz w:val="32"/>
          <w:szCs w:val="32"/>
        </w:rPr>
        <w:t>单位证明（如调动证明</w:t>
      </w:r>
      <w:r w:rsidR="00556AE1" w:rsidRPr="004F2A95">
        <w:rPr>
          <w:rFonts w:ascii="仿宋_GB2312" w:eastAsia="仿宋_GB2312" w:hAnsiTheme="minorEastAsia" w:hint="eastAsia"/>
          <w:bCs/>
          <w:color w:val="000000" w:themeColor="text1"/>
          <w:sz w:val="32"/>
          <w:szCs w:val="32"/>
        </w:rPr>
        <w:t>、终止</w:t>
      </w:r>
      <w:r w:rsidR="00556AE1" w:rsidRPr="004F2A95">
        <w:rPr>
          <w:rFonts w:ascii="仿宋_GB2312" w:eastAsia="仿宋_GB2312" w:hint="eastAsia"/>
          <w:bCs/>
          <w:color w:val="000000" w:themeColor="text1"/>
          <w:sz w:val="32"/>
          <w:szCs w:val="32"/>
        </w:rPr>
        <w:t>劳动关系合同或协议）</w:t>
      </w:r>
      <w:r w:rsidR="007415E2" w:rsidRPr="004F2A95">
        <w:rPr>
          <w:rFonts w:ascii="仿宋_GB2312" w:eastAsia="仿宋_GB2312" w:hint="eastAsia"/>
          <w:bCs/>
          <w:color w:val="000000" w:themeColor="text1"/>
          <w:sz w:val="32"/>
          <w:szCs w:val="32"/>
        </w:rPr>
        <w:t>；</w:t>
      </w:r>
    </w:p>
    <w:p w:rsidR="007415E2" w:rsidRPr="004F2A95" w:rsidRDefault="00962C94"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2</w:t>
      </w:r>
      <w:r w:rsidR="00D2331B" w:rsidRPr="004F2A95">
        <w:rPr>
          <w:rFonts w:ascii="仿宋_GB2312" w:eastAsia="仿宋_GB2312" w:hint="eastAsia"/>
          <w:bCs/>
          <w:color w:val="000000" w:themeColor="text1"/>
          <w:sz w:val="32"/>
          <w:szCs w:val="32"/>
        </w:rPr>
        <w:t>、</w:t>
      </w:r>
      <w:r w:rsidR="006C7630" w:rsidRPr="004F2A95">
        <w:rPr>
          <w:rFonts w:ascii="仿宋_GB2312" w:eastAsia="仿宋_GB2312" w:hint="eastAsia"/>
          <w:bCs/>
          <w:color w:val="000000" w:themeColor="text1"/>
          <w:sz w:val="32"/>
          <w:szCs w:val="32"/>
        </w:rPr>
        <w:t>单位经办人身份证</w:t>
      </w:r>
      <w:r w:rsidRPr="004F2A95">
        <w:rPr>
          <w:rFonts w:ascii="仿宋_GB2312" w:eastAsia="仿宋_GB2312" w:hint="eastAsia"/>
          <w:bCs/>
          <w:color w:val="000000" w:themeColor="text1"/>
          <w:sz w:val="32"/>
          <w:szCs w:val="32"/>
        </w:rPr>
        <w:t>；</w:t>
      </w:r>
    </w:p>
    <w:p w:rsidR="00D2331B" w:rsidRPr="004F2A95" w:rsidRDefault="00962C94"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3</w:t>
      </w:r>
      <w:r w:rsidR="00097ECC" w:rsidRPr="004F2A95">
        <w:rPr>
          <w:rFonts w:ascii="仿宋_GB2312" w:eastAsia="仿宋_GB2312" w:hint="eastAsia"/>
          <w:bCs/>
          <w:color w:val="000000" w:themeColor="text1"/>
          <w:sz w:val="32"/>
          <w:szCs w:val="32"/>
        </w:rPr>
        <w:t>、</w:t>
      </w:r>
      <w:r w:rsidR="0054544B" w:rsidRPr="004F2A95">
        <w:rPr>
          <w:rFonts w:ascii="仿宋_GB2312" w:eastAsia="仿宋_GB2312" w:hint="eastAsia"/>
          <w:bCs/>
          <w:color w:val="000000" w:themeColor="text1"/>
          <w:sz w:val="32"/>
          <w:szCs w:val="32"/>
        </w:rPr>
        <w:t>《梅州市住房公积金汇缴（变更）申请表》</w:t>
      </w:r>
      <w:r w:rsidR="00556AE1" w:rsidRPr="004F2A95">
        <w:rPr>
          <w:rFonts w:ascii="仿宋_GB2312" w:eastAsia="仿宋_GB2312" w:hint="eastAsia"/>
          <w:bCs/>
          <w:color w:val="000000" w:themeColor="text1"/>
          <w:sz w:val="32"/>
          <w:szCs w:val="32"/>
        </w:rPr>
        <w:t>。</w:t>
      </w:r>
    </w:p>
    <w:p w:rsidR="00DF38B6" w:rsidRPr="004F2A95" w:rsidRDefault="00DF38B6" w:rsidP="004C0A74">
      <w:pPr>
        <w:spacing w:line="600" w:lineRule="exact"/>
        <w:ind w:firstLineChars="200" w:firstLine="643"/>
        <w:rPr>
          <w:rFonts w:ascii="仿宋_GB2312" w:eastAsia="仿宋_GB2312"/>
          <w:bCs/>
          <w:color w:val="000000" w:themeColor="text1"/>
          <w:sz w:val="32"/>
          <w:szCs w:val="32"/>
        </w:rPr>
      </w:pPr>
      <w:r w:rsidRPr="004F2A95">
        <w:rPr>
          <w:rFonts w:ascii="仿宋_GB2312" w:eastAsia="仿宋_GB2312" w:hint="eastAsia"/>
          <w:b/>
          <w:bCs/>
          <w:color w:val="000000" w:themeColor="text1"/>
          <w:sz w:val="32"/>
          <w:szCs w:val="32"/>
        </w:rPr>
        <w:t>七、账户转移</w:t>
      </w:r>
    </w:p>
    <w:p w:rsidR="00AB32DE" w:rsidRPr="004F2A95" w:rsidRDefault="000B66AA"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职工工作调动的，需办理住房公积金账户转移手续。</w:t>
      </w:r>
      <w:r w:rsidR="00AB32DE" w:rsidRPr="004F2A95">
        <w:rPr>
          <w:rFonts w:ascii="仿宋_GB2312" w:eastAsia="仿宋_GB2312" w:hint="eastAsia"/>
          <w:bCs/>
          <w:color w:val="000000" w:themeColor="text1"/>
          <w:sz w:val="32"/>
          <w:szCs w:val="32"/>
        </w:rPr>
        <w:t>住房公积金</w:t>
      </w:r>
      <w:r w:rsidRPr="004F2A95">
        <w:rPr>
          <w:rFonts w:ascii="仿宋_GB2312" w:eastAsia="仿宋_GB2312" w:hint="eastAsia"/>
          <w:bCs/>
          <w:color w:val="000000" w:themeColor="text1"/>
          <w:sz w:val="32"/>
          <w:szCs w:val="32"/>
        </w:rPr>
        <w:t>账户</w:t>
      </w:r>
      <w:r w:rsidR="00AB32DE" w:rsidRPr="004F2A95">
        <w:rPr>
          <w:rFonts w:ascii="仿宋_GB2312" w:eastAsia="仿宋_GB2312" w:hint="eastAsia"/>
          <w:bCs/>
          <w:color w:val="000000" w:themeColor="text1"/>
          <w:sz w:val="32"/>
          <w:szCs w:val="32"/>
        </w:rPr>
        <w:t>的转移分为本市转移和异地转移（包括转出和转入）。</w:t>
      </w:r>
      <w:r w:rsidR="005E5A12" w:rsidRPr="004F2A95">
        <w:rPr>
          <w:rFonts w:ascii="仿宋_GB2312" w:eastAsia="仿宋_GB2312" w:hint="eastAsia"/>
          <w:bCs/>
          <w:color w:val="000000" w:themeColor="text1"/>
          <w:sz w:val="32"/>
          <w:szCs w:val="32"/>
        </w:rPr>
        <w:t>单位或职工</w:t>
      </w:r>
      <w:r w:rsidR="00AB32DE" w:rsidRPr="004F2A95">
        <w:rPr>
          <w:rFonts w:ascii="仿宋_GB2312" w:eastAsia="仿宋_GB2312" w:hint="eastAsia"/>
          <w:bCs/>
          <w:color w:val="000000" w:themeColor="text1"/>
          <w:sz w:val="32"/>
          <w:szCs w:val="32"/>
        </w:rPr>
        <w:t>办理职工住房公积金账户转移业务前，</w:t>
      </w:r>
      <w:r w:rsidR="00D5767B" w:rsidRPr="004F2A95">
        <w:rPr>
          <w:rFonts w:ascii="仿宋_GB2312" w:eastAsia="仿宋_GB2312" w:hint="eastAsia"/>
          <w:bCs/>
          <w:color w:val="000000" w:themeColor="text1"/>
          <w:sz w:val="32"/>
          <w:szCs w:val="32"/>
        </w:rPr>
        <w:t>转出单位</w:t>
      </w:r>
      <w:r w:rsidR="00AB32DE" w:rsidRPr="004F2A95">
        <w:rPr>
          <w:rFonts w:ascii="仿宋_GB2312" w:eastAsia="仿宋_GB2312" w:hint="eastAsia"/>
          <w:bCs/>
          <w:color w:val="000000" w:themeColor="text1"/>
          <w:sz w:val="32"/>
          <w:szCs w:val="32"/>
        </w:rPr>
        <w:t>须先为职工办理账户封存手续</w:t>
      </w:r>
      <w:r w:rsidR="00D5767B" w:rsidRPr="004F2A95">
        <w:rPr>
          <w:rFonts w:ascii="仿宋_GB2312" w:eastAsia="仿宋_GB2312" w:hint="eastAsia"/>
          <w:bCs/>
          <w:color w:val="000000" w:themeColor="text1"/>
          <w:sz w:val="32"/>
          <w:szCs w:val="32"/>
        </w:rPr>
        <w:t>，并且</w:t>
      </w:r>
      <w:r w:rsidR="00686E40" w:rsidRPr="004F2A95">
        <w:rPr>
          <w:rFonts w:ascii="仿宋_GB2312" w:eastAsia="仿宋_GB2312" w:hint="eastAsia"/>
          <w:bCs/>
          <w:color w:val="000000" w:themeColor="text1"/>
          <w:sz w:val="32"/>
          <w:szCs w:val="32"/>
        </w:rPr>
        <w:t>转入单位已为职工</w:t>
      </w:r>
      <w:r w:rsidR="00082104" w:rsidRPr="004F2A95">
        <w:rPr>
          <w:rFonts w:ascii="仿宋_GB2312" w:eastAsia="仿宋_GB2312" w:hint="eastAsia"/>
          <w:bCs/>
          <w:color w:val="000000" w:themeColor="text1"/>
          <w:sz w:val="32"/>
          <w:szCs w:val="32"/>
        </w:rPr>
        <w:t>开设</w:t>
      </w:r>
      <w:r w:rsidR="00686E40" w:rsidRPr="004F2A95">
        <w:rPr>
          <w:rFonts w:ascii="仿宋_GB2312" w:eastAsia="仿宋_GB2312" w:hint="eastAsia"/>
          <w:bCs/>
          <w:color w:val="000000" w:themeColor="text1"/>
          <w:sz w:val="32"/>
          <w:szCs w:val="32"/>
        </w:rPr>
        <w:t>个人公积金账户</w:t>
      </w:r>
      <w:r w:rsidR="00AB32DE" w:rsidRPr="004F2A95">
        <w:rPr>
          <w:rFonts w:ascii="仿宋_GB2312" w:eastAsia="仿宋_GB2312" w:hint="eastAsia"/>
          <w:bCs/>
          <w:color w:val="000000" w:themeColor="text1"/>
          <w:sz w:val="32"/>
          <w:szCs w:val="32"/>
        </w:rPr>
        <w:t>。</w:t>
      </w:r>
    </w:p>
    <w:p w:rsidR="00CA4C93" w:rsidRPr="004F2A95" w:rsidRDefault="009E1083" w:rsidP="004C0A74">
      <w:pPr>
        <w:spacing w:line="600" w:lineRule="exact"/>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 xml:space="preserve">   （一）</w:t>
      </w:r>
      <w:r w:rsidR="00854C15" w:rsidRPr="004F2A95">
        <w:rPr>
          <w:rFonts w:ascii="仿宋_GB2312" w:eastAsia="仿宋_GB2312" w:hint="eastAsia"/>
          <w:bCs/>
          <w:color w:val="000000" w:themeColor="text1"/>
          <w:sz w:val="32"/>
          <w:szCs w:val="32"/>
        </w:rPr>
        <w:t>职工在本市范围内</w:t>
      </w:r>
      <w:r w:rsidR="00052984" w:rsidRPr="004F2A95">
        <w:rPr>
          <w:rFonts w:ascii="仿宋_GB2312" w:eastAsia="仿宋_GB2312" w:hint="eastAsia"/>
          <w:bCs/>
          <w:color w:val="000000" w:themeColor="text1"/>
          <w:sz w:val="32"/>
          <w:szCs w:val="32"/>
        </w:rPr>
        <w:t>工作</w:t>
      </w:r>
      <w:r w:rsidR="00854C15" w:rsidRPr="004F2A95">
        <w:rPr>
          <w:rFonts w:ascii="仿宋_GB2312" w:eastAsia="仿宋_GB2312" w:hint="eastAsia"/>
          <w:bCs/>
          <w:color w:val="000000" w:themeColor="text1"/>
          <w:sz w:val="32"/>
          <w:szCs w:val="32"/>
        </w:rPr>
        <w:t>调动</w:t>
      </w:r>
      <w:r w:rsidR="00052984" w:rsidRPr="004F2A95">
        <w:rPr>
          <w:rFonts w:ascii="仿宋_GB2312" w:eastAsia="仿宋_GB2312" w:hint="eastAsia"/>
          <w:bCs/>
          <w:color w:val="000000" w:themeColor="text1"/>
          <w:sz w:val="32"/>
          <w:szCs w:val="32"/>
        </w:rPr>
        <w:t>的，</w:t>
      </w:r>
      <w:r w:rsidR="000D26AC" w:rsidRPr="004F2A95">
        <w:rPr>
          <w:rFonts w:ascii="仿宋_GB2312" w:eastAsia="仿宋_GB2312" w:hint="eastAsia"/>
          <w:bCs/>
          <w:color w:val="000000" w:themeColor="text1"/>
          <w:sz w:val="32"/>
          <w:szCs w:val="32"/>
        </w:rPr>
        <w:t>单位</w:t>
      </w:r>
      <w:r w:rsidR="00AB32DE" w:rsidRPr="004F2A95">
        <w:rPr>
          <w:rFonts w:ascii="仿宋_GB2312" w:eastAsia="仿宋_GB2312" w:hint="eastAsia"/>
          <w:bCs/>
          <w:color w:val="000000" w:themeColor="text1"/>
          <w:sz w:val="32"/>
          <w:szCs w:val="32"/>
        </w:rPr>
        <w:t>或</w:t>
      </w:r>
      <w:r w:rsidR="00052984" w:rsidRPr="004F2A95">
        <w:rPr>
          <w:rFonts w:ascii="仿宋_GB2312" w:eastAsia="仿宋_GB2312" w:hint="eastAsia"/>
          <w:bCs/>
          <w:color w:val="000000" w:themeColor="text1"/>
          <w:sz w:val="32"/>
          <w:szCs w:val="32"/>
        </w:rPr>
        <w:t>职工</w:t>
      </w:r>
      <w:r w:rsidR="00854C15" w:rsidRPr="004F2A95">
        <w:rPr>
          <w:rFonts w:ascii="仿宋_GB2312" w:eastAsia="仿宋_GB2312" w:hint="eastAsia"/>
          <w:bCs/>
          <w:color w:val="000000" w:themeColor="text1"/>
          <w:sz w:val="32"/>
          <w:szCs w:val="32"/>
        </w:rPr>
        <w:t>提供材料到</w:t>
      </w:r>
      <w:r w:rsidR="006A0CD3" w:rsidRPr="004F2A95">
        <w:rPr>
          <w:rFonts w:ascii="仿宋_GB2312" w:eastAsia="仿宋_GB2312" w:hint="eastAsia"/>
          <w:bCs/>
          <w:color w:val="000000" w:themeColor="text1"/>
          <w:sz w:val="32"/>
          <w:szCs w:val="32"/>
        </w:rPr>
        <w:t>转入地</w:t>
      </w:r>
      <w:r w:rsidR="00C10241" w:rsidRPr="004F2A95">
        <w:rPr>
          <w:rFonts w:ascii="仿宋_GB2312" w:eastAsia="仿宋_GB2312" w:hint="eastAsia"/>
          <w:bCs/>
          <w:color w:val="000000" w:themeColor="text1"/>
          <w:sz w:val="32"/>
          <w:szCs w:val="32"/>
        </w:rPr>
        <w:t>业务网点</w:t>
      </w:r>
      <w:r w:rsidR="000D26AC" w:rsidRPr="004F2A95">
        <w:rPr>
          <w:rFonts w:ascii="仿宋_GB2312" w:eastAsia="仿宋_GB2312" w:hint="eastAsia"/>
          <w:bCs/>
          <w:color w:val="000000" w:themeColor="text1"/>
          <w:sz w:val="32"/>
          <w:szCs w:val="32"/>
        </w:rPr>
        <w:t>办理</w:t>
      </w:r>
      <w:r w:rsidR="00052984" w:rsidRPr="004F2A95">
        <w:rPr>
          <w:rFonts w:ascii="仿宋_GB2312" w:eastAsia="仿宋_GB2312" w:hint="eastAsia"/>
          <w:bCs/>
          <w:color w:val="000000" w:themeColor="text1"/>
          <w:sz w:val="32"/>
          <w:szCs w:val="32"/>
        </w:rPr>
        <w:t>住房公积金账户转移手续。</w:t>
      </w:r>
      <w:r w:rsidR="00854C15" w:rsidRPr="004F2A95">
        <w:rPr>
          <w:rFonts w:ascii="仿宋_GB2312" w:eastAsia="仿宋_GB2312" w:hint="eastAsia"/>
          <w:bCs/>
          <w:color w:val="000000" w:themeColor="text1"/>
          <w:sz w:val="32"/>
          <w:szCs w:val="32"/>
        </w:rPr>
        <w:t>提供材料包括：</w:t>
      </w:r>
    </w:p>
    <w:p w:rsidR="009E1083" w:rsidRPr="004F2A95" w:rsidRDefault="006E55F3" w:rsidP="004C0A74">
      <w:pPr>
        <w:spacing w:line="600" w:lineRule="exact"/>
        <w:rPr>
          <w:rFonts w:ascii="仿宋_GB2312" w:eastAsia="仿宋_GB2312" w:hAnsiTheme="minorEastAsia"/>
          <w:bCs/>
          <w:color w:val="000000" w:themeColor="text1"/>
          <w:sz w:val="32"/>
          <w:szCs w:val="32"/>
        </w:rPr>
      </w:pPr>
      <w:r w:rsidRPr="004F2A95">
        <w:rPr>
          <w:rFonts w:ascii="仿宋_GB2312" w:eastAsia="仿宋_GB2312" w:hint="eastAsia"/>
          <w:bCs/>
          <w:color w:val="000000" w:themeColor="text1"/>
          <w:sz w:val="32"/>
          <w:szCs w:val="32"/>
        </w:rPr>
        <w:t xml:space="preserve">   </w:t>
      </w:r>
      <w:r w:rsidR="009E1083" w:rsidRPr="004F2A95">
        <w:rPr>
          <w:rFonts w:ascii="仿宋_GB2312" w:eastAsia="仿宋_GB2312" w:hint="eastAsia"/>
          <w:bCs/>
          <w:color w:val="000000" w:themeColor="text1"/>
          <w:sz w:val="32"/>
          <w:szCs w:val="32"/>
        </w:rPr>
        <w:t>1、</w:t>
      </w:r>
      <w:r w:rsidR="0098207D" w:rsidRPr="004F2A95">
        <w:rPr>
          <w:rFonts w:ascii="仿宋_GB2312" w:eastAsia="仿宋_GB2312" w:hint="eastAsia"/>
          <w:bCs/>
          <w:color w:val="000000" w:themeColor="text1"/>
          <w:sz w:val="32"/>
          <w:szCs w:val="32"/>
        </w:rPr>
        <w:t>职工本人办理的，提供职工本人</w:t>
      </w:r>
      <w:r w:rsidR="00854C15" w:rsidRPr="004F2A95">
        <w:rPr>
          <w:rFonts w:ascii="仿宋_GB2312" w:eastAsia="仿宋_GB2312" w:hint="eastAsia"/>
          <w:bCs/>
          <w:color w:val="000000" w:themeColor="text1"/>
          <w:sz w:val="32"/>
          <w:szCs w:val="32"/>
        </w:rPr>
        <w:t>身份证</w:t>
      </w:r>
      <w:r w:rsidR="006A0CD3" w:rsidRPr="004F2A95">
        <w:rPr>
          <w:rFonts w:ascii="仿宋_GB2312" w:eastAsia="仿宋_GB2312" w:hAnsiTheme="minorEastAsia" w:hint="eastAsia"/>
          <w:bCs/>
          <w:color w:val="000000" w:themeColor="text1"/>
          <w:sz w:val="32"/>
          <w:szCs w:val="32"/>
        </w:rPr>
        <w:t>即可</w:t>
      </w:r>
      <w:r w:rsidR="003463C9" w:rsidRPr="004F2A95">
        <w:rPr>
          <w:rFonts w:ascii="仿宋_GB2312" w:eastAsia="仿宋_GB2312" w:hAnsiTheme="minorEastAsia" w:hint="eastAsia"/>
          <w:bCs/>
          <w:color w:val="000000" w:themeColor="text1"/>
          <w:sz w:val="32"/>
          <w:szCs w:val="32"/>
        </w:rPr>
        <w:t>；</w:t>
      </w:r>
    </w:p>
    <w:p w:rsidR="009E1083" w:rsidRPr="004F2A95" w:rsidRDefault="009E1083" w:rsidP="004C0A74">
      <w:pPr>
        <w:spacing w:line="600" w:lineRule="exact"/>
        <w:rPr>
          <w:rFonts w:ascii="仿宋_GB2312" w:eastAsia="仿宋_GB2312" w:hAnsiTheme="minorEastAsia"/>
          <w:bCs/>
          <w:color w:val="000000" w:themeColor="text1"/>
          <w:sz w:val="32"/>
          <w:szCs w:val="32"/>
        </w:rPr>
      </w:pPr>
      <w:r w:rsidRPr="004F2A95">
        <w:rPr>
          <w:rFonts w:ascii="仿宋_GB2312" w:eastAsia="仿宋_GB2312" w:hint="eastAsia"/>
          <w:bCs/>
          <w:color w:val="000000" w:themeColor="text1"/>
          <w:sz w:val="32"/>
          <w:szCs w:val="32"/>
        </w:rPr>
        <w:t xml:space="preserve">   2、</w:t>
      </w:r>
      <w:r w:rsidR="0098207D" w:rsidRPr="004F2A95">
        <w:rPr>
          <w:rFonts w:ascii="仿宋_GB2312" w:eastAsia="仿宋_GB2312" w:hint="eastAsia"/>
          <w:bCs/>
          <w:color w:val="000000" w:themeColor="text1"/>
          <w:sz w:val="32"/>
          <w:szCs w:val="32"/>
        </w:rPr>
        <w:t>由单位经办人员办理的，提供单位经办人身份证</w:t>
      </w:r>
      <w:r w:rsidR="003463C9" w:rsidRPr="004F2A95">
        <w:rPr>
          <w:rFonts w:ascii="仿宋_GB2312" w:eastAsia="仿宋_GB2312" w:hint="eastAsia"/>
          <w:bCs/>
          <w:color w:val="000000" w:themeColor="text1"/>
          <w:sz w:val="32"/>
          <w:szCs w:val="32"/>
        </w:rPr>
        <w:t>；</w:t>
      </w:r>
    </w:p>
    <w:p w:rsidR="003A5C19" w:rsidRPr="004F2A95" w:rsidRDefault="009E1083" w:rsidP="004C0A74">
      <w:pPr>
        <w:spacing w:line="600" w:lineRule="exact"/>
        <w:rPr>
          <w:rFonts w:ascii="仿宋_GB2312" w:eastAsia="仿宋_GB2312" w:hAnsiTheme="minorEastAsia"/>
          <w:bCs/>
          <w:color w:val="000000" w:themeColor="text1"/>
          <w:sz w:val="32"/>
          <w:szCs w:val="32"/>
        </w:rPr>
      </w:pPr>
      <w:r w:rsidRPr="004F2A95">
        <w:rPr>
          <w:rFonts w:ascii="仿宋_GB2312" w:eastAsia="仿宋_GB2312" w:hAnsiTheme="minorEastAsia" w:hint="eastAsia"/>
          <w:bCs/>
          <w:color w:val="000000" w:themeColor="text1"/>
          <w:sz w:val="32"/>
          <w:szCs w:val="32"/>
        </w:rPr>
        <w:t xml:space="preserve">   </w:t>
      </w:r>
      <w:r w:rsidRPr="004F2A95">
        <w:rPr>
          <w:rFonts w:ascii="仿宋_GB2312" w:eastAsia="仿宋_GB2312" w:hint="eastAsia"/>
          <w:bCs/>
          <w:color w:val="000000" w:themeColor="text1"/>
          <w:sz w:val="32"/>
          <w:szCs w:val="32"/>
        </w:rPr>
        <w:t>3、</w:t>
      </w:r>
      <w:r w:rsidR="00AB2730" w:rsidRPr="004F2A95">
        <w:rPr>
          <w:rFonts w:ascii="仿宋_GB2312" w:eastAsia="仿宋_GB2312" w:hint="eastAsia"/>
          <w:bCs/>
          <w:color w:val="000000" w:themeColor="text1"/>
          <w:sz w:val="32"/>
          <w:szCs w:val="32"/>
        </w:rPr>
        <w:t>《梅州市住房公积金转移申请表》。</w:t>
      </w:r>
    </w:p>
    <w:p w:rsidR="00854C15" w:rsidRPr="004F2A95" w:rsidRDefault="006F3DA5" w:rsidP="004C0A74">
      <w:pPr>
        <w:spacing w:line="600" w:lineRule="exact"/>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 xml:space="preserve">  </w:t>
      </w:r>
      <w:r w:rsidR="005C28BE" w:rsidRPr="004F2A95">
        <w:rPr>
          <w:rFonts w:ascii="仿宋_GB2312" w:eastAsia="仿宋_GB2312" w:hint="eastAsia"/>
          <w:bCs/>
          <w:color w:val="000000" w:themeColor="text1"/>
          <w:sz w:val="32"/>
          <w:szCs w:val="32"/>
        </w:rPr>
        <w:t>（二）</w:t>
      </w:r>
      <w:r w:rsidR="003A5C19" w:rsidRPr="004F2A95">
        <w:rPr>
          <w:rFonts w:ascii="仿宋_GB2312" w:eastAsia="仿宋_GB2312" w:hint="eastAsia"/>
          <w:bCs/>
          <w:color w:val="000000" w:themeColor="text1"/>
          <w:sz w:val="32"/>
          <w:szCs w:val="32"/>
        </w:rPr>
        <w:t>异地转入</w:t>
      </w:r>
      <w:r w:rsidR="006A0CD3" w:rsidRPr="004F2A95">
        <w:rPr>
          <w:rFonts w:ascii="仿宋_GB2312" w:eastAsia="仿宋_GB2312" w:hint="eastAsia"/>
          <w:bCs/>
          <w:color w:val="000000" w:themeColor="text1"/>
          <w:sz w:val="32"/>
          <w:szCs w:val="32"/>
        </w:rPr>
        <w:t>的，</w:t>
      </w:r>
      <w:r w:rsidR="003A5C19" w:rsidRPr="004F2A95">
        <w:rPr>
          <w:rFonts w:ascii="仿宋_GB2312" w:eastAsia="仿宋_GB2312" w:hint="eastAsia"/>
          <w:bCs/>
          <w:color w:val="000000" w:themeColor="text1"/>
          <w:sz w:val="32"/>
          <w:szCs w:val="32"/>
        </w:rPr>
        <w:t>职工提供材料到转入地</w:t>
      </w:r>
      <w:r w:rsidR="00C10241" w:rsidRPr="004F2A95">
        <w:rPr>
          <w:rFonts w:ascii="仿宋_GB2312" w:eastAsia="仿宋_GB2312" w:hint="eastAsia"/>
          <w:bCs/>
          <w:color w:val="000000" w:themeColor="text1"/>
          <w:sz w:val="32"/>
          <w:szCs w:val="32"/>
        </w:rPr>
        <w:t>业务网点</w:t>
      </w:r>
      <w:r w:rsidR="003A5C19" w:rsidRPr="004F2A95">
        <w:rPr>
          <w:rFonts w:ascii="仿宋_GB2312" w:eastAsia="仿宋_GB2312" w:hint="eastAsia"/>
          <w:bCs/>
          <w:color w:val="000000" w:themeColor="text1"/>
          <w:sz w:val="32"/>
          <w:szCs w:val="32"/>
        </w:rPr>
        <w:t>办理</w:t>
      </w:r>
      <w:r w:rsidR="003A5C19" w:rsidRPr="004F2A95">
        <w:rPr>
          <w:rFonts w:ascii="仿宋_GB2312" w:eastAsia="仿宋_GB2312" w:hint="eastAsia"/>
          <w:bCs/>
          <w:color w:val="000000" w:themeColor="text1"/>
          <w:sz w:val="32"/>
          <w:szCs w:val="32"/>
        </w:rPr>
        <w:lastRenderedPageBreak/>
        <w:t>异地转入手续，提供材料包括</w:t>
      </w:r>
      <w:r w:rsidR="00854C15" w:rsidRPr="004F2A95">
        <w:rPr>
          <w:rFonts w:ascii="仿宋_GB2312" w:eastAsia="仿宋_GB2312" w:hint="eastAsia"/>
          <w:bCs/>
          <w:color w:val="000000" w:themeColor="text1"/>
          <w:sz w:val="32"/>
          <w:szCs w:val="32"/>
        </w:rPr>
        <w:t>：</w:t>
      </w:r>
    </w:p>
    <w:p w:rsidR="00854C15" w:rsidRPr="004F2A95" w:rsidRDefault="005C28BE"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1、</w:t>
      </w:r>
      <w:r w:rsidR="00854C15" w:rsidRPr="004F2A95">
        <w:rPr>
          <w:rFonts w:ascii="仿宋_GB2312" w:eastAsia="仿宋_GB2312" w:hint="eastAsia"/>
          <w:bCs/>
          <w:color w:val="000000" w:themeColor="text1"/>
          <w:sz w:val="32"/>
          <w:szCs w:val="32"/>
        </w:rPr>
        <w:t>原公积金的账户证明</w:t>
      </w:r>
      <w:r w:rsidR="003A5C19" w:rsidRPr="004F2A95">
        <w:rPr>
          <w:rFonts w:ascii="仿宋_GB2312" w:eastAsia="仿宋_GB2312" w:hint="eastAsia"/>
          <w:bCs/>
          <w:color w:val="000000" w:themeColor="text1"/>
          <w:sz w:val="32"/>
          <w:szCs w:val="32"/>
        </w:rPr>
        <w:t>；</w:t>
      </w:r>
    </w:p>
    <w:p w:rsidR="00854C15" w:rsidRPr="004F2A95" w:rsidRDefault="005C28BE"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2、</w:t>
      </w:r>
      <w:r w:rsidR="00854C15" w:rsidRPr="004F2A95">
        <w:rPr>
          <w:rFonts w:ascii="仿宋_GB2312" w:eastAsia="仿宋_GB2312" w:hint="eastAsia"/>
          <w:bCs/>
          <w:color w:val="000000" w:themeColor="text1"/>
          <w:sz w:val="32"/>
          <w:szCs w:val="32"/>
        </w:rPr>
        <w:t>本人身份证</w:t>
      </w:r>
      <w:r w:rsidR="003A5C19" w:rsidRPr="004F2A95">
        <w:rPr>
          <w:rFonts w:ascii="仿宋_GB2312" w:eastAsia="仿宋_GB2312" w:hint="eastAsia"/>
          <w:bCs/>
          <w:color w:val="000000" w:themeColor="text1"/>
          <w:sz w:val="32"/>
          <w:szCs w:val="32"/>
        </w:rPr>
        <w:t>；</w:t>
      </w:r>
    </w:p>
    <w:p w:rsidR="005732AB" w:rsidRPr="004F2A95" w:rsidRDefault="005C28BE"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3、</w:t>
      </w:r>
      <w:r w:rsidR="00854C15" w:rsidRPr="004F2A95">
        <w:rPr>
          <w:rFonts w:ascii="仿宋_GB2312" w:eastAsia="仿宋_GB2312" w:hint="eastAsia"/>
          <w:bCs/>
          <w:color w:val="000000" w:themeColor="text1"/>
          <w:sz w:val="32"/>
          <w:szCs w:val="32"/>
        </w:rPr>
        <w:t>《住房公积金异地转移接续申请表》</w:t>
      </w:r>
      <w:r w:rsidR="003A5C19" w:rsidRPr="004F2A95">
        <w:rPr>
          <w:rFonts w:ascii="仿宋_GB2312" w:eastAsia="仿宋_GB2312" w:hint="eastAsia"/>
          <w:bCs/>
          <w:color w:val="000000" w:themeColor="text1"/>
          <w:sz w:val="32"/>
          <w:szCs w:val="32"/>
        </w:rPr>
        <w:t>。</w:t>
      </w:r>
    </w:p>
    <w:p w:rsidR="0023138B" w:rsidRPr="004F2A95" w:rsidRDefault="00934DAD" w:rsidP="004C0A74">
      <w:pPr>
        <w:spacing w:line="600" w:lineRule="exact"/>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 xml:space="preserve">   （三）</w:t>
      </w:r>
      <w:r w:rsidR="0005563E" w:rsidRPr="004F2A95">
        <w:rPr>
          <w:rFonts w:ascii="仿宋_GB2312" w:eastAsia="仿宋_GB2312" w:hAnsiTheme="minorEastAsia" w:hint="eastAsia"/>
          <w:color w:val="000000" w:themeColor="text1"/>
          <w:sz w:val="32"/>
          <w:szCs w:val="32"/>
        </w:rPr>
        <w:t>异地转移（转出）的</w:t>
      </w:r>
      <w:r w:rsidR="000B66AA" w:rsidRPr="004F2A95">
        <w:rPr>
          <w:rFonts w:ascii="仿宋_GB2312" w:eastAsia="仿宋_GB2312" w:hint="eastAsia"/>
          <w:bCs/>
          <w:color w:val="000000" w:themeColor="text1"/>
          <w:sz w:val="32"/>
          <w:szCs w:val="32"/>
        </w:rPr>
        <w:t>，职工提供材料</w:t>
      </w:r>
      <w:r w:rsidR="0005563E" w:rsidRPr="004F2A95">
        <w:rPr>
          <w:rFonts w:ascii="仿宋_GB2312" w:eastAsia="仿宋_GB2312" w:hint="eastAsia"/>
          <w:bCs/>
          <w:color w:val="000000" w:themeColor="text1"/>
          <w:sz w:val="32"/>
          <w:szCs w:val="32"/>
        </w:rPr>
        <w:t>到转入地</w:t>
      </w:r>
      <w:r w:rsidR="00C10241" w:rsidRPr="004F2A95">
        <w:rPr>
          <w:rFonts w:ascii="仿宋_GB2312" w:eastAsia="仿宋_GB2312" w:hint="eastAsia"/>
          <w:bCs/>
          <w:color w:val="000000" w:themeColor="text1"/>
          <w:sz w:val="32"/>
          <w:szCs w:val="32"/>
        </w:rPr>
        <w:t>业务网点</w:t>
      </w:r>
      <w:r w:rsidR="0005563E" w:rsidRPr="004F2A95">
        <w:rPr>
          <w:rFonts w:ascii="仿宋_GB2312" w:eastAsia="仿宋_GB2312" w:hint="eastAsia"/>
          <w:bCs/>
          <w:color w:val="000000" w:themeColor="text1"/>
          <w:sz w:val="32"/>
          <w:szCs w:val="32"/>
        </w:rPr>
        <w:t>办理。</w:t>
      </w:r>
    </w:p>
    <w:p w:rsidR="00717FC8" w:rsidRPr="004F2A95" w:rsidRDefault="00F85EE7" w:rsidP="004C0A74">
      <w:pPr>
        <w:spacing w:line="600" w:lineRule="exact"/>
        <w:ind w:firstLineChars="200" w:firstLine="643"/>
        <w:rPr>
          <w:rFonts w:ascii="仿宋_GB2312" w:eastAsia="仿宋_GB2312"/>
          <w:b/>
          <w:bCs/>
          <w:color w:val="000000" w:themeColor="text1"/>
          <w:sz w:val="32"/>
          <w:szCs w:val="32"/>
        </w:rPr>
      </w:pPr>
      <w:r w:rsidRPr="004F2A95">
        <w:rPr>
          <w:rFonts w:ascii="仿宋_GB2312" w:eastAsia="仿宋_GB2312" w:hint="eastAsia"/>
          <w:b/>
          <w:bCs/>
          <w:color w:val="000000" w:themeColor="text1"/>
          <w:sz w:val="32"/>
          <w:szCs w:val="32"/>
        </w:rPr>
        <w:t>八</w:t>
      </w:r>
      <w:r w:rsidR="00E93B2A" w:rsidRPr="004F2A95">
        <w:rPr>
          <w:rFonts w:ascii="仿宋_GB2312" w:eastAsia="仿宋_GB2312" w:hint="eastAsia"/>
          <w:b/>
          <w:bCs/>
          <w:color w:val="000000" w:themeColor="text1"/>
          <w:sz w:val="32"/>
          <w:szCs w:val="32"/>
        </w:rPr>
        <w:t>、</w:t>
      </w:r>
      <w:r w:rsidR="00DC3F48" w:rsidRPr="004F2A95">
        <w:rPr>
          <w:rFonts w:ascii="仿宋_GB2312" w:eastAsia="仿宋_GB2312" w:hint="eastAsia"/>
          <w:b/>
          <w:bCs/>
          <w:color w:val="000000" w:themeColor="text1"/>
          <w:sz w:val="32"/>
          <w:szCs w:val="32"/>
        </w:rPr>
        <w:t>单位缴款</w:t>
      </w:r>
    </w:p>
    <w:p w:rsidR="00C858AC" w:rsidRPr="004F2A95" w:rsidRDefault="00E93B2A" w:rsidP="004C0A74">
      <w:pPr>
        <w:spacing w:line="600" w:lineRule="exact"/>
        <w:ind w:firstLineChars="200" w:firstLine="640"/>
        <w:rPr>
          <w:rFonts w:ascii="仿宋_GB2312" w:eastAsia="仿宋_GB2312"/>
          <w:b/>
          <w:bCs/>
          <w:color w:val="000000" w:themeColor="text1"/>
          <w:sz w:val="32"/>
          <w:szCs w:val="32"/>
        </w:rPr>
      </w:pPr>
      <w:r w:rsidRPr="004F2A95">
        <w:rPr>
          <w:rFonts w:ascii="仿宋_GB2312" w:eastAsia="仿宋_GB2312" w:hint="eastAsia"/>
          <w:color w:val="000000" w:themeColor="text1"/>
          <w:sz w:val="32"/>
          <w:szCs w:val="32"/>
        </w:rPr>
        <w:t>（一）</w:t>
      </w:r>
      <w:r w:rsidR="009B0DA6" w:rsidRPr="004F2A95">
        <w:rPr>
          <w:rFonts w:ascii="仿宋_GB2312" w:eastAsia="仿宋_GB2312" w:hint="eastAsia"/>
          <w:color w:val="000000" w:themeColor="text1"/>
          <w:sz w:val="32"/>
          <w:szCs w:val="32"/>
        </w:rPr>
        <w:t>单位应于每月发放工资之日起5日内，办理住房公积金汇缴手续。单位发生人员变更的，应先完成职工个人账户开户、封存、启封后，再进行汇缴，确保</w:t>
      </w:r>
      <w:proofErr w:type="gramStart"/>
      <w:r w:rsidR="009B0DA6" w:rsidRPr="004F2A95">
        <w:rPr>
          <w:rFonts w:ascii="仿宋_GB2312" w:eastAsia="仿宋_GB2312" w:hint="eastAsia"/>
          <w:color w:val="000000" w:themeColor="text1"/>
          <w:sz w:val="32"/>
          <w:szCs w:val="32"/>
        </w:rPr>
        <w:t>实际汇缴金额</w:t>
      </w:r>
      <w:proofErr w:type="gramEnd"/>
      <w:r w:rsidR="009B0DA6" w:rsidRPr="004F2A95">
        <w:rPr>
          <w:rFonts w:ascii="仿宋_GB2312" w:eastAsia="仿宋_GB2312" w:hint="eastAsia"/>
          <w:color w:val="000000" w:themeColor="text1"/>
          <w:sz w:val="32"/>
          <w:szCs w:val="32"/>
        </w:rPr>
        <w:t>与系统记录金额一致。</w:t>
      </w:r>
      <w:r w:rsidR="00E1790E" w:rsidRPr="004F2A95">
        <w:rPr>
          <w:rFonts w:ascii="仿宋_GB2312" w:eastAsia="仿宋_GB2312" w:hint="eastAsia"/>
          <w:color w:val="000000" w:themeColor="text1"/>
          <w:sz w:val="32"/>
          <w:szCs w:val="32"/>
        </w:rPr>
        <w:t>提供材料包括：</w:t>
      </w:r>
    </w:p>
    <w:p w:rsidR="00E1790E" w:rsidRPr="004F2A95" w:rsidRDefault="00E1790E"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1</w:t>
      </w:r>
      <w:r w:rsidR="00E93B2A"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单位经办人身份证；</w:t>
      </w:r>
    </w:p>
    <w:p w:rsidR="00E1790E" w:rsidRPr="004F2A95" w:rsidRDefault="00E1790E"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2</w:t>
      </w:r>
      <w:r w:rsidR="00E93B2A" w:rsidRPr="004F2A95">
        <w:rPr>
          <w:rFonts w:ascii="仿宋_GB2312" w:eastAsia="仿宋_GB2312" w:hint="eastAsia"/>
          <w:color w:val="000000" w:themeColor="text1"/>
          <w:sz w:val="32"/>
          <w:szCs w:val="32"/>
        </w:rPr>
        <w:t>、</w:t>
      </w:r>
      <w:r w:rsidRPr="004F2A95">
        <w:rPr>
          <w:rFonts w:ascii="仿宋_GB2312" w:eastAsia="仿宋_GB2312" w:hint="eastAsia"/>
          <w:color w:val="000000" w:themeColor="text1"/>
          <w:sz w:val="32"/>
          <w:szCs w:val="32"/>
        </w:rPr>
        <w:t>《梅州市住房公积金汇缴登记申请表》。</w:t>
      </w:r>
    </w:p>
    <w:p w:rsidR="00944AC2" w:rsidRPr="004F2A95" w:rsidRDefault="004F3AB1" w:rsidP="004C0A7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（二）单位确有</w:t>
      </w:r>
      <w:r w:rsidR="00944AC2" w:rsidRPr="004F2A95">
        <w:rPr>
          <w:rFonts w:ascii="仿宋_GB2312" w:eastAsia="仿宋_GB2312" w:hint="eastAsia"/>
          <w:color w:val="000000" w:themeColor="text1"/>
          <w:sz w:val="32"/>
          <w:szCs w:val="32"/>
        </w:rPr>
        <w:t>经济困难</w:t>
      </w:r>
      <w:r>
        <w:rPr>
          <w:rFonts w:ascii="仿宋_GB2312" w:eastAsia="仿宋_GB2312" w:hint="eastAsia"/>
          <w:color w:val="000000" w:themeColor="text1"/>
          <w:sz w:val="32"/>
          <w:szCs w:val="32"/>
        </w:rPr>
        <w:t>的</w:t>
      </w:r>
      <w:r w:rsidR="00944AC2" w:rsidRPr="004F2A95">
        <w:rPr>
          <w:rFonts w:ascii="仿宋_GB2312" w:eastAsia="仿宋_GB2312" w:hint="eastAsia"/>
          <w:color w:val="000000" w:themeColor="text1"/>
          <w:sz w:val="32"/>
          <w:szCs w:val="32"/>
        </w:rPr>
        <w:t>，经单位职工代表大会</w:t>
      </w:r>
      <w:r>
        <w:rPr>
          <w:rFonts w:ascii="仿宋_GB2312" w:eastAsia="仿宋_GB2312" w:hint="eastAsia"/>
          <w:color w:val="000000" w:themeColor="text1"/>
          <w:sz w:val="32"/>
          <w:szCs w:val="32"/>
        </w:rPr>
        <w:t>或工会讨论</w:t>
      </w:r>
      <w:r w:rsidR="006B4868">
        <w:rPr>
          <w:rFonts w:ascii="仿宋_GB2312" w:eastAsia="仿宋_GB2312" w:hint="eastAsia"/>
          <w:color w:val="000000" w:themeColor="text1"/>
          <w:sz w:val="32"/>
          <w:szCs w:val="32"/>
        </w:rPr>
        <w:t>通过</w:t>
      </w:r>
      <w:r w:rsidR="00944AC2" w:rsidRPr="004F2A95">
        <w:rPr>
          <w:rFonts w:ascii="仿宋_GB2312" w:eastAsia="仿宋_GB2312" w:hint="eastAsia"/>
          <w:color w:val="000000" w:themeColor="text1"/>
          <w:sz w:val="32"/>
          <w:szCs w:val="32"/>
        </w:rPr>
        <w:t>，形成会议决议，由法定代表人签字并加盖单位公章，报上级主管单位审批，经</w:t>
      </w:r>
      <w:r>
        <w:rPr>
          <w:rFonts w:ascii="仿宋_GB2312" w:eastAsia="仿宋_GB2312" w:hint="eastAsia"/>
          <w:color w:val="000000" w:themeColor="text1"/>
          <w:sz w:val="32"/>
          <w:szCs w:val="32"/>
        </w:rPr>
        <w:t>住房公积金管理机构</w:t>
      </w:r>
      <w:r w:rsidR="00944AC2" w:rsidRPr="004F2A95">
        <w:rPr>
          <w:rFonts w:ascii="仿宋_GB2312" w:eastAsia="仿宋_GB2312" w:hint="eastAsia"/>
          <w:color w:val="000000" w:themeColor="text1"/>
          <w:sz w:val="32"/>
          <w:szCs w:val="32"/>
        </w:rPr>
        <w:t>审核并报市住房公积金管理委员会批准后，可降低缴存比例或缓缴，但缴存比例不得为零。单位降低缴存比例与缓缴期限最长不得超过一年。待单位经济效益好转后，再提高缴存比例或补缴。单位需</w:t>
      </w:r>
      <w:r w:rsidR="00944AC2" w:rsidRPr="004F2A95">
        <w:rPr>
          <w:rFonts w:ascii="仿宋_GB2312" w:eastAsia="仿宋_GB2312" w:hint="eastAsia"/>
          <w:bCs/>
          <w:color w:val="000000" w:themeColor="text1"/>
          <w:sz w:val="32"/>
          <w:szCs w:val="32"/>
        </w:rPr>
        <w:t>提供材料到</w:t>
      </w:r>
      <w:r w:rsidR="00C10241" w:rsidRPr="004F2A95">
        <w:rPr>
          <w:rFonts w:ascii="仿宋_GB2312" w:eastAsia="仿宋_GB2312" w:hint="eastAsia"/>
          <w:bCs/>
          <w:color w:val="000000" w:themeColor="text1"/>
          <w:sz w:val="32"/>
          <w:szCs w:val="32"/>
        </w:rPr>
        <w:t>业务办理网点</w:t>
      </w:r>
      <w:r w:rsidR="00944AC2" w:rsidRPr="004F2A95">
        <w:rPr>
          <w:rFonts w:ascii="仿宋_GB2312" w:eastAsia="仿宋_GB2312" w:hint="eastAsia"/>
          <w:bCs/>
          <w:color w:val="000000" w:themeColor="text1"/>
          <w:sz w:val="32"/>
          <w:szCs w:val="32"/>
        </w:rPr>
        <w:t>办理，</w:t>
      </w:r>
      <w:r w:rsidR="00944AC2" w:rsidRPr="004F2A95">
        <w:rPr>
          <w:rFonts w:ascii="仿宋_GB2312" w:eastAsia="仿宋_GB2312" w:hint="eastAsia"/>
          <w:color w:val="000000" w:themeColor="text1"/>
          <w:sz w:val="32"/>
          <w:szCs w:val="32"/>
        </w:rPr>
        <w:t>提供材料包括：</w:t>
      </w:r>
    </w:p>
    <w:p w:rsidR="00944AC2" w:rsidRPr="004F2A95" w:rsidRDefault="00944AC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1、单位上年度和本年度财务报表；</w:t>
      </w:r>
    </w:p>
    <w:p w:rsidR="00944AC2" w:rsidRPr="004F2A95" w:rsidRDefault="00944AC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2、单位书面申请；</w:t>
      </w:r>
    </w:p>
    <w:p w:rsidR="00944AC2" w:rsidRPr="004F2A95" w:rsidRDefault="00944AC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3、单位职工代表大会讨论通过的书面决定；</w:t>
      </w:r>
    </w:p>
    <w:p w:rsidR="00944AC2" w:rsidRPr="004F2A95" w:rsidRDefault="00944AC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lastRenderedPageBreak/>
        <w:t>4、具有法定资格的中介机构出具的审计报告；</w:t>
      </w:r>
    </w:p>
    <w:p w:rsidR="00944AC2" w:rsidRPr="004F2A95" w:rsidRDefault="00944AC2"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5、单位经办人身份证。</w:t>
      </w:r>
    </w:p>
    <w:p w:rsidR="00AC77C5" w:rsidRPr="004F2A95" w:rsidRDefault="00E93B2A"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color w:val="000000" w:themeColor="text1"/>
          <w:sz w:val="32"/>
          <w:szCs w:val="32"/>
        </w:rPr>
        <w:t>（</w:t>
      </w:r>
      <w:r w:rsidR="00944AC2" w:rsidRPr="004F2A95">
        <w:rPr>
          <w:rFonts w:ascii="仿宋_GB2312" w:eastAsia="仿宋_GB2312" w:hint="eastAsia"/>
          <w:color w:val="000000" w:themeColor="text1"/>
          <w:sz w:val="32"/>
          <w:szCs w:val="32"/>
        </w:rPr>
        <w:t>三</w:t>
      </w:r>
      <w:r w:rsidRPr="004F2A95">
        <w:rPr>
          <w:rFonts w:ascii="仿宋_GB2312" w:eastAsia="仿宋_GB2312" w:hint="eastAsia"/>
          <w:color w:val="000000" w:themeColor="text1"/>
          <w:sz w:val="32"/>
          <w:szCs w:val="32"/>
        </w:rPr>
        <w:t>）</w:t>
      </w:r>
      <w:r w:rsidR="009B0DA6" w:rsidRPr="004F2A95">
        <w:rPr>
          <w:rFonts w:ascii="仿宋_GB2312" w:eastAsia="仿宋_GB2312" w:hint="eastAsia"/>
          <w:color w:val="000000" w:themeColor="text1"/>
          <w:sz w:val="32"/>
          <w:szCs w:val="32"/>
        </w:rPr>
        <w:t>新参加工作职工或调入职工未及时缴存住房公积金的，单位少缴</w:t>
      </w:r>
      <w:r w:rsidR="009B0DA6" w:rsidRPr="004F2A95">
        <w:rPr>
          <w:rFonts w:ascii="仿宋_GB2312" w:eastAsia="仿宋_GB2312" w:hAnsiTheme="minorEastAsia" w:hint="eastAsia"/>
          <w:color w:val="000000" w:themeColor="text1"/>
          <w:sz w:val="32"/>
          <w:szCs w:val="32"/>
        </w:rPr>
        <w:t>、</w:t>
      </w:r>
      <w:r w:rsidR="009B0DA6" w:rsidRPr="004F2A95">
        <w:rPr>
          <w:rFonts w:ascii="仿宋_GB2312" w:eastAsia="仿宋_GB2312" w:hint="eastAsia"/>
          <w:color w:val="000000" w:themeColor="text1"/>
          <w:sz w:val="32"/>
          <w:szCs w:val="32"/>
        </w:rPr>
        <w:t>漏缴</w:t>
      </w:r>
      <w:r w:rsidR="009B0DA6" w:rsidRPr="004F2A95">
        <w:rPr>
          <w:rFonts w:ascii="仿宋_GB2312" w:eastAsia="仿宋_GB2312" w:hAnsiTheme="minorEastAsia" w:hint="eastAsia"/>
          <w:color w:val="000000" w:themeColor="text1"/>
          <w:sz w:val="32"/>
          <w:szCs w:val="32"/>
        </w:rPr>
        <w:t>、</w:t>
      </w:r>
      <w:r w:rsidR="009B0DA6" w:rsidRPr="004F2A95">
        <w:rPr>
          <w:rFonts w:ascii="仿宋_GB2312" w:eastAsia="仿宋_GB2312" w:hint="eastAsia"/>
          <w:color w:val="000000" w:themeColor="text1"/>
          <w:sz w:val="32"/>
          <w:szCs w:val="32"/>
        </w:rPr>
        <w:t>缓缴职工住房公积金的，应及时补缴住房公积金。</w:t>
      </w:r>
      <w:r w:rsidR="00F55F54" w:rsidRPr="004F2A95">
        <w:rPr>
          <w:rFonts w:ascii="仿宋_GB2312" w:eastAsia="仿宋_GB2312" w:hint="eastAsia"/>
          <w:bCs/>
          <w:color w:val="000000" w:themeColor="text1"/>
          <w:sz w:val="32"/>
          <w:szCs w:val="32"/>
        </w:rPr>
        <w:t>提供材料包括：</w:t>
      </w:r>
    </w:p>
    <w:p w:rsidR="00AC77C5" w:rsidRPr="004F2A95" w:rsidRDefault="00F55F54"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1</w:t>
      </w:r>
      <w:r w:rsidR="00E93B2A" w:rsidRPr="004F2A95">
        <w:rPr>
          <w:rFonts w:ascii="仿宋_GB2312" w:eastAsia="仿宋_GB2312" w:hint="eastAsia"/>
          <w:bCs/>
          <w:color w:val="000000" w:themeColor="text1"/>
          <w:sz w:val="32"/>
          <w:szCs w:val="32"/>
        </w:rPr>
        <w:t>、</w:t>
      </w:r>
      <w:r w:rsidR="00AC77C5" w:rsidRPr="004F2A95">
        <w:rPr>
          <w:rFonts w:ascii="仿宋_GB2312" w:eastAsia="仿宋_GB2312" w:hint="eastAsia"/>
          <w:bCs/>
          <w:color w:val="000000" w:themeColor="text1"/>
          <w:sz w:val="32"/>
          <w:szCs w:val="32"/>
        </w:rPr>
        <w:t>补缴申请书（单位所有职工补</w:t>
      </w:r>
      <w:r w:rsidR="00864038" w:rsidRPr="004F2A95">
        <w:rPr>
          <w:rFonts w:ascii="仿宋_GB2312" w:eastAsia="仿宋_GB2312" w:hint="eastAsia"/>
          <w:bCs/>
          <w:color w:val="000000" w:themeColor="text1"/>
          <w:sz w:val="32"/>
          <w:szCs w:val="32"/>
        </w:rPr>
        <w:t>缴</w:t>
      </w:r>
      <w:r w:rsidR="00AC77C5" w:rsidRPr="004F2A95">
        <w:rPr>
          <w:rFonts w:ascii="仿宋_GB2312" w:eastAsia="仿宋_GB2312" w:hint="eastAsia"/>
          <w:bCs/>
          <w:color w:val="000000" w:themeColor="text1"/>
          <w:sz w:val="32"/>
          <w:szCs w:val="32"/>
        </w:rPr>
        <w:t>需提供职代会决议相关资料）；</w:t>
      </w:r>
    </w:p>
    <w:p w:rsidR="00AC77C5" w:rsidRPr="004F2A95" w:rsidRDefault="00F55F54"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2</w:t>
      </w:r>
      <w:r w:rsidR="00E93B2A" w:rsidRPr="004F2A95">
        <w:rPr>
          <w:rFonts w:ascii="仿宋_GB2312" w:eastAsia="仿宋_GB2312" w:hint="eastAsia"/>
          <w:bCs/>
          <w:color w:val="000000" w:themeColor="text1"/>
          <w:sz w:val="32"/>
          <w:szCs w:val="32"/>
        </w:rPr>
        <w:t>、</w:t>
      </w:r>
      <w:r w:rsidR="00D73C7B" w:rsidRPr="004F2A95">
        <w:rPr>
          <w:rFonts w:ascii="仿宋_GB2312" w:eastAsia="仿宋_GB2312" w:hint="eastAsia"/>
          <w:bCs/>
          <w:color w:val="000000" w:themeColor="text1"/>
          <w:sz w:val="32"/>
          <w:szCs w:val="32"/>
        </w:rPr>
        <w:t>单位经办人身份证</w:t>
      </w:r>
      <w:r w:rsidR="007C757A" w:rsidRPr="004F2A95">
        <w:rPr>
          <w:rFonts w:ascii="仿宋_GB2312" w:eastAsia="仿宋_GB2312" w:hint="eastAsia"/>
          <w:bCs/>
          <w:color w:val="000000" w:themeColor="text1"/>
          <w:sz w:val="32"/>
          <w:szCs w:val="32"/>
        </w:rPr>
        <w:t>；</w:t>
      </w:r>
    </w:p>
    <w:p w:rsidR="00F55F54" w:rsidRPr="004F2A95" w:rsidRDefault="00F55F54" w:rsidP="004C0A74">
      <w:pPr>
        <w:spacing w:line="600" w:lineRule="exact"/>
        <w:ind w:firstLineChars="200" w:firstLine="640"/>
        <w:rPr>
          <w:rFonts w:ascii="仿宋_GB2312" w:eastAsia="仿宋_GB2312"/>
          <w:bCs/>
          <w:color w:val="000000" w:themeColor="text1"/>
          <w:sz w:val="32"/>
          <w:szCs w:val="32"/>
        </w:rPr>
      </w:pPr>
      <w:r w:rsidRPr="004F2A95">
        <w:rPr>
          <w:rFonts w:ascii="仿宋_GB2312" w:eastAsia="仿宋_GB2312" w:hint="eastAsia"/>
          <w:bCs/>
          <w:color w:val="000000" w:themeColor="text1"/>
          <w:sz w:val="32"/>
          <w:szCs w:val="32"/>
        </w:rPr>
        <w:t>3</w:t>
      </w:r>
      <w:r w:rsidR="00E93B2A" w:rsidRPr="004F2A95">
        <w:rPr>
          <w:rFonts w:ascii="仿宋_GB2312" w:eastAsia="仿宋_GB2312" w:hint="eastAsia"/>
          <w:bCs/>
          <w:color w:val="000000" w:themeColor="text1"/>
          <w:sz w:val="32"/>
          <w:szCs w:val="32"/>
        </w:rPr>
        <w:t>、</w:t>
      </w:r>
      <w:r w:rsidRPr="004F2A95">
        <w:rPr>
          <w:rFonts w:ascii="仿宋_GB2312" w:eastAsia="仿宋_GB2312" w:hint="eastAsia"/>
          <w:bCs/>
          <w:color w:val="000000" w:themeColor="text1"/>
          <w:sz w:val="32"/>
          <w:szCs w:val="32"/>
        </w:rPr>
        <w:t>《梅州市住房公积金补储清册》</w:t>
      </w:r>
      <w:r w:rsidR="00D73C7B" w:rsidRPr="004F2A95">
        <w:rPr>
          <w:rFonts w:ascii="仿宋_GB2312" w:eastAsia="仿宋_GB2312" w:hint="eastAsia"/>
          <w:bCs/>
          <w:color w:val="000000" w:themeColor="text1"/>
          <w:sz w:val="32"/>
          <w:szCs w:val="32"/>
        </w:rPr>
        <w:t>。</w:t>
      </w:r>
    </w:p>
    <w:p w:rsidR="00251B46" w:rsidRPr="004F2A95" w:rsidRDefault="0050132C"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（四）</w:t>
      </w:r>
      <w:r w:rsidR="008602F0" w:rsidRPr="004F2A95">
        <w:rPr>
          <w:rFonts w:ascii="仿宋_GB2312" w:eastAsia="仿宋_GB2312" w:hint="eastAsia"/>
          <w:color w:val="000000" w:themeColor="text1"/>
          <w:sz w:val="32"/>
          <w:szCs w:val="32"/>
        </w:rPr>
        <w:t>单位和职工缴存的住房公积金属于职工个人所有。公积金自存入职工个人账户之日起，按国家政策规定的利率计息。</w:t>
      </w:r>
    </w:p>
    <w:p w:rsidR="000B042D" w:rsidRPr="004F2A95" w:rsidRDefault="00217A14" w:rsidP="004C0A74">
      <w:pPr>
        <w:spacing w:line="600" w:lineRule="exact"/>
        <w:ind w:firstLineChars="200" w:firstLine="643"/>
        <w:rPr>
          <w:rFonts w:ascii="仿宋_GB2312" w:eastAsia="仿宋_GB2312"/>
          <w:b/>
          <w:bCs/>
          <w:color w:val="000000" w:themeColor="text1"/>
          <w:sz w:val="32"/>
          <w:szCs w:val="32"/>
        </w:rPr>
      </w:pPr>
      <w:r w:rsidRPr="004F2A95">
        <w:rPr>
          <w:rFonts w:ascii="仿宋_GB2312" w:eastAsia="仿宋_GB2312" w:hint="eastAsia"/>
          <w:b/>
          <w:bCs/>
          <w:color w:val="000000" w:themeColor="text1"/>
          <w:sz w:val="32"/>
          <w:szCs w:val="32"/>
        </w:rPr>
        <w:t>九</w:t>
      </w:r>
      <w:r w:rsidR="000B042D" w:rsidRPr="004F2A95">
        <w:rPr>
          <w:rFonts w:ascii="仿宋_GB2312" w:eastAsia="仿宋_GB2312" w:hint="eastAsia"/>
          <w:b/>
          <w:bCs/>
          <w:color w:val="000000" w:themeColor="text1"/>
          <w:sz w:val="32"/>
          <w:szCs w:val="32"/>
        </w:rPr>
        <w:t>、</w:t>
      </w:r>
      <w:r w:rsidR="008654B7" w:rsidRPr="004F2A95">
        <w:rPr>
          <w:rFonts w:ascii="仿宋_GB2312" w:eastAsia="仿宋_GB2312" w:hint="eastAsia"/>
          <w:b/>
          <w:bCs/>
          <w:color w:val="000000" w:themeColor="text1"/>
          <w:sz w:val="32"/>
          <w:szCs w:val="32"/>
        </w:rPr>
        <w:t>其他</w:t>
      </w:r>
      <w:r w:rsidR="009D6E03" w:rsidRPr="004F2A95">
        <w:rPr>
          <w:rFonts w:ascii="仿宋_GB2312" w:eastAsia="仿宋_GB2312" w:hint="eastAsia"/>
          <w:b/>
          <w:bCs/>
          <w:color w:val="000000" w:themeColor="text1"/>
          <w:sz w:val="32"/>
          <w:szCs w:val="32"/>
        </w:rPr>
        <w:t>事项</w:t>
      </w:r>
    </w:p>
    <w:p w:rsidR="004842FB" w:rsidRPr="004F2A95" w:rsidRDefault="000B042D"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（一）</w:t>
      </w:r>
      <w:r w:rsidR="004842FB" w:rsidRPr="004F2A95">
        <w:rPr>
          <w:rFonts w:ascii="仿宋_GB2312" w:eastAsia="仿宋_GB2312" w:hint="eastAsia"/>
          <w:color w:val="000000" w:themeColor="text1"/>
          <w:sz w:val="32"/>
          <w:szCs w:val="32"/>
        </w:rPr>
        <w:t>单位和职工申请办理缴存业务的，</w:t>
      </w:r>
      <w:r w:rsidR="00C10241" w:rsidRPr="004F2A95">
        <w:rPr>
          <w:rFonts w:ascii="仿宋_GB2312" w:eastAsia="仿宋_GB2312" w:hint="eastAsia"/>
          <w:color w:val="000000" w:themeColor="text1"/>
          <w:sz w:val="32"/>
          <w:szCs w:val="32"/>
        </w:rPr>
        <w:t>业务办理网点</w:t>
      </w:r>
      <w:r w:rsidR="004842FB" w:rsidRPr="004F2A95">
        <w:rPr>
          <w:rFonts w:ascii="仿宋_GB2312" w:eastAsia="仿宋_GB2312" w:hint="eastAsia"/>
          <w:color w:val="000000" w:themeColor="text1"/>
          <w:sz w:val="32"/>
          <w:szCs w:val="32"/>
        </w:rPr>
        <w:t>应自受理申请之日起</w:t>
      </w:r>
      <w:r w:rsidR="00DE0B15" w:rsidRPr="004F2A95">
        <w:rPr>
          <w:rFonts w:ascii="仿宋_GB2312" w:eastAsia="仿宋_GB2312" w:hint="eastAsia"/>
          <w:color w:val="000000" w:themeColor="text1"/>
          <w:sz w:val="32"/>
          <w:szCs w:val="32"/>
        </w:rPr>
        <w:t>三</w:t>
      </w:r>
      <w:r w:rsidR="00473CCD" w:rsidRPr="004F2A95">
        <w:rPr>
          <w:rFonts w:ascii="仿宋_GB2312" w:eastAsia="仿宋_GB2312" w:hint="eastAsia"/>
          <w:color w:val="000000" w:themeColor="text1"/>
          <w:sz w:val="32"/>
          <w:szCs w:val="32"/>
        </w:rPr>
        <w:t>个工作日</w:t>
      </w:r>
      <w:r w:rsidR="004842FB" w:rsidRPr="004F2A95">
        <w:rPr>
          <w:rFonts w:ascii="仿宋_GB2312" w:eastAsia="仿宋_GB2312" w:hint="eastAsia"/>
          <w:color w:val="000000" w:themeColor="text1"/>
          <w:sz w:val="32"/>
          <w:szCs w:val="32"/>
        </w:rPr>
        <w:t>内办理完毕。</w:t>
      </w:r>
    </w:p>
    <w:p w:rsidR="005732AB" w:rsidRPr="004F2A95" w:rsidRDefault="000B042D"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w:t>
      </w:r>
      <w:r w:rsidR="008654B7" w:rsidRPr="004F2A95">
        <w:rPr>
          <w:rFonts w:ascii="仿宋_GB2312" w:eastAsia="仿宋_GB2312" w:hint="eastAsia"/>
          <w:color w:val="000000" w:themeColor="text1"/>
          <w:sz w:val="32"/>
          <w:szCs w:val="32"/>
        </w:rPr>
        <w:t>二</w:t>
      </w:r>
      <w:r w:rsidRPr="004F2A95">
        <w:rPr>
          <w:rFonts w:ascii="仿宋_GB2312" w:eastAsia="仿宋_GB2312" w:hint="eastAsia"/>
          <w:color w:val="000000" w:themeColor="text1"/>
          <w:sz w:val="32"/>
          <w:szCs w:val="32"/>
        </w:rPr>
        <w:t>）</w:t>
      </w:r>
      <w:r w:rsidR="00762B54" w:rsidRPr="004F2A95">
        <w:rPr>
          <w:rFonts w:ascii="仿宋_GB2312" w:eastAsia="仿宋_GB2312" w:hint="eastAsia"/>
          <w:color w:val="000000" w:themeColor="text1"/>
          <w:sz w:val="32"/>
          <w:szCs w:val="32"/>
        </w:rPr>
        <w:t>本</w:t>
      </w:r>
      <w:r w:rsidRPr="004F2A95">
        <w:rPr>
          <w:rFonts w:ascii="仿宋_GB2312" w:eastAsia="仿宋_GB2312" w:hint="eastAsia"/>
          <w:color w:val="000000" w:themeColor="text1"/>
          <w:sz w:val="32"/>
          <w:szCs w:val="32"/>
        </w:rPr>
        <w:t>《缴存条件和程序》</w:t>
      </w:r>
      <w:r w:rsidR="005732AB" w:rsidRPr="004F2A95">
        <w:rPr>
          <w:rFonts w:ascii="仿宋_GB2312" w:eastAsia="仿宋_GB2312" w:hint="eastAsia"/>
          <w:color w:val="000000" w:themeColor="text1"/>
          <w:sz w:val="32"/>
          <w:szCs w:val="32"/>
        </w:rPr>
        <w:t>由市</w:t>
      </w:r>
      <w:r w:rsidR="004F3AB1">
        <w:rPr>
          <w:rFonts w:ascii="仿宋_GB2312" w:eastAsia="仿宋_GB2312" w:hint="eastAsia"/>
          <w:color w:val="000000" w:themeColor="text1"/>
          <w:sz w:val="32"/>
          <w:szCs w:val="32"/>
        </w:rPr>
        <w:t>住房</w:t>
      </w:r>
      <w:r w:rsidR="005732AB" w:rsidRPr="004F2A95">
        <w:rPr>
          <w:rFonts w:ascii="仿宋_GB2312" w:eastAsia="仿宋_GB2312" w:hint="eastAsia"/>
          <w:color w:val="000000" w:themeColor="text1"/>
          <w:sz w:val="32"/>
          <w:szCs w:val="32"/>
        </w:rPr>
        <w:t>公积金中心负责解释。市</w:t>
      </w:r>
      <w:r w:rsidR="004F3AB1">
        <w:rPr>
          <w:rFonts w:ascii="仿宋_GB2312" w:eastAsia="仿宋_GB2312" w:hint="eastAsia"/>
          <w:color w:val="000000" w:themeColor="text1"/>
          <w:sz w:val="32"/>
          <w:szCs w:val="32"/>
        </w:rPr>
        <w:t>住房</w:t>
      </w:r>
      <w:r w:rsidR="005732AB" w:rsidRPr="004F2A95">
        <w:rPr>
          <w:rFonts w:ascii="仿宋_GB2312" w:eastAsia="仿宋_GB2312" w:hint="eastAsia"/>
          <w:color w:val="000000" w:themeColor="text1"/>
          <w:sz w:val="32"/>
          <w:szCs w:val="32"/>
        </w:rPr>
        <w:t>公积金中心可</w:t>
      </w:r>
      <w:r w:rsidR="003D784A" w:rsidRPr="004F2A95">
        <w:rPr>
          <w:rFonts w:ascii="仿宋_GB2312" w:eastAsia="仿宋_GB2312" w:hint="eastAsia"/>
          <w:color w:val="000000" w:themeColor="text1"/>
          <w:sz w:val="32"/>
          <w:szCs w:val="32"/>
        </w:rPr>
        <w:t>以根据本市住房公积金缴存情况以及国家、省和本市住房政策，就</w:t>
      </w:r>
      <w:r w:rsidR="00762B54" w:rsidRPr="004F2A95">
        <w:rPr>
          <w:rFonts w:ascii="仿宋_GB2312" w:eastAsia="仿宋_GB2312" w:hint="eastAsia"/>
          <w:color w:val="000000" w:themeColor="text1"/>
          <w:sz w:val="32"/>
          <w:szCs w:val="32"/>
        </w:rPr>
        <w:t>本</w:t>
      </w:r>
      <w:r w:rsidRPr="004F2A95">
        <w:rPr>
          <w:rFonts w:ascii="仿宋_GB2312" w:eastAsia="仿宋_GB2312" w:hint="eastAsia"/>
          <w:color w:val="000000" w:themeColor="text1"/>
          <w:sz w:val="32"/>
          <w:szCs w:val="32"/>
        </w:rPr>
        <w:t>《缴存条件和程序》</w:t>
      </w:r>
      <w:r w:rsidR="005732AB" w:rsidRPr="004F2A95">
        <w:rPr>
          <w:rFonts w:ascii="仿宋_GB2312" w:eastAsia="仿宋_GB2312" w:hint="eastAsia"/>
          <w:color w:val="000000" w:themeColor="text1"/>
          <w:sz w:val="32"/>
          <w:szCs w:val="32"/>
        </w:rPr>
        <w:t>提出调整方案，经市住房公积金管理委员会批准后公布执行。</w:t>
      </w:r>
    </w:p>
    <w:p w:rsidR="005732AB" w:rsidRPr="004F2A95" w:rsidRDefault="00645F03" w:rsidP="004C0A74">
      <w:pPr>
        <w:spacing w:line="600" w:lineRule="exact"/>
        <w:ind w:firstLineChars="200" w:firstLine="640"/>
        <w:rPr>
          <w:rFonts w:ascii="仿宋_GB2312" w:eastAsia="仿宋_GB2312"/>
          <w:color w:val="000000" w:themeColor="text1"/>
          <w:sz w:val="32"/>
          <w:szCs w:val="32"/>
        </w:rPr>
      </w:pPr>
      <w:r w:rsidRPr="004F2A95">
        <w:rPr>
          <w:rFonts w:ascii="仿宋_GB2312" w:eastAsia="仿宋_GB2312" w:hint="eastAsia"/>
          <w:color w:val="000000" w:themeColor="text1"/>
          <w:sz w:val="32"/>
          <w:szCs w:val="32"/>
        </w:rPr>
        <w:t>（</w:t>
      </w:r>
      <w:r w:rsidR="008654B7" w:rsidRPr="004F2A95">
        <w:rPr>
          <w:rFonts w:ascii="仿宋_GB2312" w:eastAsia="仿宋_GB2312" w:hint="eastAsia"/>
          <w:color w:val="000000" w:themeColor="text1"/>
          <w:sz w:val="32"/>
          <w:szCs w:val="32"/>
        </w:rPr>
        <w:t>三</w:t>
      </w:r>
      <w:r w:rsidRPr="004F2A95">
        <w:rPr>
          <w:rFonts w:ascii="仿宋_GB2312" w:eastAsia="仿宋_GB2312" w:hint="eastAsia"/>
          <w:color w:val="000000" w:themeColor="text1"/>
          <w:sz w:val="32"/>
          <w:szCs w:val="32"/>
        </w:rPr>
        <w:t>）</w:t>
      </w:r>
      <w:r w:rsidR="00762B54" w:rsidRPr="004F2A95">
        <w:rPr>
          <w:rFonts w:ascii="仿宋_GB2312" w:eastAsia="仿宋_GB2312" w:hint="eastAsia"/>
          <w:color w:val="000000" w:themeColor="text1"/>
          <w:sz w:val="32"/>
          <w:szCs w:val="32"/>
        </w:rPr>
        <w:t>本</w:t>
      </w:r>
      <w:r w:rsidR="000B042D" w:rsidRPr="004F2A95">
        <w:rPr>
          <w:rFonts w:ascii="仿宋_GB2312" w:eastAsia="仿宋_GB2312" w:hint="eastAsia"/>
          <w:color w:val="000000" w:themeColor="text1"/>
          <w:sz w:val="32"/>
          <w:szCs w:val="32"/>
        </w:rPr>
        <w:t>《缴存条件和程序》</w:t>
      </w:r>
      <w:r w:rsidR="005732AB" w:rsidRPr="004F2A95">
        <w:rPr>
          <w:rFonts w:ascii="仿宋_GB2312" w:eastAsia="仿宋_GB2312" w:hint="eastAsia"/>
          <w:color w:val="000000" w:themeColor="text1"/>
          <w:sz w:val="32"/>
          <w:szCs w:val="32"/>
        </w:rPr>
        <w:t>自公布之日起实施</w:t>
      </w:r>
      <w:r w:rsidR="00A5373F" w:rsidRPr="004F2A95">
        <w:rPr>
          <w:rFonts w:ascii="仿宋_GB2312" w:eastAsia="仿宋_GB2312" w:hint="eastAsia"/>
          <w:color w:val="000000" w:themeColor="text1"/>
          <w:sz w:val="32"/>
          <w:szCs w:val="32"/>
        </w:rPr>
        <w:t>.</w:t>
      </w:r>
      <w:r w:rsidR="000B042D" w:rsidRPr="004F2A95">
        <w:rPr>
          <w:rFonts w:ascii="仿宋_GB2312" w:eastAsia="仿宋_GB2312" w:hint="eastAsia"/>
          <w:color w:val="000000" w:themeColor="text1"/>
          <w:sz w:val="32"/>
          <w:szCs w:val="32"/>
        </w:rPr>
        <w:t>此前</w:t>
      </w:r>
      <w:r w:rsidR="005732AB" w:rsidRPr="004F2A95">
        <w:rPr>
          <w:rFonts w:ascii="仿宋_GB2312" w:eastAsia="仿宋_GB2312" w:hint="eastAsia"/>
          <w:color w:val="000000" w:themeColor="text1"/>
          <w:sz w:val="32"/>
          <w:szCs w:val="32"/>
        </w:rPr>
        <w:t>与</w:t>
      </w:r>
      <w:r w:rsidR="00762B54" w:rsidRPr="004F2A95">
        <w:rPr>
          <w:rFonts w:ascii="仿宋_GB2312" w:eastAsia="仿宋_GB2312" w:hint="eastAsia"/>
          <w:color w:val="000000" w:themeColor="text1"/>
          <w:sz w:val="32"/>
          <w:szCs w:val="32"/>
        </w:rPr>
        <w:t>本</w:t>
      </w:r>
      <w:r w:rsidR="000B042D" w:rsidRPr="004F2A95">
        <w:rPr>
          <w:rFonts w:ascii="仿宋_GB2312" w:eastAsia="仿宋_GB2312" w:hint="eastAsia"/>
          <w:color w:val="000000" w:themeColor="text1"/>
          <w:sz w:val="32"/>
          <w:szCs w:val="32"/>
        </w:rPr>
        <w:t>《缴存条件和程序》</w:t>
      </w:r>
      <w:r w:rsidR="003D784A" w:rsidRPr="004F2A95">
        <w:rPr>
          <w:rFonts w:ascii="仿宋_GB2312" w:eastAsia="仿宋_GB2312" w:hint="eastAsia"/>
          <w:color w:val="000000" w:themeColor="text1"/>
          <w:sz w:val="32"/>
          <w:szCs w:val="32"/>
        </w:rPr>
        <w:t>相抵触的</w:t>
      </w:r>
      <w:r w:rsidR="000B042D" w:rsidRPr="004F2A95">
        <w:rPr>
          <w:rFonts w:ascii="仿宋_GB2312" w:eastAsia="仿宋_GB2312" w:hint="eastAsia"/>
          <w:color w:val="000000" w:themeColor="text1"/>
          <w:sz w:val="32"/>
          <w:szCs w:val="32"/>
        </w:rPr>
        <w:t>条款作废，</w:t>
      </w:r>
      <w:r w:rsidR="003D784A" w:rsidRPr="004F2A95">
        <w:rPr>
          <w:rFonts w:ascii="仿宋_GB2312" w:eastAsia="仿宋_GB2312" w:hint="eastAsia"/>
          <w:color w:val="000000" w:themeColor="text1"/>
          <w:sz w:val="32"/>
          <w:szCs w:val="32"/>
        </w:rPr>
        <w:t>以</w:t>
      </w:r>
      <w:r w:rsidR="00762B54" w:rsidRPr="004F2A95">
        <w:rPr>
          <w:rFonts w:ascii="仿宋_GB2312" w:eastAsia="仿宋_GB2312" w:hint="eastAsia"/>
          <w:color w:val="000000" w:themeColor="text1"/>
          <w:sz w:val="32"/>
          <w:szCs w:val="32"/>
        </w:rPr>
        <w:t>本</w:t>
      </w:r>
      <w:r w:rsidR="000B042D" w:rsidRPr="004F2A95">
        <w:rPr>
          <w:rFonts w:ascii="仿宋_GB2312" w:eastAsia="仿宋_GB2312" w:hint="eastAsia"/>
          <w:color w:val="000000" w:themeColor="text1"/>
          <w:sz w:val="32"/>
          <w:szCs w:val="32"/>
        </w:rPr>
        <w:t>《缴存条件和程序》</w:t>
      </w:r>
      <w:r w:rsidR="005732AB" w:rsidRPr="004F2A95">
        <w:rPr>
          <w:rFonts w:ascii="仿宋_GB2312" w:eastAsia="仿宋_GB2312" w:hint="eastAsia"/>
          <w:color w:val="000000" w:themeColor="text1"/>
          <w:sz w:val="32"/>
          <w:szCs w:val="32"/>
        </w:rPr>
        <w:t>为准。</w:t>
      </w:r>
    </w:p>
    <w:sectPr w:rsidR="005732AB" w:rsidRPr="004F2A95" w:rsidSect="00E51A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F6" w:rsidRDefault="00C766F6" w:rsidP="00D15273">
      <w:r>
        <w:separator/>
      </w:r>
    </w:p>
  </w:endnote>
  <w:endnote w:type="continuationSeparator" w:id="0">
    <w:p w:rsidR="00C766F6" w:rsidRDefault="00C766F6" w:rsidP="00D15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7891"/>
      <w:docPartObj>
        <w:docPartGallery w:val="Page Numbers (Bottom of Page)"/>
        <w:docPartUnique/>
      </w:docPartObj>
    </w:sdtPr>
    <w:sdtContent>
      <w:p w:rsidR="00C85684" w:rsidRDefault="008711AE">
        <w:pPr>
          <w:pStyle w:val="a4"/>
          <w:jc w:val="center"/>
        </w:pPr>
        <w:fldSimple w:instr=" PAGE   \* MERGEFORMAT ">
          <w:r w:rsidR="006B4868" w:rsidRPr="006B4868">
            <w:rPr>
              <w:noProof/>
              <w:lang w:val="zh-CN"/>
            </w:rPr>
            <w:t>8</w:t>
          </w:r>
        </w:fldSimple>
      </w:p>
    </w:sdtContent>
  </w:sdt>
  <w:p w:rsidR="00C85684" w:rsidRDefault="00C856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F6" w:rsidRDefault="00C766F6" w:rsidP="00D15273">
      <w:r>
        <w:separator/>
      </w:r>
    </w:p>
  </w:footnote>
  <w:footnote w:type="continuationSeparator" w:id="0">
    <w:p w:rsidR="00C766F6" w:rsidRDefault="00C766F6" w:rsidP="00D15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745FD"/>
    <w:multiLevelType w:val="hybridMultilevel"/>
    <w:tmpl w:val="002E3E16"/>
    <w:lvl w:ilvl="0" w:tplc="A8846826">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5273"/>
    <w:rsid w:val="0000035F"/>
    <w:rsid w:val="00004FFC"/>
    <w:rsid w:val="000105A0"/>
    <w:rsid w:val="00023F9C"/>
    <w:rsid w:val="00034B5B"/>
    <w:rsid w:val="00036F00"/>
    <w:rsid w:val="00044C08"/>
    <w:rsid w:val="00050574"/>
    <w:rsid w:val="00052984"/>
    <w:rsid w:val="0005563E"/>
    <w:rsid w:val="00061852"/>
    <w:rsid w:val="00074D2C"/>
    <w:rsid w:val="0007579F"/>
    <w:rsid w:val="00082104"/>
    <w:rsid w:val="00084A22"/>
    <w:rsid w:val="000911B9"/>
    <w:rsid w:val="000913A9"/>
    <w:rsid w:val="00097ECC"/>
    <w:rsid w:val="000A342D"/>
    <w:rsid w:val="000B042D"/>
    <w:rsid w:val="000B0EB1"/>
    <w:rsid w:val="000B1B02"/>
    <w:rsid w:val="000B6110"/>
    <w:rsid w:val="000B66AA"/>
    <w:rsid w:val="000C5686"/>
    <w:rsid w:val="000D26AC"/>
    <w:rsid w:val="000E0386"/>
    <w:rsid w:val="000E7620"/>
    <w:rsid w:val="000F0EBC"/>
    <w:rsid w:val="00103616"/>
    <w:rsid w:val="00110100"/>
    <w:rsid w:val="0011055F"/>
    <w:rsid w:val="001108E3"/>
    <w:rsid w:val="00124689"/>
    <w:rsid w:val="00130E4D"/>
    <w:rsid w:val="001315F4"/>
    <w:rsid w:val="001329F1"/>
    <w:rsid w:val="001437FB"/>
    <w:rsid w:val="001451F4"/>
    <w:rsid w:val="00146944"/>
    <w:rsid w:val="00147DED"/>
    <w:rsid w:val="00171D8E"/>
    <w:rsid w:val="001761C3"/>
    <w:rsid w:val="00180413"/>
    <w:rsid w:val="001825CD"/>
    <w:rsid w:val="00186FAA"/>
    <w:rsid w:val="001936C3"/>
    <w:rsid w:val="001A0687"/>
    <w:rsid w:val="001A0F40"/>
    <w:rsid w:val="001A387D"/>
    <w:rsid w:val="001A3E40"/>
    <w:rsid w:val="001B4B74"/>
    <w:rsid w:val="001C6A29"/>
    <w:rsid w:val="001D2B75"/>
    <w:rsid w:val="001D7412"/>
    <w:rsid w:val="001E0B72"/>
    <w:rsid w:val="001E1384"/>
    <w:rsid w:val="001E5E7B"/>
    <w:rsid w:val="001E5F36"/>
    <w:rsid w:val="001E7A36"/>
    <w:rsid w:val="0020528B"/>
    <w:rsid w:val="0021221D"/>
    <w:rsid w:val="00213224"/>
    <w:rsid w:val="00215AFE"/>
    <w:rsid w:val="00216EAB"/>
    <w:rsid w:val="00217A14"/>
    <w:rsid w:val="00230988"/>
    <w:rsid w:val="0023138B"/>
    <w:rsid w:val="0023279B"/>
    <w:rsid w:val="00232A77"/>
    <w:rsid w:val="00237B29"/>
    <w:rsid w:val="00240816"/>
    <w:rsid w:val="00246D33"/>
    <w:rsid w:val="00250C3B"/>
    <w:rsid w:val="0025189D"/>
    <w:rsid w:val="00251B46"/>
    <w:rsid w:val="002523FE"/>
    <w:rsid w:val="00260E65"/>
    <w:rsid w:val="00267E7A"/>
    <w:rsid w:val="002745F8"/>
    <w:rsid w:val="00274B9F"/>
    <w:rsid w:val="0028271B"/>
    <w:rsid w:val="0028464C"/>
    <w:rsid w:val="002C2036"/>
    <w:rsid w:val="002C659F"/>
    <w:rsid w:val="002D0016"/>
    <w:rsid w:val="002D04D8"/>
    <w:rsid w:val="002D3009"/>
    <w:rsid w:val="002E3BAF"/>
    <w:rsid w:val="002F29DF"/>
    <w:rsid w:val="002F3ABF"/>
    <w:rsid w:val="002F51D7"/>
    <w:rsid w:val="00316EFF"/>
    <w:rsid w:val="003437FC"/>
    <w:rsid w:val="00343DFE"/>
    <w:rsid w:val="003463C9"/>
    <w:rsid w:val="00371AA7"/>
    <w:rsid w:val="00381C9A"/>
    <w:rsid w:val="003879E7"/>
    <w:rsid w:val="003A41BD"/>
    <w:rsid w:val="003A5C19"/>
    <w:rsid w:val="003A625D"/>
    <w:rsid w:val="003B0AC9"/>
    <w:rsid w:val="003B19B6"/>
    <w:rsid w:val="003B4BDF"/>
    <w:rsid w:val="003C75D5"/>
    <w:rsid w:val="003D5882"/>
    <w:rsid w:val="003D784A"/>
    <w:rsid w:val="003E5170"/>
    <w:rsid w:val="003E5A49"/>
    <w:rsid w:val="003E74E5"/>
    <w:rsid w:val="004114E1"/>
    <w:rsid w:val="004133DD"/>
    <w:rsid w:val="00416515"/>
    <w:rsid w:val="00424B80"/>
    <w:rsid w:val="004325DD"/>
    <w:rsid w:val="0043461B"/>
    <w:rsid w:val="00442680"/>
    <w:rsid w:val="00442813"/>
    <w:rsid w:val="004669F9"/>
    <w:rsid w:val="00473C31"/>
    <w:rsid w:val="00473CCD"/>
    <w:rsid w:val="00475DA6"/>
    <w:rsid w:val="004842FB"/>
    <w:rsid w:val="004B24D4"/>
    <w:rsid w:val="004B54D1"/>
    <w:rsid w:val="004B5D35"/>
    <w:rsid w:val="004B7FD7"/>
    <w:rsid w:val="004C0A74"/>
    <w:rsid w:val="004C651E"/>
    <w:rsid w:val="004D0805"/>
    <w:rsid w:val="004D5973"/>
    <w:rsid w:val="004D7265"/>
    <w:rsid w:val="004E348A"/>
    <w:rsid w:val="004E5236"/>
    <w:rsid w:val="004F2A95"/>
    <w:rsid w:val="004F3AB1"/>
    <w:rsid w:val="004F5142"/>
    <w:rsid w:val="004F6DF4"/>
    <w:rsid w:val="004F7060"/>
    <w:rsid w:val="0050132C"/>
    <w:rsid w:val="005017AF"/>
    <w:rsid w:val="00504250"/>
    <w:rsid w:val="00520173"/>
    <w:rsid w:val="00523D89"/>
    <w:rsid w:val="005377FC"/>
    <w:rsid w:val="0054544B"/>
    <w:rsid w:val="00555ACE"/>
    <w:rsid w:val="00556AE1"/>
    <w:rsid w:val="005732AB"/>
    <w:rsid w:val="00576299"/>
    <w:rsid w:val="0058189A"/>
    <w:rsid w:val="0058531C"/>
    <w:rsid w:val="005A185F"/>
    <w:rsid w:val="005A1E6F"/>
    <w:rsid w:val="005A5F00"/>
    <w:rsid w:val="005B1B81"/>
    <w:rsid w:val="005B2011"/>
    <w:rsid w:val="005B449F"/>
    <w:rsid w:val="005B4C69"/>
    <w:rsid w:val="005C28BE"/>
    <w:rsid w:val="005D5FE7"/>
    <w:rsid w:val="005D7AD0"/>
    <w:rsid w:val="005E4552"/>
    <w:rsid w:val="005E4914"/>
    <w:rsid w:val="005E5A12"/>
    <w:rsid w:val="00603441"/>
    <w:rsid w:val="00603FFE"/>
    <w:rsid w:val="006073DD"/>
    <w:rsid w:val="00607AF4"/>
    <w:rsid w:val="006143AC"/>
    <w:rsid w:val="0061539C"/>
    <w:rsid w:val="0061776A"/>
    <w:rsid w:val="00644C86"/>
    <w:rsid w:val="00645F03"/>
    <w:rsid w:val="006532F2"/>
    <w:rsid w:val="006572CE"/>
    <w:rsid w:val="00661E47"/>
    <w:rsid w:val="0067334E"/>
    <w:rsid w:val="0068121D"/>
    <w:rsid w:val="00686E40"/>
    <w:rsid w:val="0068720A"/>
    <w:rsid w:val="00690840"/>
    <w:rsid w:val="00694E89"/>
    <w:rsid w:val="00696E76"/>
    <w:rsid w:val="006A0CD3"/>
    <w:rsid w:val="006A1BBA"/>
    <w:rsid w:val="006A2FBA"/>
    <w:rsid w:val="006B44D3"/>
    <w:rsid w:val="006B4868"/>
    <w:rsid w:val="006B4AFB"/>
    <w:rsid w:val="006B5AA2"/>
    <w:rsid w:val="006B5E27"/>
    <w:rsid w:val="006C5082"/>
    <w:rsid w:val="006C7630"/>
    <w:rsid w:val="006E55F3"/>
    <w:rsid w:val="006F3DA5"/>
    <w:rsid w:val="00705851"/>
    <w:rsid w:val="007146D1"/>
    <w:rsid w:val="00717FC8"/>
    <w:rsid w:val="00722397"/>
    <w:rsid w:val="0072261E"/>
    <w:rsid w:val="00722C5E"/>
    <w:rsid w:val="00726FEC"/>
    <w:rsid w:val="00733C55"/>
    <w:rsid w:val="007415E2"/>
    <w:rsid w:val="007456E9"/>
    <w:rsid w:val="0075143D"/>
    <w:rsid w:val="00757891"/>
    <w:rsid w:val="00762B54"/>
    <w:rsid w:val="007660D1"/>
    <w:rsid w:val="007934B0"/>
    <w:rsid w:val="00793EF7"/>
    <w:rsid w:val="0079633B"/>
    <w:rsid w:val="00797CCF"/>
    <w:rsid w:val="007A1491"/>
    <w:rsid w:val="007A4419"/>
    <w:rsid w:val="007B559E"/>
    <w:rsid w:val="007C757A"/>
    <w:rsid w:val="007D2B30"/>
    <w:rsid w:val="007D7BFB"/>
    <w:rsid w:val="007E3FB5"/>
    <w:rsid w:val="007E5CB0"/>
    <w:rsid w:val="00802B34"/>
    <w:rsid w:val="00816084"/>
    <w:rsid w:val="00817407"/>
    <w:rsid w:val="00823CD1"/>
    <w:rsid w:val="00825120"/>
    <w:rsid w:val="00831614"/>
    <w:rsid w:val="00832B98"/>
    <w:rsid w:val="0085000F"/>
    <w:rsid w:val="00854C15"/>
    <w:rsid w:val="008602F0"/>
    <w:rsid w:val="00860F3B"/>
    <w:rsid w:val="00864038"/>
    <w:rsid w:val="008654B7"/>
    <w:rsid w:val="008711AE"/>
    <w:rsid w:val="00871F15"/>
    <w:rsid w:val="00873778"/>
    <w:rsid w:val="008814EF"/>
    <w:rsid w:val="00881535"/>
    <w:rsid w:val="008877CA"/>
    <w:rsid w:val="00891B4F"/>
    <w:rsid w:val="008964B3"/>
    <w:rsid w:val="008A1BCA"/>
    <w:rsid w:val="008A2BF3"/>
    <w:rsid w:val="008A3BB5"/>
    <w:rsid w:val="008B668B"/>
    <w:rsid w:val="008C05F5"/>
    <w:rsid w:val="008C2BA1"/>
    <w:rsid w:val="008C611F"/>
    <w:rsid w:val="008C75BC"/>
    <w:rsid w:val="008D07EB"/>
    <w:rsid w:val="008D446C"/>
    <w:rsid w:val="008E257A"/>
    <w:rsid w:val="008E5ED4"/>
    <w:rsid w:val="008E6BFF"/>
    <w:rsid w:val="008F09F7"/>
    <w:rsid w:val="008F2FA7"/>
    <w:rsid w:val="00903424"/>
    <w:rsid w:val="00910F48"/>
    <w:rsid w:val="0091723B"/>
    <w:rsid w:val="00920353"/>
    <w:rsid w:val="00925C08"/>
    <w:rsid w:val="0093047D"/>
    <w:rsid w:val="00934DAD"/>
    <w:rsid w:val="009432FE"/>
    <w:rsid w:val="00944AC2"/>
    <w:rsid w:val="00945F50"/>
    <w:rsid w:val="0094763C"/>
    <w:rsid w:val="0095119E"/>
    <w:rsid w:val="009517A5"/>
    <w:rsid w:val="009540C1"/>
    <w:rsid w:val="00957F03"/>
    <w:rsid w:val="00962983"/>
    <w:rsid w:val="00962C94"/>
    <w:rsid w:val="00967560"/>
    <w:rsid w:val="009819BC"/>
    <w:rsid w:val="0098207D"/>
    <w:rsid w:val="0098561F"/>
    <w:rsid w:val="00986E21"/>
    <w:rsid w:val="0098754C"/>
    <w:rsid w:val="009875A1"/>
    <w:rsid w:val="00994645"/>
    <w:rsid w:val="00996F28"/>
    <w:rsid w:val="009A1B42"/>
    <w:rsid w:val="009A7482"/>
    <w:rsid w:val="009B0DA6"/>
    <w:rsid w:val="009B643C"/>
    <w:rsid w:val="009C01A5"/>
    <w:rsid w:val="009C7054"/>
    <w:rsid w:val="009D6E03"/>
    <w:rsid w:val="009D7F09"/>
    <w:rsid w:val="009E1083"/>
    <w:rsid w:val="009F44E9"/>
    <w:rsid w:val="00A00C44"/>
    <w:rsid w:val="00A00D0F"/>
    <w:rsid w:val="00A04AA7"/>
    <w:rsid w:val="00A04CD3"/>
    <w:rsid w:val="00A10628"/>
    <w:rsid w:val="00A11FD9"/>
    <w:rsid w:val="00A169DB"/>
    <w:rsid w:val="00A200C4"/>
    <w:rsid w:val="00A23CC2"/>
    <w:rsid w:val="00A27CA2"/>
    <w:rsid w:val="00A42285"/>
    <w:rsid w:val="00A440F8"/>
    <w:rsid w:val="00A5373F"/>
    <w:rsid w:val="00A572AC"/>
    <w:rsid w:val="00A603DE"/>
    <w:rsid w:val="00A60CB8"/>
    <w:rsid w:val="00A6204C"/>
    <w:rsid w:val="00A653A3"/>
    <w:rsid w:val="00A70549"/>
    <w:rsid w:val="00A711EE"/>
    <w:rsid w:val="00A80B23"/>
    <w:rsid w:val="00A902B6"/>
    <w:rsid w:val="00A913AC"/>
    <w:rsid w:val="00A923E5"/>
    <w:rsid w:val="00A95FED"/>
    <w:rsid w:val="00A979AE"/>
    <w:rsid w:val="00AB2730"/>
    <w:rsid w:val="00AB32DE"/>
    <w:rsid w:val="00AC4E89"/>
    <w:rsid w:val="00AC77C5"/>
    <w:rsid w:val="00AD1958"/>
    <w:rsid w:val="00AD1B69"/>
    <w:rsid w:val="00B13396"/>
    <w:rsid w:val="00B16820"/>
    <w:rsid w:val="00B43215"/>
    <w:rsid w:val="00B43523"/>
    <w:rsid w:val="00B46EE3"/>
    <w:rsid w:val="00B5205C"/>
    <w:rsid w:val="00B57E8F"/>
    <w:rsid w:val="00B65C3A"/>
    <w:rsid w:val="00B76B86"/>
    <w:rsid w:val="00B83D78"/>
    <w:rsid w:val="00B8466D"/>
    <w:rsid w:val="00B866BE"/>
    <w:rsid w:val="00B8678E"/>
    <w:rsid w:val="00B914DD"/>
    <w:rsid w:val="00B92F1F"/>
    <w:rsid w:val="00B94B41"/>
    <w:rsid w:val="00BB6EF4"/>
    <w:rsid w:val="00BB6F2F"/>
    <w:rsid w:val="00BB77C4"/>
    <w:rsid w:val="00BB7C69"/>
    <w:rsid w:val="00BC3B69"/>
    <w:rsid w:val="00BC7C59"/>
    <w:rsid w:val="00BD2F04"/>
    <w:rsid w:val="00BD7F1B"/>
    <w:rsid w:val="00BE0D64"/>
    <w:rsid w:val="00BE1392"/>
    <w:rsid w:val="00BF1B6D"/>
    <w:rsid w:val="00BF71DC"/>
    <w:rsid w:val="00C03AE1"/>
    <w:rsid w:val="00C0683E"/>
    <w:rsid w:val="00C06BE0"/>
    <w:rsid w:val="00C10241"/>
    <w:rsid w:val="00C1659A"/>
    <w:rsid w:val="00C4136F"/>
    <w:rsid w:val="00C42042"/>
    <w:rsid w:val="00C45CFE"/>
    <w:rsid w:val="00C66DC0"/>
    <w:rsid w:val="00C766F6"/>
    <w:rsid w:val="00C85684"/>
    <w:rsid w:val="00C858AC"/>
    <w:rsid w:val="00C904FA"/>
    <w:rsid w:val="00C92953"/>
    <w:rsid w:val="00CA01A3"/>
    <w:rsid w:val="00CA1532"/>
    <w:rsid w:val="00CA1B16"/>
    <w:rsid w:val="00CA4C93"/>
    <w:rsid w:val="00CB06ED"/>
    <w:rsid w:val="00CB2862"/>
    <w:rsid w:val="00CC7315"/>
    <w:rsid w:val="00CC74AC"/>
    <w:rsid w:val="00CD4A57"/>
    <w:rsid w:val="00CF1776"/>
    <w:rsid w:val="00CF7C41"/>
    <w:rsid w:val="00D02238"/>
    <w:rsid w:val="00D02883"/>
    <w:rsid w:val="00D055BC"/>
    <w:rsid w:val="00D06F83"/>
    <w:rsid w:val="00D07EEE"/>
    <w:rsid w:val="00D101E5"/>
    <w:rsid w:val="00D111C8"/>
    <w:rsid w:val="00D15273"/>
    <w:rsid w:val="00D17028"/>
    <w:rsid w:val="00D2331B"/>
    <w:rsid w:val="00D233AA"/>
    <w:rsid w:val="00D239BE"/>
    <w:rsid w:val="00D24C83"/>
    <w:rsid w:val="00D27AD6"/>
    <w:rsid w:val="00D5767B"/>
    <w:rsid w:val="00D6551C"/>
    <w:rsid w:val="00D73C7B"/>
    <w:rsid w:val="00D802FB"/>
    <w:rsid w:val="00D80B88"/>
    <w:rsid w:val="00D8454E"/>
    <w:rsid w:val="00D9140C"/>
    <w:rsid w:val="00D93C63"/>
    <w:rsid w:val="00D94EE1"/>
    <w:rsid w:val="00D9780D"/>
    <w:rsid w:val="00DA3F80"/>
    <w:rsid w:val="00DC14D9"/>
    <w:rsid w:val="00DC3F48"/>
    <w:rsid w:val="00DC5ADC"/>
    <w:rsid w:val="00DD1A6E"/>
    <w:rsid w:val="00DD73D3"/>
    <w:rsid w:val="00DE0B15"/>
    <w:rsid w:val="00DF38B6"/>
    <w:rsid w:val="00E0132B"/>
    <w:rsid w:val="00E070FA"/>
    <w:rsid w:val="00E10DB2"/>
    <w:rsid w:val="00E13731"/>
    <w:rsid w:val="00E16A08"/>
    <w:rsid w:val="00E1790E"/>
    <w:rsid w:val="00E2075E"/>
    <w:rsid w:val="00E224E2"/>
    <w:rsid w:val="00E25CA9"/>
    <w:rsid w:val="00E308E6"/>
    <w:rsid w:val="00E30C5C"/>
    <w:rsid w:val="00E311EA"/>
    <w:rsid w:val="00E35177"/>
    <w:rsid w:val="00E40057"/>
    <w:rsid w:val="00E42119"/>
    <w:rsid w:val="00E43E12"/>
    <w:rsid w:val="00E43F12"/>
    <w:rsid w:val="00E442A3"/>
    <w:rsid w:val="00E46419"/>
    <w:rsid w:val="00E47CC2"/>
    <w:rsid w:val="00E513CF"/>
    <w:rsid w:val="00E51AEA"/>
    <w:rsid w:val="00E610A9"/>
    <w:rsid w:val="00E61744"/>
    <w:rsid w:val="00E6229A"/>
    <w:rsid w:val="00E631BD"/>
    <w:rsid w:val="00E63BA0"/>
    <w:rsid w:val="00E657EA"/>
    <w:rsid w:val="00E67AAD"/>
    <w:rsid w:val="00E74ACF"/>
    <w:rsid w:val="00E93B2A"/>
    <w:rsid w:val="00EA48D2"/>
    <w:rsid w:val="00EA5BA5"/>
    <w:rsid w:val="00EA6229"/>
    <w:rsid w:val="00EE76D7"/>
    <w:rsid w:val="00EF0E43"/>
    <w:rsid w:val="00EF6F51"/>
    <w:rsid w:val="00F1087B"/>
    <w:rsid w:val="00F117BB"/>
    <w:rsid w:val="00F2051D"/>
    <w:rsid w:val="00F21C67"/>
    <w:rsid w:val="00F27ABB"/>
    <w:rsid w:val="00F36D34"/>
    <w:rsid w:val="00F3743F"/>
    <w:rsid w:val="00F435EE"/>
    <w:rsid w:val="00F43A11"/>
    <w:rsid w:val="00F52851"/>
    <w:rsid w:val="00F55F54"/>
    <w:rsid w:val="00F56E84"/>
    <w:rsid w:val="00F615E5"/>
    <w:rsid w:val="00F62408"/>
    <w:rsid w:val="00F63AB2"/>
    <w:rsid w:val="00F66FAE"/>
    <w:rsid w:val="00F70B23"/>
    <w:rsid w:val="00F77AB7"/>
    <w:rsid w:val="00F820D3"/>
    <w:rsid w:val="00F85EE7"/>
    <w:rsid w:val="00F92290"/>
    <w:rsid w:val="00F948B4"/>
    <w:rsid w:val="00FA5A21"/>
    <w:rsid w:val="00FB5828"/>
    <w:rsid w:val="00FB61AE"/>
    <w:rsid w:val="00FB7F2C"/>
    <w:rsid w:val="00FC12A1"/>
    <w:rsid w:val="00FC1B83"/>
    <w:rsid w:val="00FC7840"/>
    <w:rsid w:val="00FD0923"/>
    <w:rsid w:val="00FD187C"/>
    <w:rsid w:val="00FD2361"/>
    <w:rsid w:val="00FE0516"/>
    <w:rsid w:val="00FE3BEA"/>
    <w:rsid w:val="00FF0981"/>
    <w:rsid w:val="00FF4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5273"/>
    <w:rPr>
      <w:sz w:val="18"/>
      <w:szCs w:val="18"/>
    </w:rPr>
  </w:style>
  <w:style w:type="paragraph" w:styleId="a4">
    <w:name w:val="footer"/>
    <w:basedOn w:val="a"/>
    <w:link w:val="Char0"/>
    <w:uiPriority w:val="99"/>
    <w:unhideWhenUsed/>
    <w:rsid w:val="00D15273"/>
    <w:pPr>
      <w:tabs>
        <w:tab w:val="center" w:pos="4153"/>
        <w:tab w:val="right" w:pos="8306"/>
      </w:tabs>
      <w:snapToGrid w:val="0"/>
      <w:jc w:val="left"/>
    </w:pPr>
    <w:rPr>
      <w:sz w:val="18"/>
      <w:szCs w:val="18"/>
    </w:rPr>
  </w:style>
  <w:style w:type="character" w:customStyle="1" w:styleId="Char0">
    <w:name w:val="页脚 Char"/>
    <w:basedOn w:val="a0"/>
    <w:link w:val="a4"/>
    <w:uiPriority w:val="99"/>
    <w:rsid w:val="00D15273"/>
    <w:rPr>
      <w:sz w:val="18"/>
      <w:szCs w:val="18"/>
    </w:rPr>
  </w:style>
  <w:style w:type="paragraph" w:styleId="a5">
    <w:name w:val="List Paragraph"/>
    <w:basedOn w:val="a"/>
    <w:uiPriority w:val="34"/>
    <w:qFormat/>
    <w:rsid w:val="00A913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TotalTime>
  <Pages>8</Pages>
  <Words>558</Words>
  <Characters>3181</Characters>
  <Application>Microsoft Office Word</Application>
  <DocSecurity>0</DocSecurity>
  <Lines>26</Lines>
  <Paragraphs>7</Paragraphs>
  <ScaleCrop>false</ScaleCrop>
  <Company>微软中国</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公积金管理中心(杨建欢)</cp:lastModifiedBy>
  <cp:revision>279</cp:revision>
  <cp:lastPrinted>2018-10-30T01:51:00Z</cp:lastPrinted>
  <dcterms:created xsi:type="dcterms:W3CDTF">2017-08-15T06:54:00Z</dcterms:created>
  <dcterms:modified xsi:type="dcterms:W3CDTF">2018-11-28T09:35:00Z</dcterms:modified>
</cp:coreProperties>
</file>