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D7" w:rsidRDefault="000F73AF">
      <w:pPr>
        <w:spacing w:line="500" w:lineRule="exact"/>
        <w:rPr>
          <w:rFonts w:asciiTheme="majorEastAsia" w:eastAsiaTheme="majorEastAsia" w:hAnsiTheme="majorEastAsia" w:cs="仿宋_GB2312"/>
          <w:b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1</w:t>
      </w:r>
      <w:bookmarkStart w:id="0" w:name="_GoBack"/>
      <w:bookmarkEnd w:id="0"/>
    </w:p>
    <w:p w:rsidR="00DC1AD7" w:rsidRDefault="000F73AF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工程建设有关责任主体质量行为检查表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）</w:t>
      </w: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84"/>
        <w:gridCol w:w="3455"/>
        <w:gridCol w:w="1380"/>
        <w:gridCol w:w="51"/>
        <w:gridCol w:w="3544"/>
      </w:tblGrid>
      <w:tr w:rsidR="00DC1AD7">
        <w:trPr>
          <w:trHeight w:hRule="exact" w:val="850"/>
        </w:trPr>
        <w:tc>
          <w:tcPr>
            <w:tcW w:w="1493" w:type="dxa"/>
            <w:gridSpan w:val="2"/>
            <w:vAlign w:val="center"/>
          </w:tcPr>
          <w:p w:rsidR="00DC1AD7" w:rsidRDefault="000F73AF">
            <w:pPr>
              <w:spacing w:afterLines="50" w:after="156" w:line="5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检查地区</w:t>
            </w:r>
          </w:p>
        </w:tc>
        <w:tc>
          <w:tcPr>
            <w:tcW w:w="3455" w:type="dxa"/>
            <w:vAlign w:val="center"/>
          </w:tcPr>
          <w:p w:rsidR="00DC1AD7" w:rsidRDefault="000F73AF">
            <w:pPr>
              <w:spacing w:afterLines="50" w:after="156"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县（市、区）</w:t>
            </w:r>
          </w:p>
        </w:tc>
        <w:tc>
          <w:tcPr>
            <w:tcW w:w="1380" w:type="dxa"/>
            <w:vAlign w:val="bottom"/>
          </w:tcPr>
          <w:p w:rsidR="00DC1AD7" w:rsidRDefault="000F73AF" w:rsidP="000F73AF">
            <w:pPr>
              <w:spacing w:afterLines="50" w:after="156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工程项目名称</w:t>
            </w:r>
          </w:p>
        </w:tc>
        <w:tc>
          <w:tcPr>
            <w:tcW w:w="3595" w:type="dxa"/>
            <w:gridSpan w:val="2"/>
            <w:vAlign w:val="center"/>
          </w:tcPr>
          <w:p w:rsidR="00DC1AD7" w:rsidRDefault="00DC1AD7">
            <w:pPr>
              <w:spacing w:afterLines="50" w:after="156"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850"/>
        </w:trPr>
        <w:tc>
          <w:tcPr>
            <w:tcW w:w="1493" w:type="dxa"/>
            <w:gridSpan w:val="2"/>
            <w:vAlign w:val="center"/>
          </w:tcPr>
          <w:p w:rsidR="00DC1AD7" w:rsidRDefault="000F73AF">
            <w:pPr>
              <w:spacing w:after="100" w:afterAutospacing="1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工程地点</w:t>
            </w:r>
          </w:p>
        </w:tc>
        <w:tc>
          <w:tcPr>
            <w:tcW w:w="3455" w:type="dxa"/>
            <w:vAlign w:val="center"/>
          </w:tcPr>
          <w:p w:rsidR="00DC1AD7" w:rsidRDefault="00DC1AD7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C1AD7" w:rsidRDefault="000F73AF">
            <w:pPr>
              <w:spacing w:after="100" w:afterAutospacing="1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3595" w:type="dxa"/>
            <w:gridSpan w:val="2"/>
            <w:vAlign w:val="center"/>
          </w:tcPr>
          <w:p w:rsidR="00DC1AD7" w:rsidRDefault="00DC1AD7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850"/>
        </w:trPr>
        <w:tc>
          <w:tcPr>
            <w:tcW w:w="1493" w:type="dxa"/>
            <w:gridSpan w:val="2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勘察单位</w:t>
            </w:r>
          </w:p>
        </w:tc>
        <w:tc>
          <w:tcPr>
            <w:tcW w:w="3455" w:type="dxa"/>
            <w:vAlign w:val="center"/>
          </w:tcPr>
          <w:p w:rsidR="00DC1AD7" w:rsidRDefault="00DC1AD7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设计单位</w:t>
            </w:r>
          </w:p>
        </w:tc>
        <w:tc>
          <w:tcPr>
            <w:tcW w:w="3595" w:type="dxa"/>
            <w:gridSpan w:val="2"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850"/>
        </w:trPr>
        <w:tc>
          <w:tcPr>
            <w:tcW w:w="1493" w:type="dxa"/>
            <w:gridSpan w:val="2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施工总承包单位</w:t>
            </w:r>
          </w:p>
        </w:tc>
        <w:tc>
          <w:tcPr>
            <w:tcW w:w="3455" w:type="dxa"/>
            <w:vAlign w:val="center"/>
          </w:tcPr>
          <w:p w:rsidR="00DC1AD7" w:rsidRDefault="00DC1AD7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监理单位</w:t>
            </w:r>
          </w:p>
        </w:tc>
        <w:tc>
          <w:tcPr>
            <w:tcW w:w="3595" w:type="dxa"/>
            <w:gridSpan w:val="2"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850"/>
        </w:trPr>
        <w:tc>
          <w:tcPr>
            <w:tcW w:w="4948" w:type="dxa"/>
            <w:gridSpan w:val="3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是否办理施工许可证</w:t>
            </w:r>
          </w:p>
        </w:tc>
        <w:tc>
          <w:tcPr>
            <w:tcW w:w="4975" w:type="dxa"/>
            <w:gridSpan w:val="3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C1AD7">
        <w:trPr>
          <w:trHeight w:hRule="exact" w:val="850"/>
        </w:trPr>
        <w:tc>
          <w:tcPr>
            <w:tcW w:w="4948" w:type="dxa"/>
            <w:gridSpan w:val="3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检查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检查</w:t>
            </w:r>
          </w:p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3544" w:type="dxa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存在的主要问题</w:t>
            </w:r>
          </w:p>
        </w:tc>
      </w:tr>
      <w:tr w:rsidR="00DC1AD7">
        <w:trPr>
          <w:trHeight w:val="850"/>
        </w:trPr>
        <w:tc>
          <w:tcPr>
            <w:tcW w:w="709" w:type="dxa"/>
            <w:vMerge w:val="restart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、施工前办理施工图设计文件审查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、按规定组织图纸会审、设计交底、设计变更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、原设计（涉及建筑面积、层高以及主要结构、防水等级、建筑节能等）有重大修改、变动的，施工图设计文件按要求重新报审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 w:val="restart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、施工组织设计或施工方案按规定审批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是否存在偷工减料，使用不合格建筑材料、建筑构配件和设备，或其他不按图纸或者施工技术标准施工的行为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是否对建筑材料、建筑构配件、设备和商品混凝土进行检验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是否对涉及结构安全的试块、试件以及有关材料取样检测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val="850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、质量问题处理及时，整改措施有效</w:t>
            </w:r>
          </w:p>
        </w:tc>
        <w:tc>
          <w:tcPr>
            <w:tcW w:w="1431" w:type="dxa"/>
            <w:gridSpan w:val="2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C1AD7" w:rsidRDefault="00DC1AD7">
      <w:pPr>
        <w:rPr>
          <w:rFonts w:asciiTheme="minorEastAsia" w:hAnsiTheme="minorEastAsia" w:cstheme="minorEastAsia"/>
          <w:sz w:val="24"/>
          <w:szCs w:val="24"/>
        </w:rPr>
      </w:pPr>
    </w:p>
    <w:p w:rsidR="00DC1AD7" w:rsidRDefault="00DC1AD7">
      <w:pPr>
        <w:rPr>
          <w:rFonts w:asciiTheme="minorEastAsia" w:hAnsiTheme="minorEastAsia" w:cstheme="minorEastAsia"/>
          <w:sz w:val="24"/>
          <w:szCs w:val="24"/>
        </w:rPr>
      </w:pPr>
    </w:p>
    <w:p w:rsidR="00DC1AD7" w:rsidRDefault="000F73AF">
      <w:pPr>
        <w:jc w:val="center"/>
        <w:rPr>
          <w:rFonts w:asciiTheme="majorEastAsia" w:eastAsiaTheme="majorEastAsia" w:hAnsiTheme="majorEastAsia" w:cstheme="majorEastAsia"/>
          <w:b/>
          <w:bCs/>
          <w:sz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工程建设有关责任主体质量行为检查表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36"/>
        </w:rPr>
        <w:t>）</w:t>
      </w:r>
    </w:p>
    <w:p w:rsidR="00DC1AD7" w:rsidRDefault="00DC1AD7">
      <w:pPr>
        <w:jc w:val="center"/>
        <w:rPr>
          <w:rFonts w:ascii="华文中宋" w:eastAsia="华文中宋" w:hAnsi="华文中宋"/>
          <w:b/>
          <w:bCs/>
          <w:sz w:val="36"/>
        </w:rPr>
      </w:pP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1416"/>
        <w:gridCol w:w="3544"/>
      </w:tblGrid>
      <w:tr w:rsidR="00DC1AD7">
        <w:trPr>
          <w:trHeight w:hRule="exact" w:val="1247"/>
        </w:trPr>
        <w:tc>
          <w:tcPr>
            <w:tcW w:w="4963" w:type="dxa"/>
            <w:gridSpan w:val="2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检查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检查</w:t>
            </w:r>
          </w:p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3544" w:type="dxa"/>
            <w:vAlign w:val="center"/>
          </w:tcPr>
          <w:p w:rsidR="00DC1AD7" w:rsidRDefault="000F73A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存在的主要问题</w:t>
            </w:r>
          </w:p>
        </w:tc>
      </w:tr>
      <w:tr w:rsidR="00DC1AD7">
        <w:trPr>
          <w:trHeight w:hRule="exact" w:val="1247"/>
        </w:trPr>
        <w:tc>
          <w:tcPr>
            <w:tcW w:w="709" w:type="dxa"/>
            <w:vMerge w:val="restart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监理单位</w:t>
            </w: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规定组织和审查工程变更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按规定对重点部位、关键工序实施旁站监理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按规定对施工质量进行巡视、平行检验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质量问题通知单签发手续齐全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质量问题整改结果的复查及时，资料齐全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 w:val="restart"/>
            <w:vAlign w:val="center"/>
          </w:tcPr>
          <w:p w:rsidR="00DC1AD7" w:rsidRDefault="000F73A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落实工程质量终身责任制</w:t>
            </w: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建设、勘察、设计、施工、监理等单位是否签署“法定代表人授权书”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建设、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勘察、设计、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施工、监理等单位项目负责人是否签署“工程质量责任终身承诺书”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C1AD7">
        <w:trPr>
          <w:trHeight w:hRule="exact" w:val="1247"/>
        </w:trPr>
        <w:tc>
          <w:tcPr>
            <w:tcW w:w="709" w:type="dxa"/>
            <w:vMerge/>
            <w:vAlign w:val="center"/>
          </w:tcPr>
          <w:p w:rsidR="00DC1AD7" w:rsidRDefault="00DC1A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DC1AD7" w:rsidRDefault="000F73A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建设单位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是否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按规定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设立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“工程质量责任终身承诺书”</w:t>
            </w:r>
          </w:p>
        </w:tc>
        <w:tc>
          <w:tcPr>
            <w:tcW w:w="1416" w:type="dxa"/>
            <w:vAlign w:val="center"/>
          </w:tcPr>
          <w:p w:rsidR="00DC1AD7" w:rsidRDefault="000F73AF">
            <w:pPr>
              <w:ind w:firstLineChars="50" w:firstLin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3544" w:type="dxa"/>
            <w:vAlign w:val="center"/>
          </w:tcPr>
          <w:p w:rsidR="00DC1AD7" w:rsidRDefault="00DC1A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C1AD7" w:rsidRDefault="00DC1AD7">
      <w:pPr>
        <w:rPr>
          <w:rFonts w:asciiTheme="majorEastAsia" w:eastAsiaTheme="majorEastAsia" w:hAnsiTheme="majorEastAsia" w:cs="仿宋_GB2312"/>
          <w:sz w:val="32"/>
          <w:szCs w:val="36"/>
        </w:rPr>
      </w:pPr>
    </w:p>
    <w:p w:rsidR="00DC1AD7" w:rsidRDefault="000F73AF">
      <w:pPr>
        <w:rPr>
          <w:rFonts w:asciiTheme="majorEastAsia" w:eastAsiaTheme="majorEastAsia" w:hAnsiTheme="majorEastAsia" w:cs="仿宋_GB2312"/>
          <w:sz w:val="32"/>
          <w:szCs w:val="36"/>
        </w:rPr>
      </w:pPr>
      <w:r>
        <w:rPr>
          <w:rFonts w:asciiTheme="majorEastAsia" w:eastAsiaTheme="majorEastAsia" w:hAnsiTheme="majorEastAsia" w:cs="仿宋_GB2312" w:hint="eastAsia"/>
          <w:sz w:val="32"/>
          <w:szCs w:val="36"/>
        </w:rPr>
        <w:t>检查人员：</w:t>
      </w:r>
      <w:r>
        <w:rPr>
          <w:rFonts w:asciiTheme="majorEastAsia" w:eastAsiaTheme="majorEastAsia" w:hAnsiTheme="majorEastAsia" w:cs="仿宋_GB2312" w:hint="eastAsia"/>
          <w:sz w:val="32"/>
          <w:szCs w:val="36"/>
        </w:rPr>
        <w:t xml:space="preserve">                 </w:t>
      </w:r>
      <w:r>
        <w:rPr>
          <w:rFonts w:asciiTheme="majorEastAsia" w:eastAsiaTheme="majorEastAsia" w:hAnsiTheme="majorEastAsia" w:cs="仿宋_GB2312" w:hint="eastAsia"/>
          <w:sz w:val="32"/>
          <w:szCs w:val="36"/>
        </w:rPr>
        <w:t>检查日期：</w:t>
      </w:r>
    </w:p>
    <w:p w:rsidR="00DC1AD7" w:rsidRDefault="00DC1AD7">
      <w:pPr>
        <w:spacing w:line="50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sectPr w:rsidR="00DC1AD7">
      <w:footerReference w:type="default" r:id="rId9"/>
      <w:pgSz w:w="11906" w:h="16838"/>
      <w:pgMar w:top="1440" w:right="1797" w:bottom="1191" w:left="1797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73AF">
      <w:r>
        <w:separator/>
      </w:r>
    </w:p>
  </w:endnote>
  <w:endnote w:type="continuationSeparator" w:id="0">
    <w:p w:rsidR="00000000" w:rsidRDefault="000F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6815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C1AD7" w:rsidRDefault="000F73AF">
        <w:pPr>
          <w:pStyle w:val="a3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F73A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73AF">
      <w:r>
        <w:separator/>
      </w:r>
    </w:p>
  </w:footnote>
  <w:footnote w:type="continuationSeparator" w:id="0">
    <w:p w:rsidR="00000000" w:rsidRDefault="000F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FB"/>
    <w:rsid w:val="00011041"/>
    <w:rsid w:val="00014183"/>
    <w:rsid w:val="00073F8D"/>
    <w:rsid w:val="000A115F"/>
    <w:rsid w:val="000C4D54"/>
    <w:rsid w:val="000D1F08"/>
    <w:rsid w:val="000D6C83"/>
    <w:rsid w:val="000E6BE8"/>
    <w:rsid w:val="000F73AF"/>
    <w:rsid w:val="00127CFE"/>
    <w:rsid w:val="001818F0"/>
    <w:rsid w:val="0019105E"/>
    <w:rsid w:val="001B1E72"/>
    <w:rsid w:val="001B221E"/>
    <w:rsid w:val="001C5A4B"/>
    <w:rsid w:val="00213991"/>
    <w:rsid w:val="0028225D"/>
    <w:rsid w:val="0034490D"/>
    <w:rsid w:val="00356A27"/>
    <w:rsid w:val="0038117B"/>
    <w:rsid w:val="0039462A"/>
    <w:rsid w:val="003C7A39"/>
    <w:rsid w:val="004270FD"/>
    <w:rsid w:val="004339AB"/>
    <w:rsid w:val="00452617"/>
    <w:rsid w:val="0045360E"/>
    <w:rsid w:val="00465ADC"/>
    <w:rsid w:val="00497EF0"/>
    <w:rsid w:val="004A2913"/>
    <w:rsid w:val="004D3319"/>
    <w:rsid w:val="00523872"/>
    <w:rsid w:val="005C1908"/>
    <w:rsid w:val="005D59E7"/>
    <w:rsid w:val="006908D2"/>
    <w:rsid w:val="006C0988"/>
    <w:rsid w:val="007334D9"/>
    <w:rsid w:val="00780A10"/>
    <w:rsid w:val="007F7B59"/>
    <w:rsid w:val="00816FC0"/>
    <w:rsid w:val="0084133F"/>
    <w:rsid w:val="008615C4"/>
    <w:rsid w:val="0088385C"/>
    <w:rsid w:val="00890762"/>
    <w:rsid w:val="008B6147"/>
    <w:rsid w:val="009263FB"/>
    <w:rsid w:val="009370BC"/>
    <w:rsid w:val="00940F49"/>
    <w:rsid w:val="00964EFB"/>
    <w:rsid w:val="009664CF"/>
    <w:rsid w:val="00986198"/>
    <w:rsid w:val="009862D6"/>
    <w:rsid w:val="009D06BB"/>
    <w:rsid w:val="00A854F7"/>
    <w:rsid w:val="00AA27E1"/>
    <w:rsid w:val="00AB2178"/>
    <w:rsid w:val="00AD6A22"/>
    <w:rsid w:val="00B006A7"/>
    <w:rsid w:val="00B139F0"/>
    <w:rsid w:val="00B151CA"/>
    <w:rsid w:val="00B364F1"/>
    <w:rsid w:val="00B67F41"/>
    <w:rsid w:val="00B764CE"/>
    <w:rsid w:val="00B97966"/>
    <w:rsid w:val="00BC00D2"/>
    <w:rsid w:val="00C07A43"/>
    <w:rsid w:val="00C46411"/>
    <w:rsid w:val="00C72993"/>
    <w:rsid w:val="00CC6800"/>
    <w:rsid w:val="00CC7734"/>
    <w:rsid w:val="00CE28BD"/>
    <w:rsid w:val="00D12C39"/>
    <w:rsid w:val="00D323D3"/>
    <w:rsid w:val="00D63BC9"/>
    <w:rsid w:val="00D9100A"/>
    <w:rsid w:val="00DC1AD7"/>
    <w:rsid w:val="00DD04ED"/>
    <w:rsid w:val="00E345D6"/>
    <w:rsid w:val="00E926CD"/>
    <w:rsid w:val="00EA3634"/>
    <w:rsid w:val="00EF4798"/>
    <w:rsid w:val="00F02C1F"/>
    <w:rsid w:val="00F07D3C"/>
    <w:rsid w:val="00F15B88"/>
    <w:rsid w:val="00F20145"/>
    <w:rsid w:val="00FB08D1"/>
    <w:rsid w:val="00FB216F"/>
    <w:rsid w:val="00FD71FF"/>
    <w:rsid w:val="073B454E"/>
    <w:rsid w:val="16DC55FD"/>
    <w:rsid w:val="18415817"/>
    <w:rsid w:val="18B8372E"/>
    <w:rsid w:val="1A4C1331"/>
    <w:rsid w:val="244B5EC6"/>
    <w:rsid w:val="293D0C4C"/>
    <w:rsid w:val="2BF47DDE"/>
    <w:rsid w:val="3070736D"/>
    <w:rsid w:val="3ACA7539"/>
    <w:rsid w:val="3DA104FF"/>
    <w:rsid w:val="468C7C47"/>
    <w:rsid w:val="486831D0"/>
    <w:rsid w:val="492556EC"/>
    <w:rsid w:val="4F820A91"/>
    <w:rsid w:val="56656CEB"/>
    <w:rsid w:val="629C17DB"/>
    <w:rsid w:val="6C0B3F65"/>
    <w:rsid w:val="6C7C7247"/>
    <w:rsid w:val="6CEE2943"/>
    <w:rsid w:val="6EFE438E"/>
    <w:rsid w:val="75A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3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3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3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7AB86-4F50-4666-B68E-6414B2B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Chinese ORG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姚智晟</dc:creator>
  <cp:lastModifiedBy>sc</cp:lastModifiedBy>
  <cp:revision>96</cp:revision>
  <cp:lastPrinted>2017-06-08T03:29:00Z</cp:lastPrinted>
  <dcterms:created xsi:type="dcterms:W3CDTF">2016-09-09T02:59:00Z</dcterms:created>
  <dcterms:modified xsi:type="dcterms:W3CDTF">2019-08-05T01:22:00Z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