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Cs w:val="21"/>
          <w:lang w:val="en-US" w:eastAsia="zh-CN"/>
        </w:rPr>
      </w:pPr>
      <w:r>
        <w:rPr>
          <w:rFonts w:hint="eastAsia"/>
          <w:szCs w:val="21"/>
          <w:lang w:eastAsia="zh-CN"/>
        </w:rPr>
        <w:t>附件</w:t>
      </w:r>
      <w:r>
        <w:rPr>
          <w:rFonts w:hint="eastAsia"/>
          <w:szCs w:val="21"/>
          <w:lang w:val="en-US" w:eastAsia="zh-CN"/>
        </w:rPr>
        <w:t>3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不合格项目的消费警示</w:t>
      </w:r>
    </w:p>
    <w:p>
      <w:pPr>
        <w:widowControl/>
        <w:shd w:val="clear" w:color="auto" w:fill="FFFFFF"/>
        <w:snapToGrid w:val="0"/>
        <w:spacing w:line="59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大肠菌群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食品中检出大肠菌群，反映该食品卫生状况不达标。大肠菌群超标可能由于产品的加工原料、包装材料受污染，或在生产过程中产品受人员、工器具等生产设备、环境的污染、清洗过程中没有消毒、有灭菌工艺的产品灭菌不彻底而导致。</w:t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E11B9"/>
    <w:rsid w:val="000E3D58"/>
    <w:rsid w:val="003337F0"/>
    <w:rsid w:val="00482B25"/>
    <w:rsid w:val="00597BE5"/>
    <w:rsid w:val="00652391"/>
    <w:rsid w:val="006F1AC3"/>
    <w:rsid w:val="007C015E"/>
    <w:rsid w:val="00837988"/>
    <w:rsid w:val="00C6147A"/>
    <w:rsid w:val="00D32A12"/>
    <w:rsid w:val="00DC1BE9"/>
    <w:rsid w:val="00FD5D87"/>
    <w:rsid w:val="11A61283"/>
    <w:rsid w:val="1CA16AD4"/>
    <w:rsid w:val="3ABD6286"/>
    <w:rsid w:val="548668F6"/>
    <w:rsid w:val="72EA59A9"/>
    <w:rsid w:val="7DEA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92</Words>
  <Characters>530</Characters>
  <Lines>4</Lines>
  <Paragraphs>1</Paragraphs>
  <TotalTime>11</TotalTime>
  <ScaleCrop>false</ScaleCrop>
  <LinksUpToDate>false</LinksUpToDate>
  <CharactersWithSpaces>621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2021-11-23T01:31:00Z</dcterms:created>
  <dc:creator>Windows User</dc:creator>
  <cp:lastModifiedBy>范颖瑞</cp:lastModifiedBy>
  <dcterms:modified xsi:type="dcterms:W3CDTF">2021-12-06T03:15:03Z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D4E05C85030F4F2C83B1DE166B554662</vt:lpwstr>
  </property>
</Properties>
</file>