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ICS</w:t>
      </w:r>
      <w:r>
        <w:rPr>
          <w:rFonts w:hint="default" w:ascii="Times New Roman" w:hAnsi="Times New Roman" w:eastAsia="MS Mincho" w:cs="Times New Roman"/>
        </w:rPr>
        <w:t> </w:t>
      </w:r>
      <w:bookmarkStart w:id="0" w:name="ICS"/>
      <w:r>
        <w:rPr>
          <w:rFonts w:hint="default" w:ascii="Times New Roman" w:hAnsi="Times New Roman" w:cs="Times New Roman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0;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FORMTEXT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65.020.20</w:t>
      </w:r>
      <w:r>
        <w:rPr>
          <w:rFonts w:hint="default" w:ascii="Times New Roman" w:hAnsi="Times New Roman" w:cs="Times New Roman"/>
        </w:rPr>
        <w:cr/>
      </w:r>
      <w:r>
        <w:rPr>
          <w:rFonts w:hint="default" w:ascii="Times New Roman" w:hAnsi="Times New Roman" w:cs="Times New Roman"/>
        </w:rPr>
        <w:fldChar w:fldCharType="end"/>
      </w:r>
      <w:bookmarkEnd w:id="0"/>
    </w:p>
    <w:p>
      <w:pPr>
        <w:pStyle w:val="119"/>
        <w:rPr>
          <w:rFonts w:hint="default" w:ascii="Times New Roman" w:hAnsi="Times New Roman" w:cs="Times New Roman"/>
        </w:rPr>
      </w:pPr>
      <w:bookmarkStart w:id="1" w:name="WXFLH"/>
      <w:r>
        <w:rPr>
          <w:rFonts w:hint="default" w:ascii="Times New Roman" w:hAnsi="Times New Roman" w:cs="Times New Roman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点击此处添加中国标准文献分类号</w:t>
      </w:r>
      <w:r>
        <w:rPr>
          <w:rFonts w:hint="default" w:ascii="Times New Roman" w:hAnsi="Times New Roman" w:cs="Times New Roman"/>
        </w:rPr>
        <w:fldChar w:fldCharType="end"/>
      </w:r>
      <w:bookmarkEnd w:id="1"/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9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DIri/s1QAAAAcB&#10;AAAPAAAAAAAAAAEAIAAAADgAAABkcnMvZG93bnJldi54bWxQSwECFAAUAAAACACHTuJAlraAcpYB&#10;AAAcAwAADgAAAAAAAAABACAAAAA6AQAAZHJzL2Uyb0RvYy54bWxQSwUGAAAAAAYABgBZAQAAQgUA&#10;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2"/>
          </w:p>
        </w:tc>
      </w:tr>
    </w:tbl>
    <w:p>
      <w:pPr>
        <w:pStyle w:val="10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DB</w:t>
      </w:r>
      <w:r>
        <w:rPr>
          <w:rFonts w:hint="default" w:ascii="Times New Roman" w:hAnsi="Times New Roman" w:cs="Times New Roman"/>
        </w:rPr>
        <w:t>xxxx</w:t>
      </w:r>
    </w:p>
    <w:p>
      <w:pPr>
        <w:pStyle w:val="106"/>
        <w:rPr>
          <w:rFonts w:hint="default" w:ascii="Times New Roman" w:hAnsi="Times New Roman" w:cs="Times New Roman"/>
        </w:rPr>
      </w:pPr>
      <w:bookmarkStart w:id="3" w:name="c4"/>
      <w:r>
        <w:rPr>
          <w:rFonts w:hint="default" w:ascii="Times New Roman" w:hAnsi="Times New Roman" w:cs="Times New Roman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梅州市</w:t>
      </w:r>
      <w:r>
        <w:rPr>
          <w:rFonts w:hint="default" w:ascii="Times New Roman" w:hAnsi="Times New Roman" w:cs="Times New Roman"/>
        </w:rPr>
        <w:fldChar w:fldCharType="end"/>
      </w:r>
      <w:bookmarkEnd w:id="3"/>
      <w:r>
        <w:rPr>
          <w:rFonts w:hint="default" w:ascii="Times New Roman" w:hAnsi="Times New Roman" w:cs="Times New Roman"/>
        </w:rPr>
        <w:t>地方标准</w:t>
      </w:r>
    </w:p>
    <w:p>
      <w:pPr>
        <w:pStyle w:val="4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DB </w:t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t>/</w:t>
      </w:r>
      <w:bookmarkStart w:id="4" w:name="StdNo1"/>
      <w:r>
        <w:rPr>
          <w:rFonts w:hint="default" w:ascii="Times New Roman" w:hAnsi="Times New Roman" w:cs="Times New Roman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</w:rPr>
        <w:fldChar w:fldCharType="end"/>
      </w:r>
      <w:bookmarkEnd w:id="4"/>
      <w:r>
        <w:rPr>
          <w:rFonts w:hint="default" w:ascii="Times New Roman" w:hAnsi="Times New Roman" w:cs="Times New Roman"/>
        </w:rPr>
        <w:t>—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2"/>
              <w:rPr>
                <w:rFonts w:hint="default" w:ascii="Times New Roman" w:hAnsi="Times New Roman" w:cs="Times New Roman"/>
              </w:rPr>
            </w:pPr>
            <w:bookmarkStart w:id="5" w:name="DT"/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FgAAAGRycy9QSwECFAAUAAAACACHTuJAHmDyy9YAAAAIAQAADwAA&#10;AAAAAAABACAAAAA4AAAAZHJzL2Rvd25yZXYueG1sUEsBAhQAFAAAAAgAh07iQNjVWreQAQAAHAMA&#10;AA4AAAAAAAAAAQAgAAAAOwEAAGRycy9lMm9Eb2MueG1sUEsFBgAAAAAGAAYAWQEAAD0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rFonts w:hint="default" w:ascii="Times New Roman" w:hAnsi="Times New Roman" w:cs="Times New Roman"/>
              </w:rPr>
              <w:instrText xml:space="preserve"> FORMTEXT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t>     </w:t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5"/>
          </w:p>
        </w:tc>
      </w:tr>
    </w:tbl>
    <w:p>
      <w:pPr>
        <w:pStyle w:val="43"/>
        <w:rPr>
          <w:rFonts w:hint="default" w:ascii="Times New Roman" w:hAnsi="Times New Roman" w:cs="Times New Roman"/>
        </w:rPr>
      </w:pPr>
    </w:p>
    <w:p>
      <w:pPr>
        <w:pStyle w:val="43"/>
        <w:rPr>
          <w:rFonts w:hint="default" w:ascii="Times New Roman" w:hAnsi="Times New Roman" w:cs="Times New Roman"/>
        </w:rPr>
      </w:pPr>
    </w:p>
    <w:p>
      <w:pPr>
        <w:pStyle w:val="7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黑皮鸡枞菌栽培技术规程</w:t>
      </w:r>
    </w:p>
    <w:p>
      <w:pPr>
        <w:pStyle w:val="7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Technical specification</w:t>
      </w:r>
      <w:r>
        <w:rPr>
          <w:rFonts w:hint="default" w:ascii="Times New Roman" w:hAnsi="Times New Roman" w:cs="Times New Roman"/>
        </w:rPr>
        <w:t xml:space="preserve"> of </w:t>
      </w:r>
      <w:r>
        <w:rPr>
          <w:rFonts w:hint="default" w:ascii="Times New Roman" w:hAnsi="Times New Roman" w:cs="Times New Roman"/>
          <w:i/>
          <w:iCs/>
        </w:rPr>
        <w:t>Hymenopellis raphanipes（Berk.）R.H. Petersen</w:t>
      </w:r>
    </w:p>
    <w:tbl>
      <w:tblPr>
        <w:tblStyle w:val="2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7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FgAAAGRycy9QSwECFAAUAAAACACHTuJABYmuktUAAAAKAQAADwAA&#10;AAAAAAABACAAAAA4AAAAZHJzL2Rvd25yZXYueG1sUEsBAhQAFAAAAAgAh07iQPxlWXuRAQAAHAMA&#10;AA4AAAAAAAAAAQAgAAAAOgEAAGRycy9lMm9Eb2MueG1sUEsFBgAAAAAGAAYAWQEAAD0FAAAA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FgAAAGRycy9QSwECFAAUAAAACACHTuJAA+GL5dYAAAAJAQAADwAA&#10;AAAAAAABACAAAAA4AAAAZHJzL2Rvd25yZXYueG1sUEsBAhQAFAAAAAgAh07iQO9RhveQAQAAHAMA&#10;AA4AAAAAAAAAAQAgAAAAOwEAAGRycy9lMm9Eb2MueG1sUEsFBgAAAAAGAAYAWQEAAD0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6" w:name="LB"/>
            <w:r>
              <w:rPr>
                <w:rFonts w:hint="default" w:ascii="Times New Roman" w:hAnsi="Times New Roman" w:cs="Times New Roman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（征求意见稿）"/>
                    <w:listEntry w:val="（报批稿）"/>
                    <w:listEntry w:val="（送审稿）"/>
                    <w:listEntry w:val="（工作组讨论稿）"/>
                    <w:listEntry w:val="（送审讨论稿）"/>
                    <w:listEntry w:val="文稿版次选择"/>
                  </w:ddList>
                </w:ffData>
              </w:fldChar>
            </w:r>
            <w:r>
              <w:rPr>
                <w:rFonts w:hint="default" w:ascii="Times New Roman" w:hAnsi="Times New Roman" w:cs="Times New Roman"/>
              </w:rPr>
              <w:instrText xml:space="preserve">FORMDROPDOWN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cs="Times New Roman"/>
              </w:rPr>
              <w:fldChar w:fldCharType="end"/>
            </w:r>
            <w:bookmarkEnd w:id="6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8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126"/>
        <w:rPr>
          <w:rFonts w:hint="default" w:ascii="Times New Roman" w:hAnsi="Times New Roman" w:cs="Times New Roman"/>
        </w:rPr>
      </w:pPr>
      <w:bookmarkStart w:id="7" w:name="FY"/>
      <w:r>
        <w:rPr>
          <w:rFonts w:hint="default" w:ascii="Times New Roman" w:hAnsi="Times New Roman" w:cs="Times New Roman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7"/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-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-</w:t>
      </w:r>
      <w:r>
        <w:rPr>
          <w:rFonts w:hint="default" w:ascii="Times New Roman" w:hAnsi="Times New Roman" w:cs="Times New Roman"/>
        </w:rPr>
        <w:t xml:space="preserve"> </w:t>
      </w:r>
      <w:bookmarkStart w:id="8" w:name="FD"/>
      <w:r>
        <w:rPr>
          <w:rFonts w:hint="default" w:ascii="Times New Roman" w:hAnsi="Times New Roman" w:cs="Times New Roman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8"/>
      <w:r>
        <w:rPr>
          <w:rFonts w:hint="default" w:ascii="Times New Roman" w:hAnsi="Times New Roman" w:cs="Times New Roman"/>
        </w:rPr>
        <w:t>发布</w: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JYdrPNYAAAALAQAADwAAAAAAAAAB&#10;ACAAAAA4AAAAZHJzL2Rvd25yZXYueG1sUEsBAhQAFAAAAAgAh07iQEg0BBXDAQAAggMAAA4AAAAA&#10;AAAAAQAgAAAAO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7"/>
        <w:rPr>
          <w:rFonts w:hint="default" w:ascii="Times New Roman" w:hAnsi="Times New Roman" w:cs="Times New Roman"/>
        </w:rPr>
      </w:pPr>
      <w:bookmarkStart w:id="9" w:name="SY"/>
      <w:r>
        <w:rPr>
          <w:rFonts w:hint="default" w:ascii="Times New Roman" w:hAnsi="Times New Roman" w:cs="Times New Roman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XXXX</w:t>
      </w:r>
      <w:r>
        <w:rPr>
          <w:rFonts w:hint="default" w:ascii="Times New Roman" w:hAnsi="Times New Roman" w:cs="Times New Roman"/>
        </w:rPr>
        <w:fldChar w:fldCharType="end"/>
      </w:r>
      <w:bookmarkEnd w:id="9"/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-</w:t>
      </w:r>
      <w:r>
        <w:rPr>
          <w:rFonts w:hint="default" w:ascii="Times New Roman" w:hAnsi="Times New Roman" w:cs="Times New Roman"/>
        </w:rPr>
        <w:t xml:space="preserve"> </w:t>
      </w:r>
      <w:bookmarkStart w:id="10" w:name="SM"/>
      <w:r>
        <w:rPr>
          <w:rFonts w:hint="default" w:ascii="Times New Roman" w:hAnsi="Times New Roman" w:cs="Times New Roman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0"/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-</w:t>
      </w:r>
      <w:r>
        <w:rPr>
          <w:rFonts w:hint="default" w:ascii="Times New Roman" w:hAnsi="Times New Roman" w:cs="Times New Roman"/>
        </w:rPr>
        <w:t xml:space="preserve"> </w:t>
      </w:r>
      <w:bookmarkStart w:id="11" w:name="SD"/>
      <w:r>
        <w:rPr>
          <w:rFonts w:hint="default" w:ascii="Times New Roman" w:hAnsi="Times New Roman" w:cs="Times New Roman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XX</w:t>
      </w:r>
      <w:r>
        <w:rPr>
          <w:rFonts w:hint="default" w:ascii="Times New Roman" w:hAnsi="Times New Roman" w:cs="Times New Roman"/>
        </w:rPr>
        <w:fldChar w:fldCharType="end"/>
      </w:r>
      <w:bookmarkEnd w:id="11"/>
      <w:r>
        <w:rPr>
          <w:rFonts w:hint="default" w:ascii="Times New Roman" w:hAnsi="Times New Roman" w:cs="Times New Roman"/>
        </w:rPr>
        <w:t>实施</w:t>
      </w:r>
    </w:p>
    <w:p>
      <w:pPr>
        <w:pStyle w:val="107"/>
        <w:rPr>
          <w:rFonts w:hint="default" w:ascii="Times New Roman" w:hAnsi="Times New Roman" w:cs="Times New Roman"/>
        </w:rPr>
      </w:pPr>
      <w:bookmarkStart w:id="12" w:name="fm"/>
      <w:r>
        <w:rPr>
          <w:rFonts w:hint="default" w:ascii="Times New Roman" w:hAnsi="Times New Roman" w:cs="Times New Roman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rFonts w:hint="default" w:ascii="Times New Roman" w:hAnsi="Times New Roman" w:cs="Times New Roman"/>
        </w:rPr>
        <w:instrText xml:space="preserve"> FORMTEXT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  </w:t>
      </w:r>
      <w:r>
        <w:rPr>
          <w:rFonts w:hint="default" w:ascii="Times New Roman" w:hAnsi="Times New Roman" w:cs="Times New Roman"/>
        </w:rPr>
        <w:t>梅州市市场监督管理局</w:t>
      </w:r>
      <w:r>
        <w:rPr>
          <w:rFonts w:hint="default" w:ascii="Times New Roman" w:hAnsi="Times New Roman" w:cs="Times New Roman"/>
        </w:rPr>
        <w:fldChar w:fldCharType="end"/>
      </w:r>
      <w:bookmarkEnd w:id="12"/>
      <w:r>
        <w:rPr>
          <w:rFonts w:hint="default" w:ascii="Times New Roman" w:hAnsi="Times New Roman" w:eastAsia="MS Mincho" w:cs="Times New Roman"/>
        </w:rPr>
        <w:t>   </w:t>
      </w:r>
      <w:r>
        <w:rPr>
          <w:rStyle w:val="69"/>
          <w:rFonts w:hint="default" w:ascii="Times New Roman" w:hAnsi="Times New Roman" w:cs="Times New Roman"/>
        </w:rPr>
        <w:t>发布</w:t>
      </w:r>
    </w:p>
    <w:p>
      <w:pPr>
        <w:pStyle w:val="21"/>
        <w:rPr>
          <w:rFonts w:hint="default" w:ascii="Times New Roman" w:hAnsi="Times New Roman" w:cs="Times New Roman"/>
        </w:rPr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4384;mso-width-relative:page;mso-height-relative:page;" filled="f" stroked="t" coordsize="21600,21600" o:gfxdata="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BCQeJf1wAAAAkBAAAPAAAAAAAA&#10;AAEAIAAAADgAAABkcnMvZG93bnJldi54bWxQSwECFAAUAAAACACHTuJAiQ/ftMQBAACCAwAADgAA&#10;AAAAAAABACAAAAA8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/>
        <w:pageBreakBefore/>
        <w:shd w:val="clear" w:color="FFFFFF" w:fill="FFFFFF"/>
        <w:spacing w:before="640" w:after="560"/>
        <w:jc w:val="center"/>
        <w:outlineLvl w:val="0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w:t>目    次</w:t>
      </w:r>
    </w:p>
    <w:p>
      <w:pPr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hint="default" w:ascii="Times New Roman" w:hAnsi="Times New Roman" w:cs="Times New Roman"/>
        </w:rPr>
      </w:pP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前言.........................................................................................................................................................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... II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  范围 .................................................................................................................................................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... 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2  规范性引用文件 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3  术语与定义 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.1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4  产地环境 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.2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5  栽培季节 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6  菌种生产.........................................................................................................................................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7  培养料及配方...........................................................................................................................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.....3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8  栽培袋制作 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3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9  出菇管理 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4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10 采收 .........................................................................................................................................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.....6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11 转潮管理..................................................................................................................................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.7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12 病虫害防治 ............................................................................................................................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.7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13 档案管理 ..........................................................................................................................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...</w:t>
      </w:r>
      <w:r>
        <w:rPr>
          <w:rFonts w:hint="default" w:ascii="Times New Roman" w:hAnsi="Times New Roman" w:cs="Times New Roman"/>
          <w:szCs w:val="21"/>
        </w:rPr>
        <w:t>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</w:t>
      </w:r>
      <w:r>
        <w:rPr>
          <w:rFonts w:hint="default" w:ascii="Times New Roman" w:hAnsi="Times New Roman" w:cs="Times New Roman"/>
          <w:szCs w:val="21"/>
          <w:lang w:val="en-US" w:eastAsia="zh-CN"/>
        </w:rPr>
        <w:t>..</w:t>
      </w:r>
      <w:r>
        <w:rPr>
          <w:rFonts w:hint="default" w:ascii="Times New Roman" w:hAnsi="Times New Roman" w:cs="Times New Roman"/>
          <w:szCs w:val="21"/>
        </w:rPr>
        <w:t>....</w:t>
      </w:r>
      <w:r>
        <w:rPr>
          <w:rFonts w:hint="default" w:ascii="Times New Roman" w:hAnsi="Times New Roman" w:cs="Times New Roman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Cs w:val="21"/>
        </w:rPr>
        <w:t>.......8</w:t>
      </w:r>
    </w:p>
    <w:p>
      <w:pPr>
        <w:pStyle w:val="10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前</w:t>
      </w:r>
      <w:bookmarkStart w:id="13" w:name="BKQY"/>
      <w:r>
        <w:rPr>
          <w:rFonts w:hint="default" w:ascii="Times New Roman" w:hAnsi="Times New Roman" w:eastAsia="MS Mincho" w:cs="Times New Roman"/>
        </w:rPr>
        <w:t>  </w:t>
      </w:r>
      <w:r>
        <w:rPr>
          <w:rFonts w:hint="default" w:ascii="Times New Roman" w:hAnsi="Times New Roman" w:cs="Times New Roman"/>
        </w:rPr>
        <w:t>言</w:t>
      </w:r>
      <w:bookmarkEnd w:id="13"/>
    </w:p>
    <w:p>
      <w:pPr>
        <w:pStyle w:val="21"/>
        <w:rPr>
          <w:rFonts w:hint="default" w:ascii="Times New Roman" w:hAnsi="Times New Roman" w:cs="Times New Roman"/>
        </w:rPr>
      </w:pPr>
    </w:p>
    <w:p>
      <w:pPr>
        <w:pStyle w:val="21"/>
        <w:snapToGrid w:val="0"/>
        <w:spacing w:line="5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本标准按照GB/T 1.1-2020《标准化工作导则 第1部分：标准化文件的结构和起草规则》的规定起草。</w:t>
      </w:r>
    </w:p>
    <w:p>
      <w:pPr>
        <w:pStyle w:val="21"/>
        <w:snapToGrid w:val="0"/>
        <w:spacing w:line="5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本标准的某些内容可能涉及专利，本标准的发布机构不承担识别这些专利的责任。本文件由梅州市农业农村局提出并归口。</w:t>
      </w:r>
    </w:p>
    <w:p>
      <w:pPr>
        <w:pStyle w:val="21"/>
        <w:snapToGrid w:val="0"/>
        <w:spacing w:line="560" w:lineRule="exact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本标准起草单位：梅州市农林科学院微生物研究所、广东丰年盛景生态有限公司、</w:t>
      </w:r>
      <w:r>
        <w:rPr>
          <w:rFonts w:hint="default" w:ascii="Times New Roman" w:hAnsi="Times New Roman" w:cs="Times New Roman"/>
          <w:lang w:eastAsia="zh-CN"/>
        </w:rPr>
        <w:t>梅州市农林科学院、</w:t>
      </w:r>
      <w:r>
        <w:rPr>
          <w:rFonts w:hint="default" w:ascii="Times New Roman" w:hAnsi="Times New Roman" w:cs="Times New Roman"/>
        </w:rPr>
        <w:t>广东祥成农创帮扶科技开发有限公司。</w:t>
      </w:r>
    </w:p>
    <w:p>
      <w:pPr>
        <w:pStyle w:val="66"/>
        <w:snapToGrid w:val="0"/>
        <w:spacing w:line="560" w:lineRule="exact"/>
        <w:ind w:firstLine="420" w:firstLineChars="200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本标准主要起草人：李钦艳、林新、钟小云、钟莹莹、卓国宁、陈逸湘、凌宏通、曾令贤、王诗宝、</w:t>
      </w:r>
      <w:r>
        <w:rPr>
          <w:rFonts w:hint="default" w:ascii="Times New Roman" w:hAnsi="Times New Roman" w:cs="Times New Roman"/>
          <w:sz w:val="21"/>
          <w:lang w:eastAsia="zh-CN"/>
        </w:rPr>
        <w:t>谢岳昌、</w:t>
      </w:r>
      <w:r>
        <w:rPr>
          <w:rFonts w:hint="default" w:ascii="Times New Roman" w:hAnsi="Times New Roman" w:cs="Times New Roman"/>
          <w:sz w:val="21"/>
        </w:rPr>
        <w:t>曾伟权、李忠、</w:t>
      </w:r>
      <w:r>
        <w:rPr>
          <w:rFonts w:hint="default" w:ascii="Times New Roman" w:hAnsi="Times New Roman" w:cs="Times New Roman"/>
          <w:sz w:val="21"/>
          <w:lang w:eastAsia="zh-CN"/>
        </w:rPr>
        <w:t>王彬潆、</w:t>
      </w:r>
      <w:r>
        <w:rPr>
          <w:rFonts w:hint="default" w:ascii="Times New Roman" w:hAnsi="Times New Roman" w:cs="Times New Roman"/>
          <w:sz w:val="21"/>
        </w:rPr>
        <w:t>罗杏良、</w:t>
      </w:r>
      <w:r>
        <w:rPr>
          <w:rFonts w:hint="default" w:ascii="Times New Roman" w:hAnsi="Times New Roman" w:cs="Times New Roman"/>
          <w:sz w:val="21"/>
          <w:lang w:eastAsia="zh-CN"/>
        </w:rPr>
        <w:t>丘志海、</w:t>
      </w:r>
      <w:r>
        <w:rPr>
          <w:rFonts w:hint="default" w:ascii="Times New Roman" w:hAnsi="Times New Roman" w:cs="Times New Roman"/>
          <w:sz w:val="21"/>
        </w:rPr>
        <w:t>古广文、</w:t>
      </w:r>
      <w:r>
        <w:rPr>
          <w:rFonts w:hint="default" w:ascii="Times New Roman" w:hAnsi="Times New Roman" w:cs="Times New Roman"/>
          <w:sz w:val="21"/>
          <w:lang w:eastAsia="zh-CN"/>
        </w:rPr>
        <w:t>温华英、何鹏飞、</w:t>
      </w:r>
      <w:r>
        <w:rPr>
          <w:rFonts w:hint="default" w:ascii="Times New Roman" w:hAnsi="Times New Roman" w:cs="Times New Roman"/>
          <w:sz w:val="21"/>
        </w:rPr>
        <w:t>张加平、</w:t>
      </w:r>
      <w:r>
        <w:rPr>
          <w:rFonts w:hint="default" w:ascii="Times New Roman" w:hAnsi="Times New Roman" w:cs="Times New Roman"/>
          <w:sz w:val="21"/>
          <w:lang w:eastAsia="zh-CN"/>
        </w:rPr>
        <w:t>罗艳芬、</w:t>
      </w:r>
      <w:r>
        <w:rPr>
          <w:rFonts w:hint="default" w:ascii="Times New Roman" w:hAnsi="Times New Roman" w:cs="Times New Roman"/>
          <w:sz w:val="21"/>
        </w:rPr>
        <w:t>张开云</w:t>
      </w:r>
      <w:r>
        <w:rPr>
          <w:rFonts w:hint="default" w:ascii="Times New Roman" w:hAnsi="Times New Roman" w:cs="Times New Roman"/>
          <w:sz w:val="21"/>
          <w:lang w:eastAsia="zh-CN"/>
        </w:rPr>
        <w:t>、李健粦</w:t>
      </w:r>
      <w:r>
        <w:rPr>
          <w:rFonts w:hint="default" w:ascii="Times New Roman" w:hAnsi="Times New Roman" w:cs="Times New Roman"/>
          <w:sz w:val="21"/>
        </w:rPr>
        <w:t>。</w:t>
      </w:r>
    </w:p>
    <w:p>
      <w:pPr>
        <w:pStyle w:val="8"/>
        <w:tabs>
          <w:tab w:val="left" w:pos="5235"/>
        </w:tabs>
        <w:snapToGrid w:val="0"/>
        <w:spacing w:line="560" w:lineRule="exact"/>
        <w:ind w:left="398" w:right="42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本标准为首次发布。</w:t>
      </w:r>
    </w:p>
    <w:p>
      <w:pPr>
        <w:pStyle w:val="21"/>
        <w:snapToGrid w:val="0"/>
        <w:spacing w:line="560" w:lineRule="exact"/>
        <w:ind w:firstLine="480"/>
        <w:rPr>
          <w:rFonts w:hint="default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keepNext/>
        <w:pageBreakBefore/>
        <w:widowControl/>
        <w:shd w:val="clear" w:color="FFFFFF" w:fill="FFFFFF"/>
        <w:spacing w:before="640" w:after="560" w:line="460" w:lineRule="exact"/>
        <w:jc w:val="center"/>
        <w:outlineLvl w:val="0"/>
        <w:rPr>
          <w:rFonts w:hint="default" w:ascii="Times New Roman" w:hAnsi="Times New Roman" w:eastAsia="黑体" w:cs="Times New Roman"/>
          <w:kern w:val="0"/>
          <w:sz w:val="32"/>
          <w:szCs w:val="20"/>
        </w:rPr>
      </w:pPr>
      <w:bookmarkStart w:id="14" w:name="StandardName"/>
      <w:r>
        <w:rPr>
          <w:rFonts w:hint="default" w:ascii="Times New Roman" w:hAnsi="Times New Roman" w:eastAsia="黑体" w:cs="Times New Roman"/>
          <w:kern w:val="0"/>
          <w:sz w:val="32"/>
          <w:szCs w:val="20"/>
        </w:rPr>
        <w:t>黑皮鸡枞菌栽培技术规程</w:t>
      </w:r>
      <w:bookmarkEnd w:id="14"/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 范围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156" w:afterLines="50"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本标准规定了黑皮鸡枞菌生产术语与定义、产地环境、</w:t>
      </w:r>
      <w:r>
        <w:rPr>
          <w:rFonts w:hint="default" w:ascii="Times New Roman" w:hAnsi="Times New Roman" w:cs="Times New Roman"/>
          <w:lang w:eastAsia="zh-CN"/>
        </w:rPr>
        <w:t>栽培季节、菌种生产、培养料及配方</w:t>
      </w:r>
      <w:r>
        <w:rPr>
          <w:rFonts w:hint="default" w:ascii="Times New Roman" w:hAnsi="Times New Roman" w:cs="Times New Roman"/>
        </w:rPr>
        <w:t>、</w:t>
      </w:r>
      <w:r>
        <w:rPr>
          <w:rFonts w:hint="default" w:ascii="Times New Roman" w:hAnsi="Times New Roman" w:cs="Times New Roman"/>
          <w:lang w:eastAsia="zh-CN"/>
        </w:rPr>
        <w:t>栽培袋制作、出菇管理、</w:t>
      </w:r>
      <w:r>
        <w:rPr>
          <w:rFonts w:hint="default" w:ascii="Times New Roman" w:hAnsi="Times New Roman" w:cs="Times New Roman"/>
        </w:rPr>
        <w:t>采收、</w:t>
      </w:r>
      <w:r>
        <w:rPr>
          <w:rFonts w:hint="default" w:ascii="Times New Roman" w:hAnsi="Times New Roman" w:cs="Times New Roman"/>
          <w:lang w:eastAsia="zh-CN"/>
        </w:rPr>
        <w:t>转潮管理</w:t>
      </w:r>
      <w:r>
        <w:rPr>
          <w:rFonts w:hint="default" w:ascii="Times New Roman" w:hAnsi="Times New Roman" w:cs="Times New Roman"/>
        </w:rPr>
        <w:t>、病虫害防治和</w:t>
      </w:r>
      <w:r>
        <w:rPr>
          <w:rFonts w:hint="default" w:ascii="Times New Roman" w:hAnsi="Times New Roman" w:cs="Times New Roman"/>
          <w:lang w:eastAsia="zh-CN"/>
        </w:rPr>
        <w:t>档案管理</w:t>
      </w:r>
      <w:r>
        <w:rPr>
          <w:rFonts w:hint="default" w:ascii="Times New Roman" w:hAnsi="Times New Roman" w:cs="Times New Roman"/>
        </w:rPr>
        <w:t>。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156" w:afterLines="50"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本标准适用于黑皮鸡枞菌熟料袋栽的生产。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2 规范性引用文件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下列文件对于本标准的应用是必不可少的。凡是注明日期的引用文件，仅注日期的版本适用于本标准。凡是不注日期的引用文件，其最新版本（包括所有的修改单）适用于本文件。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 5749 生活饮用水卫生标准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 15618 土壤环境质量  农用地土壤污染风险管控标准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5010 无公害农产品种植业产地环境条件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393 绿色食品 农药使用规则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GB/T 12728 食用菌术语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5099 无公害食品  食用菌栽培基质安全技术要求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1742 食用菌菌种通用技术要求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528 食用菌菌种生产技术规程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1731 食用菌菌种良好作业规范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NY/T 2375 食用菌生产技术规范</w:t>
      </w:r>
    </w:p>
    <w:p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line="50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 2762 食品安全国家标准  食品中污染物限量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3 术语与定义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GB/T 12728 确定的术语和定义适用于本标准。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  <w:i/>
          <w:iCs/>
        </w:rPr>
      </w:pPr>
      <w:r>
        <w:rPr>
          <w:rFonts w:hint="default" w:ascii="Times New Roman" w:hAnsi="Times New Roman" w:eastAsia="黑体" w:cs="Times New Roman"/>
        </w:rPr>
        <w:t>3.1 黑皮鸡枞菌</w:t>
      </w:r>
      <w:r>
        <w:rPr>
          <w:rFonts w:hint="default" w:ascii="Times New Roman" w:hAnsi="Times New Roman" w:eastAsia="黑体" w:cs="Times New Roman"/>
          <w:lang w:eastAsia="zh-CN"/>
        </w:rPr>
        <w:t>（</w:t>
      </w:r>
      <w:r>
        <w:rPr>
          <w:rFonts w:hint="default" w:ascii="Times New Roman" w:hAnsi="Times New Roman" w:eastAsia="黑体" w:cs="Times New Roman"/>
          <w:i/>
          <w:iCs/>
        </w:rPr>
        <w:t>Hymenopellis raphanipes（Berk.）R.H. Petersen</w:t>
      </w:r>
      <w:r>
        <w:rPr>
          <w:rFonts w:hint="default" w:ascii="Times New Roman" w:hAnsi="Times New Roman" w:eastAsia="黑体" w:cs="Times New Roman"/>
          <w:lang w:eastAsia="zh-CN"/>
        </w:rPr>
        <w:t>）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黑皮鸡枞菌是二孢拟奥德蘑的商品名称，学名为</w:t>
      </w:r>
      <w:r>
        <w:rPr>
          <w:rFonts w:hint="default" w:ascii="Times New Roman" w:hAnsi="Times New Roman" w:cs="Times New Roman" w:eastAsiaTheme="minorEastAsia"/>
          <w:i/>
          <w:iCs/>
          <w:szCs w:val="21"/>
        </w:rPr>
        <w:t>Hymenopellis raphanipes（Berk.）R.H. Petersen</w:t>
      </w:r>
      <w:r>
        <w:rPr>
          <w:rFonts w:hint="default" w:ascii="Times New Roman" w:hAnsi="Times New Roman" w:cs="Times New Roman" w:eastAsiaTheme="minorEastAsia"/>
          <w:szCs w:val="21"/>
        </w:rPr>
        <w:t xml:space="preserve"> </w:t>
      </w:r>
      <w:r>
        <w:rPr>
          <w:rFonts w:hint="default" w:ascii="Times New Roman" w:hAnsi="Times New Roman" w:cs="Times New Roman" w:eastAsiaTheme="minorEastAsia"/>
          <w:szCs w:val="21"/>
        </w:rPr>
        <w:t>，曾用名</w:t>
      </w:r>
      <w:r>
        <w:rPr>
          <w:rFonts w:hint="default" w:ascii="Times New Roman" w:hAnsi="Times New Roman" w:cs="Times New Roman" w:eastAsiaTheme="minorEastAsia"/>
          <w:i/>
          <w:szCs w:val="21"/>
        </w:rPr>
        <w:t>Oudemansiella raphanipes</w:t>
      </w:r>
      <w:r>
        <w:rPr>
          <w:rFonts w:hint="default" w:ascii="Times New Roman" w:hAnsi="Times New Roman" w:cs="Times New Roman" w:eastAsiaTheme="minorEastAsia"/>
          <w:szCs w:val="21"/>
        </w:rPr>
        <w:t>（卵孢小奥德蘑，又叫卵孢长根菇），属真菌界，担子菌门，层菌纲，伞菌目，白蘑科，小奥德蘑属。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3.2 主料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以满足食用菌生长发育所需要的碳源为主要目的的原料，多为木质纤维素类的农林副产品，如杂木屑、棉籽壳等，需符合NY/T 5099规定。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3.3 辅料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以满足食用菌生长发育所需要的氮源为主要目的的原料，多为含氮量较高的麦麸、玉米粉等，需符合NY/T 5099规定。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 产地环境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4.1 生产场地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生产场地环境条件应符合NY/T 2375的要求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，没有污染源影响</w:t>
      </w:r>
      <w:r>
        <w:rPr>
          <w:rFonts w:hint="default" w:ascii="Times New Roman" w:hAnsi="Times New Roman" w:cs="Times New Roman" w:eastAsiaTheme="minorEastAsia"/>
          <w:szCs w:val="21"/>
        </w:rPr>
        <w:t>，生产中用水、用土应符合GB/T 5749和NY/T 5099的要求。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4.2 栽培场所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应根据黑皮鸡枞生产流程、栽培工艺，结合具体地形、自然环境和交通条件等因素进行科学安排。生产区和原料仓库、成品仓库、生活区应严格分开。原料仓库应设在下风口。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4.3 菇房要求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菇房宜坐北朝南，每间菇房占地面积以70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100m</w:t>
      </w:r>
      <w:r>
        <w:rPr>
          <w:rFonts w:hint="default" w:ascii="Times New Roman" w:hAnsi="Times New Roman" w:cs="Times New Roman" w:eastAsiaTheme="minorEastAsia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为宜。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4.4 栽培层架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采用不锈钢、角铁架等搭建层架4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5层，下层距地面20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30cm，层高间距60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70cm，靠墙单边的菌床宽为70cm，中间菌床宽度为100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120cm，最高层距顶棚120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150cm，过道宽80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90cm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，保持通畅，以方便栽培和采收管理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5 栽培季节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根据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梅州市</w:t>
      </w:r>
      <w:r>
        <w:rPr>
          <w:rFonts w:hint="default" w:ascii="Times New Roman" w:hAnsi="Times New Roman" w:cs="Times New Roman" w:eastAsiaTheme="minorEastAsia"/>
          <w:szCs w:val="21"/>
        </w:rPr>
        <w:t>气候条件，通常1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2月制袋，5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6月出菇。有控温控湿设备的可进行周年化生产栽培。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6菌种生产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6.1菌种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选择优质、高产、抗性强、商品性好的品种，菌种质量应符合NY/T 1742要求。应选用具有菌种生产经营资质单位提供的优良菌种。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6.2 菌种生产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母种、原种、栽培菌种生产符合 NY/T 528 和 NY/T 1731 的要求。菌种质量符合 NY/T 1742 的要求。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7 培养料及配方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7.1原料选择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应选择符合NY 5099要求的主料、辅料和化学添加剂。常用主料有棉籽壳、木屑、玉米芯、稻草、秸秆等。常用辅料有麸皮、米糠、玉米粉等。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主辅料要求新鲜无霉变，最好选择当年或一年以内的原料。</w:t>
      </w:r>
      <w:r>
        <w:rPr>
          <w:rFonts w:hint="default" w:ascii="Times New Roman" w:hAnsi="Times New Roman" w:cs="Times New Roman" w:eastAsiaTheme="minorEastAsia"/>
          <w:szCs w:val="21"/>
        </w:rPr>
        <w:t>常用化学添加剂有石灰、石膏粉、碳酸钙、磷酸二氢钾等。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7.2 培养基配方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（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Cs w:val="21"/>
        </w:rPr>
        <w:t>）棉籽壳30%，麸皮20%，阔叶树木屑48%，石灰和碳酸钙各1%，含水量60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65%。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（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）棉籽壳35%、玉米芯18%、杂木屑18%、麦麸20%、玉米粉5%、豆粕3%、石灰1%，含水量60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65%。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（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Cs w:val="21"/>
        </w:rPr>
        <w:t>）杂木屑50%，玉米芯39%，麦麸10%，石膏1%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含水量60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65%。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）棉籽壳50%，杂木屑29%，麦麸20%，石膏1%，含水量</w:t>
      </w:r>
      <w:r>
        <w:rPr>
          <w:rFonts w:hint="default" w:ascii="Times New Roman" w:hAnsi="Times New Roman" w:cs="Times New Roman" w:eastAsiaTheme="minorEastAsia"/>
          <w:szCs w:val="21"/>
        </w:rPr>
        <w:t>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65%。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 栽培袋制作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8.1 拌料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可采用人工拌料或机械拌料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  <w:r>
        <w:rPr>
          <w:rFonts w:hint="default" w:ascii="Times New Roman" w:hAnsi="Times New Roman" w:cs="Times New Roman" w:eastAsiaTheme="minorEastAsia"/>
          <w:szCs w:val="21"/>
        </w:rPr>
        <w:t>棉籽壳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杂木屑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玉米芯等主料提前</w:t>
      </w:r>
      <w:r>
        <w:rPr>
          <w:rFonts w:hint="default" w:ascii="Times New Roman" w:hAnsi="Times New Roman" w:cs="Times New Roman" w:eastAsiaTheme="minorEastAsia"/>
          <w:szCs w:val="21"/>
        </w:rPr>
        <w:t>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预湿，将预湿好的主料和辅料按照配方比例搅拌均匀，控制含水量60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65%。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8.2 装袋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选用聚丙烯塑料袋（高压灭菌）或高密度低压聚乙烯塑料袋（常压灭菌），聚丙烯袋规格为17×35×0.005cm，聚乙烯袋规格为17×35×0.004cm。栽培料拌匀后开始装袋，要求松紧适度，每袋料湿重为1.0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1.1kg，宜采用套环封口。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8.3 灭菌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装好料后的菌袋用塑料筐或铁丝筐装好后，送入灭菌锅（柜）内灭菌。采用常压灭菌或高压灭菌。常压灭菌应保持100℃（16h以上），高压灭菌温度121℃持续4h，灭菌完毕后，应自然降温。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8.4 接种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待料温降至28℃以下，在无菌条件下按无菌操作要求接种。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8.5 菌丝培养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接种后的菌袋（瓶）用筐装好后排放在黑暗的培养室培养，保持温度2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3~</w:t>
      </w:r>
      <w:r>
        <w:rPr>
          <w:rFonts w:hint="default" w:ascii="Times New Roman" w:hAnsi="Times New Roman" w:cs="Times New Roman" w:eastAsiaTheme="minorEastAsia"/>
          <w:szCs w:val="21"/>
        </w:rPr>
        <w:t>25℃，湿度60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70%，每天对流通风2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3次，每次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10~</w:t>
      </w:r>
      <w:r>
        <w:rPr>
          <w:rFonts w:hint="default" w:ascii="Times New Roman" w:hAnsi="Times New Roman" w:cs="Times New Roman" w:eastAsiaTheme="minorEastAsia"/>
          <w:szCs w:val="21"/>
        </w:rPr>
        <w:t>30min左右，通风时间根据季节、温度和码放量灵活掌握。菌丝体生长阶段不需要光线，保持黑暗即可。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菌丝培养阶段，要对栽培袋进行定期检查。一般7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10d检查一次，发现污染需及时清理，并立即对污染区域进行消毒处理。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8.6 后熟培养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60~8</w:t>
      </w:r>
      <w:r>
        <w:rPr>
          <w:rFonts w:hint="default" w:ascii="Times New Roman" w:hAnsi="Times New Roman" w:cs="Times New Roman" w:eastAsiaTheme="minorEastAsia"/>
          <w:szCs w:val="21"/>
        </w:rPr>
        <w:t>0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菌丝长满菌袋后进入后熟培养，在23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25℃的温度下继续培养20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30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，菌袋表面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的</w:t>
      </w:r>
      <w:r>
        <w:rPr>
          <w:rFonts w:hint="default" w:ascii="Times New Roman" w:hAnsi="Times New Roman" w:cs="Times New Roman" w:eastAsiaTheme="minorEastAsia"/>
          <w:szCs w:val="21"/>
        </w:rPr>
        <w:t>气生菌丝转成褐色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出现黑褐色菌皮，菌丝即达到生理成熟，可进入出菇管理阶段。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 出菇管理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黑皮鸡枞菌出菇模式分为覆土栽培和免覆土栽培，有自动控温、控湿、光照、通风设备的可采用免覆土栽培模式，自然条件下出菇宜采用覆土栽培模式。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 覆土栽培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覆土栽培模式又分为大棚大田栽培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大棚层架栽培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室内层架栽培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室内覆土栽培等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  <w:r>
        <w:rPr>
          <w:rFonts w:hint="default" w:ascii="Times New Roman" w:hAnsi="Times New Roman" w:cs="Times New Roman" w:eastAsiaTheme="minorEastAsia"/>
          <w:szCs w:val="21"/>
        </w:rPr>
        <w:t>根据覆土厚度的不同又分为浅表覆土和埋棒覆土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9.1.1 场地清理及消毒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清除出菇场地的杂草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石块</w:t>
      </w:r>
      <w:r>
        <w:rPr>
          <w:rFonts w:hint="default" w:ascii="Times New Roman" w:hAnsi="Times New Roman" w:cs="Times New Roman" w:eastAsiaTheme="minorEastAsia"/>
          <w:szCs w:val="21"/>
        </w:rPr>
        <w:t>等，平整土地（大田栽培），使用生石灰、高效低毒化学药剂进行消毒杀虫，药剂的使用应符合NY/T 393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szCs w:val="21"/>
        </w:rPr>
        <w:t>2020规定。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9.1.2 做畦（大田栽培）或准备菇床（层架栽培）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9.1.2.1 做畦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挖沟成畦，</w:t>
      </w:r>
      <w:r>
        <w:rPr>
          <w:rFonts w:hint="default" w:ascii="Times New Roman" w:hAnsi="Times New Roman" w:cs="Times New Roman" w:eastAsiaTheme="minorEastAsia"/>
          <w:szCs w:val="21"/>
        </w:rPr>
        <w:t>田地整理成畦宽</w:t>
      </w:r>
      <w:r>
        <w:rPr>
          <w:rFonts w:hint="default" w:ascii="Times New Roman" w:hAnsi="Times New Roman" w:cs="Times New Roman" w:eastAsiaTheme="minorEastAsia"/>
          <w:szCs w:val="21"/>
        </w:rPr>
        <w:t>1.1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1.2m、深15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20cm的畦床，两畦间隔50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55cm的走道。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9.1.2.2 菇床规格（层架栽培）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层架栽培需要制作菇床，一般设5层3排，每层面积45m</w:t>
      </w:r>
      <w:r>
        <w:rPr>
          <w:rFonts w:hint="default" w:ascii="Times New Roman" w:hAnsi="Times New Roman" w:cs="Times New Roman" w:eastAsiaTheme="minorEastAsia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左右，每座菇房（棚）栽培面积450m</w:t>
      </w:r>
      <w:r>
        <w:rPr>
          <w:rFonts w:hint="default" w:ascii="Times New Roman" w:hAnsi="Times New Roman" w:cs="Times New Roman" w:eastAsiaTheme="minorEastAsia"/>
          <w:szCs w:val="21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，每排架宽1.5m，层间距60cm，底层距离地面30cm，顶层离房顶1m，菇床两边及中间设置80cm的过道，便于操作。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9.1.3 脱袋（大田栽培）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将栽培棒去除塑料袋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直接排放在畦床上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菌棒间留</w:t>
      </w:r>
      <w:r>
        <w:rPr>
          <w:rFonts w:hint="default" w:ascii="Times New Roman" w:hAnsi="Times New Roman" w:cs="Times New Roman" w:eastAsiaTheme="minorEastAsia"/>
          <w:szCs w:val="21"/>
        </w:rPr>
        <w:t>2cm的缝隙，然后进行覆土，土的厚度高于菌袋料面2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3cm即可。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9.1.4 覆土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选择</w:t>
      </w:r>
      <w:r>
        <w:rPr>
          <w:rFonts w:hint="default" w:ascii="Times New Roman" w:hAnsi="Times New Roman" w:cs="Times New Roman" w:eastAsiaTheme="minorEastAsia"/>
          <w:szCs w:val="21"/>
        </w:rPr>
        <w:t>地表面30cm以下的</w:t>
      </w:r>
      <w:r>
        <w:rPr>
          <w:rFonts w:hint="default" w:ascii="Times New Roman" w:hAnsi="Times New Roman" w:cs="Times New Roman" w:eastAsiaTheme="minorEastAsia"/>
          <w:szCs w:val="21"/>
        </w:rPr>
        <w:t>菜园土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黄泥土或有机质含量丰富的壤土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使用前先进行消毒处理</w:t>
      </w:r>
      <w:r>
        <w:rPr>
          <w:rFonts w:hint="default" w:ascii="Times New Roman" w:hAnsi="Times New Roman" w:cs="Times New Roman" w:eastAsiaTheme="minorEastAsia"/>
          <w:szCs w:val="21"/>
        </w:rPr>
        <w:t>并调节土壤含水量，掌握握成团、落地散、不粘手即可。室内覆土栽培或层架栽培可不脱袋，直接将袋口边缘折成比料面稍高后表面覆土即可，覆土厚度2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3cm，袋与袋之间留1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2cm空隙。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9.1.5 催蕾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菌棒覆土后要一次性浇透大水，然后相隔7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8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左右再浇二次水，使菌棒吸水充足，菌丝恢复活力，为出菇做好准备。覆土初期白天盖上薄膜保温保湿，晚上揭开薄膜通风换气、降温降湿，利用昼夜温差进行催蕾，10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15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可见菌丝陆续爬土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15~25d出现大量原基</w:t>
      </w:r>
      <w:r>
        <w:rPr>
          <w:rFonts w:hint="default" w:ascii="Times New Roman" w:hAnsi="Times New Roman" w:cs="Times New Roman" w:eastAsiaTheme="minorEastAsia"/>
          <w:szCs w:val="21"/>
        </w:rPr>
        <w:t>。当覆土表面有少量白色菌丝出现时，增加料面湿度并加大通风量，温度保持在24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28℃，空气湿度维持在8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szCs w:val="21"/>
        </w:rPr>
        <w:t>%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以上</w:t>
      </w:r>
      <w:r>
        <w:rPr>
          <w:rFonts w:hint="default" w:ascii="Times New Roman" w:hAnsi="Times New Roman" w:cs="Times New Roman" w:eastAsiaTheme="minorEastAsia"/>
          <w:szCs w:val="21"/>
        </w:rPr>
        <w:t>，光照控制在200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400lx，二氧化碳浓度控制在1000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1200ppm。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9.1.6 出菇期管理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黑皮鸡枞菌属于中高温恒温出菇类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菇房内温度控制在</w:t>
      </w:r>
      <w:r>
        <w:rPr>
          <w:rFonts w:hint="default" w:ascii="Times New Roman" w:hAnsi="Times New Roman" w:cs="Times New Roman" w:eastAsiaTheme="minorEastAsia"/>
          <w:szCs w:val="21"/>
        </w:rPr>
        <w:t>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Cs w:val="21"/>
        </w:rPr>
        <w:t>℃，空气相对湿度控制在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80</w:t>
      </w:r>
      <w:r>
        <w:rPr>
          <w:rFonts w:hint="default" w:ascii="Times New Roman" w:hAnsi="Times New Roman" w:cs="Times New Roman" w:eastAsiaTheme="minorEastAsia"/>
          <w:szCs w:val="21"/>
        </w:rPr>
        <w:t>%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85</w:t>
      </w:r>
      <w:r>
        <w:rPr>
          <w:rFonts w:hint="default" w:ascii="Times New Roman" w:hAnsi="Times New Roman" w:cs="Times New Roman" w:eastAsiaTheme="minorEastAsia"/>
          <w:szCs w:val="21"/>
        </w:rPr>
        <w:t>%，当幼菇形成后适当加大通风，用喷雾器分次补水，勤喷少喷，保持土壤湿度促进子实体发育。子实体生长阶段需要300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500lx的散射光，适当提高二氧化碳浓度，控制在2600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3000ppm之间，控菇盖，催菇柄伸长。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9.2 免覆土栽培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免覆土栽培模式无需覆土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但需要配备智能化控温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控湿及通风设备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通过数字化管理</w:t>
      </w:r>
      <w:r>
        <w:rPr>
          <w:rFonts w:hint="default" w:ascii="Times New Roman" w:hAnsi="Times New Roman" w:cs="Times New Roman" w:eastAsiaTheme="minorEastAsia"/>
          <w:szCs w:val="21"/>
        </w:rPr>
        <w:t>对</w:t>
      </w:r>
      <w:r>
        <w:rPr>
          <w:rFonts w:hint="default" w:ascii="Times New Roman" w:hAnsi="Times New Roman" w:cs="Times New Roman" w:eastAsiaTheme="minorEastAsia"/>
          <w:szCs w:val="21"/>
        </w:rPr>
        <w:t>出菇房环境进行调控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9.2.1 免覆土催蕾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达到生理成熟的菌包移至菇房，打开袋口后整齐摆放在床架上，无需覆土，保持房间空气相对湿度8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9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szCs w:val="21"/>
        </w:rPr>
        <w:t>%，光照600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800lx，同时利用5±1℃温差刺激菇蕾形成，菇房内温度控制在2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zCs w:val="21"/>
        </w:rPr>
        <w:t xml:space="preserve"> ℃，注意通风，二氧化碳浓度宜低于3000ppm，条件适宜时7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10d即可出现大量原基。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9.2.2 出菇期管理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原基长出后空气相对湿度增加至90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95%，同时增加通风频率，二氧化碳浓度保持在2000ppm以下，菇房温度保持在23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25℃, 光照600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800lx。菇蕾继续生长5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7d，菌柄长5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7cm、菌盖未开伞、八成熟之前采收。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10 采收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在子实体菌盖略平展，尚未开伞时，孢子散发之前采收，采收前2d停止喷水，保持菇体组织的韧性。采收时握住菌柄下半部轻轻拔起，采收要轻拿轻放，减少机械损伤。一般每天间隔6h采摘一次，采后放入4 ℃冷却室中保藏。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覆土栽培的黑皮鸡枞采收后要及时用小刀将菌柄基部的假根、泥土和杂质消除，装入泡沫箱。免覆土栽培的黑皮鸡枞无“根”，易与培养基分离，且不带任何泥沙，产品干净，采收快，效率高，采收后更方便用刀具清理菌柄基部。子实体采收后应立即放置在4 ℃冷却室中预冷，然后按标准进一步分级，尽快销售。鲜品的感官、理化指标应符合 NY/T 749-2018 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11 转潮管理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采收完的菌包进入转潮管理，覆土栽培时应及时将土面的子实体残留物清理干净，然后停水5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d</w:t>
      </w:r>
      <w:r>
        <w:rPr>
          <w:rFonts w:hint="default" w:ascii="Times New Roman" w:hAnsi="Times New Roman" w:cs="Times New Roman" w:eastAsiaTheme="minorEastAsia"/>
          <w:szCs w:val="21"/>
        </w:rPr>
        <w:t>，加大通风量，让菌丝恢复生长，经过7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10d即可产生新的菇蕾。免覆土栽培时室内空气相对湿度降至70%左右，温度保持在2</w:t>
      </w:r>
      <w:r>
        <w:rPr>
          <w:rFonts w:hint="default" w:ascii="Times New Roman" w:hAnsi="Times New Roman" w:cs="Times New Roman" w:eastAsiaTheme="minorEastAsia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Cs w:val="21"/>
        </w:rPr>
        <w:t>±1℃，黑暗条件，注意通风，二氧化碳浓度控制在3000ppm以下，养菌5</w:t>
      </w:r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7 d，再通过加大温差刺激进入下一潮出菇管理。一般可采收3</w:t>
      </w:r>
      <w:bookmarkStart w:id="15" w:name="_GoBack"/>
      <w:bookmarkEnd w:id="15"/>
      <w:r>
        <w:rPr>
          <w:rFonts w:hint="default" w:ascii="Times New Roman" w:hAnsi="Times New Roman" w:cs="Times New Roman" w:eastAsiaTheme="minorEastAsia"/>
          <w:szCs w:val="21"/>
          <w:lang w:eastAsia="zh-CN"/>
        </w:rPr>
        <w:t>~</w:t>
      </w:r>
      <w:r>
        <w:rPr>
          <w:rFonts w:hint="default" w:ascii="Times New Roman" w:hAnsi="Times New Roman" w:cs="Times New Roman" w:eastAsiaTheme="minorEastAsia"/>
          <w:szCs w:val="21"/>
        </w:rPr>
        <w:t>4潮菇。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 病虫害防治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12.1 防治原则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坚持“预防为主，综合防治”的原则，优先使用农业防治、物理防治、生物防治，配合科学合理的化学防治。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12.2 农业防治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选用抗病虫的优良品种，培养基质灭菌彻底，接种室、培养室、菇房（棚）等各个环节进行严格消毒；出菇期间加强温湿度、通风调控，促进黑皮鸡枞菌健壮生长，减少病虫害发生。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12.3 物理防治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菇房（棚）安装缓冲间、防虫网，糖醋液诱集螨虫、蛞蝓等；黑光灯、频振式杀虫灯、粘虫黄板等诱杀成虫。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12.4 生物防治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使用微生物源、植物源农药等防治病虫害。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12.5 化学防治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选用高效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低毒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低残留的农药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子实体生长期不使用农药</w:t>
      </w:r>
      <w:r>
        <w:rPr>
          <w:rFonts w:hint="default" w:ascii="Times New Roman" w:hAnsi="Times New Roman" w:cs="Times New Roman" w:eastAsiaTheme="minorEastAsia"/>
          <w:szCs w:val="21"/>
        </w:rPr>
        <w:t>。</w:t>
      </w:r>
      <w:r>
        <w:rPr>
          <w:rFonts w:hint="default" w:ascii="Times New Roman" w:hAnsi="Times New Roman" w:cs="Times New Roman" w:eastAsiaTheme="minorEastAsia"/>
          <w:szCs w:val="21"/>
        </w:rPr>
        <w:t>使用的化学农药应符合NY</w:t>
      </w:r>
      <w:r>
        <w:rPr>
          <w:rFonts w:hint="default" w:ascii="Times New Roman" w:hAnsi="Times New Roman" w:cs="Times New Roman" w:eastAsiaTheme="minorEastAsia"/>
          <w:szCs w:val="21"/>
        </w:rPr>
        <w:t>/T 393-2013和农业农村部相关公告的规定。</w:t>
      </w:r>
    </w:p>
    <w:p>
      <w:pPr>
        <w:snapToGrid w:val="0"/>
        <w:spacing w:before="156" w:beforeLines="50" w:after="156" w:afterLines="50" w:line="500" w:lineRule="exact"/>
        <w:outlineLvl w:val="1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13 档案管理</w:t>
      </w:r>
    </w:p>
    <w:p>
      <w:pPr>
        <w:snapToGrid w:val="0"/>
        <w:spacing w:line="500" w:lineRule="exact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建立黑皮鸡枞菌生产技术档案</w:t>
      </w:r>
      <w:r>
        <w:rPr>
          <w:rFonts w:hint="default" w:ascii="Times New Roman" w:hAnsi="Times New Roman" w:cs="Times New Roman" w:eastAsiaTheme="minorEastAsia"/>
          <w:szCs w:val="21"/>
        </w:rPr>
        <w:t>，</w:t>
      </w:r>
      <w:r>
        <w:rPr>
          <w:rFonts w:hint="default" w:ascii="Times New Roman" w:hAnsi="Times New Roman" w:cs="Times New Roman" w:eastAsiaTheme="minorEastAsia"/>
          <w:szCs w:val="21"/>
        </w:rPr>
        <w:t>内容要详细记录产地环境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生产管理技术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采收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包装运输</w:t>
      </w:r>
      <w:r>
        <w:rPr>
          <w:rFonts w:hint="default" w:ascii="Times New Roman" w:hAnsi="Times New Roman" w:cs="Times New Roman" w:eastAsiaTheme="minorEastAsia"/>
          <w:szCs w:val="21"/>
        </w:rPr>
        <w:t>、</w:t>
      </w:r>
      <w:r>
        <w:rPr>
          <w:rFonts w:hint="default" w:ascii="Times New Roman" w:hAnsi="Times New Roman" w:cs="Times New Roman" w:eastAsiaTheme="minorEastAsia"/>
          <w:szCs w:val="21"/>
        </w:rPr>
        <w:t>病虫害防治等各个生产环节</w:t>
      </w:r>
      <w:r>
        <w:rPr>
          <w:rFonts w:hint="default" w:ascii="Times New Roman" w:hAnsi="Times New Roman" w:cs="Times New Roman" w:eastAsiaTheme="minorEastAsia"/>
          <w:szCs w:val="21"/>
        </w:rPr>
        <w:t>情况，发现问题时便于追溯。档案保留3年以上，以备查询。</w:t>
      </w:r>
    </w:p>
    <w:p>
      <w:pPr>
        <w:snapToGrid w:val="0"/>
        <w:spacing w:line="500" w:lineRule="exact"/>
        <w:rPr>
          <w:rFonts w:hint="default" w:ascii="Times New Roman" w:hAnsi="Times New Roman" w:cs="Times New Roman" w:eastAsiaTheme="minorEastAsia"/>
          <w:szCs w:val="21"/>
        </w:rPr>
      </w:pPr>
    </w:p>
    <w:p>
      <w:pPr>
        <w:snapToGrid w:val="0"/>
        <w:spacing w:line="560" w:lineRule="exact"/>
        <w:rPr>
          <w:rFonts w:hint="default" w:ascii="Times New Roman" w:hAnsi="Times New Roman" w:cs="Times New Roman" w:eastAsiaTheme="minorEastAsia"/>
          <w:szCs w:val="21"/>
        </w:rPr>
      </w:pPr>
    </w:p>
    <w:p>
      <w:pPr>
        <w:pStyle w:val="21"/>
        <w:snapToGrid w:val="0"/>
        <w:spacing w:after="156" w:afterLines="50" w:line="560" w:lineRule="exact"/>
        <w:ind w:firstLine="0" w:firstLineChars="0"/>
        <w:jc w:val="center"/>
        <w:rPr>
          <w:rFonts w:hint="default" w:ascii="Times New Roman" w:hAnsi="Times New Roman" w:eastAsia="黑体" w:cs="Times New Roman"/>
          <w:szCs w:val="21"/>
        </w:rPr>
      </w:pPr>
    </w:p>
    <w:p>
      <w:pPr>
        <w:pStyle w:val="21"/>
        <w:spacing w:after="156" w:afterLines="50"/>
        <w:ind w:firstLine="0" w:firstLineChars="0"/>
        <w:jc w:val="center"/>
        <w:rPr>
          <w:rFonts w:hint="default" w:ascii="Times New Roman" w:hAnsi="Times New Roman" w:eastAsia="黑体" w:cs="Times New Roman"/>
          <w:szCs w:val="21"/>
        </w:rPr>
      </w:pPr>
    </w:p>
    <w:sectPr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S Mincho">
    <w:altName w:val="Droid Sans Japanese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fldChar w:fldCharType="begin"/>
    </w:r>
    <w:r>
      <w:instrText xml:space="preserve"> PAGE  \* MERGEFORMAT </w:instrText>
    </w:r>
    <w:r>
      <w:fldChar w:fldCharType="separate"/>
    </w:r>
    <w:r>
      <w:t>II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0"/>
    </w:pPr>
    <w:r>
      <w:t>DB</w:t>
    </w:r>
    <w:r>
      <w:rPr>
        <w:rFonts w:hint="eastAsia"/>
      </w:rPr>
      <w:t>xxxx</w:t>
    </w:r>
    <w:r>
      <w:t>/</w:t>
    </w:r>
    <w:r>
      <w:rPr>
        <w:rFonts w:hint="eastAsia"/>
      </w:rPr>
      <w:t>T</w:t>
    </w:r>
    <w:r>
      <w:t xml:space="preserve"> —</w:t>
    </w:r>
    <w:r>
      <w:rPr>
        <w:rFonts w:hint="eastAsia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2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8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4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4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5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6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2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8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2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6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35925"/>
    <w:rsid w:val="00000244"/>
    <w:rsid w:val="0000185F"/>
    <w:rsid w:val="000019C9"/>
    <w:rsid w:val="0000321D"/>
    <w:rsid w:val="0000586F"/>
    <w:rsid w:val="00013D86"/>
    <w:rsid w:val="00013E02"/>
    <w:rsid w:val="0002143C"/>
    <w:rsid w:val="00024DBB"/>
    <w:rsid w:val="00025A65"/>
    <w:rsid w:val="00026C31"/>
    <w:rsid w:val="00027280"/>
    <w:rsid w:val="000320A7"/>
    <w:rsid w:val="00035925"/>
    <w:rsid w:val="000378A2"/>
    <w:rsid w:val="00044364"/>
    <w:rsid w:val="00067CDF"/>
    <w:rsid w:val="00074FBE"/>
    <w:rsid w:val="00083A09"/>
    <w:rsid w:val="0009005E"/>
    <w:rsid w:val="00092857"/>
    <w:rsid w:val="000A20A9"/>
    <w:rsid w:val="000A48B1"/>
    <w:rsid w:val="000A514A"/>
    <w:rsid w:val="000B3143"/>
    <w:rsid w:val="000B5DB0"/>
    <w:rsid w:val="000C397D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33387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1FCD"/>
    <w:rsid w:val="001C21AC"/>
    <w:rsid w:val="001C47BA"/>
    <w:rsid w:val="001C59EA"/>
    <w:rsid w:val="001D406C"/>
    <w:rsid w:val="001D41EE"/>
    <w:rsid w:val="001E0380"/>
    <w:rsid w:val="001E13B1"/>
    <w:rsid w:val="001F3A19"/>
    <w:rsid w:val="00204942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686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0A34"/>
    <w:rsid w:val="00425082"/>
    <w:rsid w:val="0042727A"/>
    <w:rsid w:val="00431DEB"/>
    <w:rsid w:val="0043500A"/>
    <w:rsid w:val="00441C0C"/>
    <w:rsid w:val="00446B29"/>
    <w:rsid w:val="00453F9A"/>
    <w:rsid w:val="0046550B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0F13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6BFF"/>
    <w:rsid w:val="006A783B"/>
    <w:rsid w:val="006A7B33"/>
    <w:rsid w:val="006A7C80"/>
    <w:rsid w:val="006B31A8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87BAF"/>
    <w:rsid w:val="007913AB"/>
    <w:rsid w:val="007914F7"/>
    <w:rsid w:val="00794D14"/>
    <w:rsid w:val="007B1625"/>
    <w:rsid w:val="007B59E8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6AB3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274E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77BC2"/>
    <w:rsid w:val="00A84B55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40BCD"/>
    <w:rsid w:val="00C519A4"/>
    <w:rsid w:val="00C601D2"/>
    <w:rsid w:val="00C60587"/>
    <w:rsid w:val="00C65BCC"/>
    <w:rsid w:val="00C65D5C"/>
    <w:rsid w:val="00C66970"/>
    <w:rsid w:val="00C704EC"/>
    <w:rsid w:val="00C75C27"/>
    <w:rsid w:val="00C8026B"/>
    <w:rsid w:val="00C8691C"/>
    <w:rsid w:val="00CA0DAE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36BDE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14789"/>
    <w:rsid w:val="00F34B99"/>
    <w:rsid w:val="00F52DAB"/>
    <w:rsid w:val="00F543F0"/>
    <w:rsid w:val="00F57933"/>
    <w:rsid w:val="00F71100"/>
    <w:rsid w:val="00F71DD2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C6EE2"/>
    <w:rsid w:val="00FD320D"/>
    <w:rsid w:val="00FE23DE"/>
    <w:rsid w:val="01A31D7C"/>
    <w:rsid w:val="01B5387C"/>
    <w:rsid w:val="01F41614"/>
    <w:rsid w:val="02151639"/>
    <w:rsid w:val="02F1741B"/>
    <w:rsid w:val="02FE3E7B"/>
    <w:rsid w:val="032F672A"/>
    <w:rsid w:val="039D7B38"/>
    <w:rsid w:val="03AE7BD5"/>
    <w:rsid w:val="03EE3EEF"/>
    <w:rsid w:val="03F174A9"/>
    <w:rsid w:val="04227975"/>
    <w:rsid w:val="048605CC"/>
    <w:rsid w:val="06164341"/>
    <w:rsid w:val="064E5119"/>
    <w:rsid w:val="07117EF5"/>
    <w:rsid w:val="07740BAF"/>
    <w:rsid w:val="08E753B1"/>
    <w:rsid w:val="0ADD6A6C"/>
    <w:rsid w:val="0AE52873"/>
    <w:rsid w:val="0B163D2C"/>
    <w:rsid w:val="0C542C0E"/>
    <w:rsid w:val="0C646D4A"/>
    <w:rsid w:val="0CCF6888"/>
    <w:rsid w:val="0E5E5DFE"/>
    <w:rsid w:val="0E9360EE"/>
    <w:rsid w:val="0ED9579C"/>
    <w:rsid w:val="0EDC7803"/>
    <w:rsid w:val="0F22538D"/>
    <w:rsid w:val="0F8751F8"/>
    <w:rsid w:val="11537A88"/>
    <w:rsid w:val="115D4462"/>
    <w:rsid w:val="11800151"/>
    <w:rsid w:val="12E7492B"/>
    <w:rsid w:val="131E40C5"/>
    <w:rsid w:val="13407AA1"/>
    <w:rsid w:val="1370422A"/>
    <w:rsid w:val="137141F5"/>
    <w:rsid w:val="14373691"/>
    <w:rsid w:val="14902DA1"/>
    <w:rsid w:val="14BE346A"/>
    <w:rsid w:val="14E1184E"/>
    <w:rsid w:val="157601E9"/>
    <w:rsid w:val="159D5775"/>
    <w:rsid w:val="16F47617"/>
    <w:rsid w:val="173E0892"/>
    <w:rsid w:val="17CF1E32"/>
    <w:rsid w:val="180A2E6A"/>
    <w:rsid w:val="18822A00"/>
    <w:rsid w:val="19081158"/>
    <w:rsid w:val="19312580"/>
    <w:rsid w:val="197728C3"/>
    <w:rsid w:val="19E37A74"/>
    <w:rsid w:val="1B2F5A82"/>
    <w:rsid w:val="1B4956A6"/>
    <w:rsid w:val="1B6668BB"/>
    <w:rsid w:val="1BF34341"/>
    <w:rsid w:val="1D2E017D"/>
    <w:rsid w:val="1D646B79"/>
    <w:rsid w:val="1E360515"/>
    <w:rsid w:val="1E480248"/>
    <w:rsid w:val="1E911048"/>
    <w:rsid w:val="1EDA43A3"/>
    <w:rsid w:val="1F9A2D26"/>
    <w:rsid w:val="1FA140B4"/>
    <w:rsid w:val="1FC64D6F"/>
    <w:rsid w:val="1FEF2A29"/>
    <w:rsid w:val="20D9415D"/>
    <w:rsid w:val="21031D94"/>
    <w:rsid w:val="21D95D87"/>
    <w:rsid w:val="22393715"/>
    <w:rsid w:val="225673D8"/>
    <w:rsid w:val="229B128E"/>
    <w:rsid w:val="23007E1A"/>
    <w:rsid w:val="23333F99"/>
    <w:rsid w:val="23B048C6"/>
    <w:rsid w:val="23ECD673"/>
    <w:rsid w:val="23F32A04"/>
    <w:rsid w:val="24501370"/>
    <w:rsid w:val="24F86524"/>
    <w:rsid w:val="257007B0"/>
    <w:rsid w:val="25CE11CB"/>
    <w:rsid w:val="264F4FDA"/>
    <w:rsid w:val="265857EF"/>
    <w:rsid w:val="26924756"/>
    <w:rsid w:val="26FBBD3E"/>
    <w:rsid w:val="27EC7E96"/>
    <w:rsid w:val="2802590C"/>
    <w:rsid w:val="28537F15"/>
    <w:rsid w:val="288E0F4E"/>
    <w:rsid w:val="2896582E"/>
    <w:rsid w:val="291F431B"/>
    <w:rsid w:val="29600466"/>
    <w:rsid w:val="29B852EF"/>
    <w:rsid w:val="2AC82E3D"/>
    <w:rsid w:val="2B071CF2"/>
    <w:rsid w:val="2CC80ED2"/>
    <w:rsid w:val="2CD1493D"/>
    <w:rsid w:val="2D4A7B39"/>
    <w:rsid w:val="2D565BD0"/>
    <w:rsid w:val="2DDB2E87"/>
    <w:rsid w:val="2E150B56"/>
    <w:rsid w:val="2F302D5E"/>
    <w:rsid w:val="2FAC6889"/>
    <w:rsid w:val="2FEFF64B"/>
    <w:rsid w:val="305B02AF"/>
    <w:rsid w:val="30656A38"/>
    <w:rsid w:val="310D77FB"/>
    <w:rsid w:val="31BB096A"/>
    <w:rsid w:val="328A51AB"/>
    <w:rsid w:val="32C43EEA"/>
    <w:rsid w:val="32E4633A"/>
    <w:rsid w:val="339B7340"/>
    <w:rsid w:val="33C91EE8"/>
    <w:rsid w:val="33CF0280"/>
    <w:rsid w:val="349B6ECC"/>
    <w:rsid w:val="34BD0DD0"/>
    <w:rsid w:val="34EB5A9A"/>
    <w:rsid w:val="359C2EFC"/>
    <w:rsid w:val="35C10BB4"/>
    <w:rsid w:val="36371DF8"/>
    <w:rsid w:val="37503F9E"/>
    <w:rsid w:val="37887BDC"/>
    <w:rsid w:val="37976D75"/>
    <w:rsid w:val="37D32772"/>
    <w:rsid w:val="37E961A0"/>
    <w:rsid w:val="383D41FD"/>
    <w:rsid w:val="38731FFA"/>
    <w:rsid w:val="391536F1"/>
    <w:rsid w:val="39225E0E"/>
    <w:rsid w:val="398F04BA"/>
    <w:rsid w:val="39C173D5"/>
    <w:rsid w:val="3A9C574C"/>
    <w:rsid w:val="3AC84793"/>
    <w:rsid w:val="3AEC66D3"/>
    <w:rsid w:val="3B9D404A"/>
    <w:rsid w:val="3D000214"/>
    <w:rsid w:val="3D202664"/>
    <w:rsid w:val="3D514278"/>
    <w:rsid w:val="3DAF5796"/>
    <w:rsid w:val="3DCC1CC0"/>
    <w:rsid w:val="3E27138C"/>
    <w:rsid w:val="3E7C759B"/>
    <w:rsid w:val="3EE6709F"/>
    <w:rsid w:val="3EFD38B3"/>
    <w:rsid w:val="41ED3ABD"/>
    <w:rsid w:val="42C615B8"/>
    <w:rsid w:val="43170066"/>
    <w:rsid w:val="43A538C3"/>
    <w:rsid w:val="447119F7"/>
    <w:rsid w:val="44BB27AC"/>
    <w:rsid w:val="44C45FCB"/>
    <w:rsid w:val="45343151"/>
    <w:rsid w:val="453F5652"/>
    <w:rsid w:val="4707159E"/>
    <w:rsid w:val="473A67BC"/>
    <w:rsid w:val="48657AC5"/>
    <w:rsid w:val="494616A5"/>
    <w:rsid w:val="49910788"/>
    <w:rsid w:val="4A1F7F02"/>
    <w:rsid w:val="4A463625"/>
    <w:rsid w:val="4A4E2254"/>
    <w:rsid w:val="4AD37D5C"/>
    <w:rsid w:val="4B094738"/>
    <w:rsid w:val="4C981977"/>
    <w:rsid w:val="4D444572"/>
    <w:rsid w:val="4E8F31A6"/>
    <w:rsid w:val="4EBAC251"/>
    <w:rsid w:val="4F28465E"/>
    <w:rsid w:val="4F6366D0"/>
    <w:rsid w:val="4F714FA1"/>
    <w:rsid w:val="4FCB2904"/>
    <w:rsid w:val="4FEC1A18"/>
    <w:rsid w:val="50FB4B23"/>
    <w:rsid w:val="510936E3"/>
    <w:rsid w:val="51752B27"/>
    <w:rsid w:val="53B23B03"/>
    <w:rsid w:val="545253A1"/>
    <w:rsid w:val="5495528E"/>
    <w:rsid w:val="54C33BA9"/>
    <w:rsid w:val="55254864"/>
    <w:rsid w:val="55A64028"/>
    <w:rsid w:val="561F7505"/>
    <w:rsid w:val="56707D61"/>
    <w:rsid w:val="56D96906"/>
    <w:rsid w:val="57057C45"/>
    <w:rsid w:val="57601B83"/>
    <w:rsid w:val="57B343A9"/>
    <w:rsid w:val="57C71C02"/>
    <w:rsid w:val="58095A86"/>
    <w:rsid w:val="59260BAB"/>
    <w:rsid w:val="59C363FA"/>
    <w:rsid w:val="5A1D74F1"/>
    <w:rsid w:val="5A307F33"/>
    <w:rsid w:val="5AA14267"/>
    <w:rsid w:val="5AF314CF"/>
    <w:rsid w:val="5B455011"/>
    <w:rsid w:val="5BD70975"/>
    <w:rsid w:val="5BE507AA"/>
    <w:rsid w:val="5D2D0E00"/>
    <w:rsid w:val="5D4A301F"/>
    <w:rsid w:val="5DB03C95"/>
    <w:rsid w:val="5DBFD08B"/>
    <w:rsid w:val="5DFC012C"/>
    <w:rsid w:val="5ED66BCF"/>
    <w:rsid w:val="5EF77271"/>
    <w:rsid w:val="5F1D15F4"/>
    <w:rsid w:val="5FBD2492"/>
    <w:rsid w:val="60AD0CA0"/>
    <w:rsid w:val="60B116A2"/>
    <w:rsid w:val="61477910"/>
    <w:rsid w:val="627D5CDF"/>
    <w:rsid w:val="630D37FA"/>
    <w:rsid w:val="63355543"/>
    <w:rsid w:val="63C15E19"/>
    <w:rsid w:val="63EB3CDE"/>
    <w:rsid w:val="65B23EF2"/>
    <w:rsid w:val="65C864B9"/>
    <w:rsid w:val="660D1441"/>
    <w:rsid w:val="66664CDC"/>
    <w:rsid w:val="66F145A6"/>
    <w:rsid w:val="67310E46"/>
    <w:rsid w:val="6759214B"/>
    <w:rsid w:val="67903BF4"/>
    <w:rsid w:val="679B09B6"/>
    <w:rsid w:val="681A5FEA"/>
    <w:rsid w:val="68923B67"/>
    <w:rsid w:val="68B95597"/>
    <w:rsid w:val="692D388F"/>
    <w:rsid w:val="6A70612A"/>
    <w:rsid w:val="6AA10091"/>
    <w:rsid w:val="6B0D1BCA"/>
    <w:rsid w:val="6B7DCB19"/>
    <w:rsid w:val="6BA22313"/>
    <w:rsid w:val="6BAC32D4"/>
    <w:rsid w:val="6BE75F78"/>
    <w:rsid w:val="6BFF3C14"/>
    <w:rsid w:val="6C1175BA"/>
    <w:rsid w:val="6CDC1854"/>
    <w:rsid w:val="6D0112BB"/>
    <w:rsid w:val="6D21195D"/>
    <w:rsid w:val="6DBA093E"/>
    <w:rsid w:val="6DD05A39"/>
    <w:rsid w:val="6E0F643B"/>
    <w:rsid w:val="6F7B35A7"/>
    <w:rsid w:val="6F98301C"/>
    <w:rsid w:val="6FBD39E8"/>
    <w:rsid w:val="6FEB39B5"/>
    <w:rsid w:val="6FFA272B"/>
    <w:rsid w:val="705A19BC"/>
    <w:rsid w:val="70AD4475"/>
    <w:rsid w:val="71105F71"/>
    <w:rsid w:val="71D13952"/>
    <w:rsid w:val="720A78F0"/>
    <w:rsid w:val="722717C4"/>
    <w:rsid w:val="72F153E5"/>
    <w:rsid w:val="73461273"/>
    <w:rsid w:val="737C5B3F"/>
    <w:rsid w:val="73A00F7C"/>
    <w:rsid w:val="73F81D9D"/>
    <w:rsid w:val="74174A4F"/>
    <w:rsid w:val="744321B9"/>
    <w:rsid w:val="74F11C15"/>
    <w:rsid w:val="75FB0F9D"/>
    <w:rsid w:val="76220FB8"/>
    <w:rsid w:val="76E71522"/>
    <w:rsid w:val="77DB72D8"/>
    <w:rsid w:val="78441036"/>
    <w:rsid w:val="78AD0549"/>
    <w:rsid w:val="79147608"/>
    <w:rsid w:val="79733540"/>
    <w:rsid w:val="79A62F1D"/>
    <w:rsid w:val="79E63D12"/>
    <w:rsid w:val="7A910122"/>
    <w:rsid w:val="7A951295"/>
    <w:rsid w:val="7AB94F83"/>
    <w:rsid w:val="7AD33A6E"/>
    <w:rsid w:val="7B315461"/>
    <w:rsid w:val="7B5AA17C"/>
    <w:rsid w:val="7B71191C"/>
    <w:rsid w:val="7C0146FA"/>
    <w:rsid w:val="7C7575D0"/>
    <w:rsid w:val="7C9B7036"/>
    <w:rsid w:val="7CDFD850"/>
    <w:rsid w:val="7D6D0A41"/>
    <w:rsid w:val="7D7243AD"/>
    <w:rsid w:val="7DBA9141"/>
    <w:rsid w:val="7DC425BD"/>
    <w:rsid w:val="7EA37B08"/>
    <w:rsid w:val="7EC75C50"/>
    <w:rsid w:val="7ED50D87"/>
    <w:rsid w:val="7F054C3B"/>
    <w:rsid w:val="7FB42DF0"/>
    <w:rsid w:val="7FF33517"/>
    <w:rsid w:val="7FF5615C"/>
    <w:rsid w:val="7FFFEDEE"/>
    <w:rsid w:val="9A6F9C91"/>
    <w:rsid w:val="AFF716BF"/>
    <w:rsid w:val="B4F3EC11"/>
    <w:rsid w:val="B5F76333"/>
    <w:rsid w:val="B7FF6F00"/>
    <w:rsid w:val="BF7E61EC"/>
    <w:rsid w:val="C9B7A6AC"/>
    <w:rsid w:val="D5FB774C"/>
    <w:rsid w:val="D6A304C8"/>
    <w:rsid w:val="D72DD40D"/>
    <w:rsid w:val="DFFB7A1F"/>
    <w:rsid w:val="E7B3FC02"/>
    <w:rsid w:val="EBBFF084"/>
    <w:rsid w:val="F1596527"/>
    <w:rsid w:val="F5F60525"/>
    <w:rsid w:val="F9FB0D4F"/>
    <w:rsid w:val="FBEF33A7"/>
    <w:rsid w:val="FD5F58AA"/>
    <w:rsid w:val="FDB5E19D"/>
    <w:rsid w:val="FDFEF2C3"/>
    <w:rsid w:val="FF0F8FF9"/>
    <w:rsid w:val="FFB7BBD1"/>
    <w:rsid w:val="FFDAB77F"/>
    <w:rsid w:val="FFDFBBEA"/>
    <w:rsid w:val="FF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Body Text"/>
    <w:basedOn w:val="1"/>
    <w:link w:val="13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9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semiHidden/>
    <w:qFormat/>
    <w:uiPriority w:val="0"/>
    <w:pPr>
      <w:snapToGrid w:val="0"/>
      <w:jc w:val="left"/>
    </w:pPr>
  </w:style>
  <w:style w:type="paragraph" w:styleId="15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6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8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9">
    <w:name w:val="index heading"/>
    <w:basedOn w:val="1"/>
    <w:next w:val="20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0">
    <w:name w:val="index 1"/>
    <w:basedOn w:val="1"/>
    <w:next w:val="21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1">
    <w:name w:val="段"/>
    <w:link w:val="3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4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5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6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7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8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0">
    <w:name w:val="Table Grid"/>
    <w:basedOn w:val="29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endnote reference"/>
    <w:basedOn w:val="31"/>
    <w:semiHidden/>
    <w:qFormat/>
    <w:uiPriority w:val="0"/>
    <w:rPr>
      <w:vertAlign w:val="superscript"/>
    </w:rPr>
  </w:style>
  <w:style w:type="character" w:styleId="33">
    <w:name w:val="page number"/>
    <w:basedOn w:val="31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qFormat/>
    <w:uiPriority w:val="0"/>
    <w:rPr>
      <w:color w:val="800080"/>
      <w:u w:val="single"/>
    </w:rPr>
  </w:style>
  <w:style w:type="character" w:styleId="35">
    <w:name w:val="Hyperlink"/>
    <w:basedOn w:val="31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footnote reference"/>
    <w:basedOn w:val="31"/>
    <w:semiHidden/>
    <w:qFormat/>
    <w:uiPriority w:val="0"/>
    <w:rPr>
      <w:vertAlign w:val="superscript"/>
    </w:rPr>
  </w:style>
  <w:style w:type="character" w:customStyle="1" w:styleId="37">
    <w:name w:val="段 Char"/>
    <w:basedOn w:val="31"/>
    <w:link w:val="21"/>
    <w:qFormat/>
    <w:uiPriority w:val="0"/>
    <w:rPr>
      <w:rFonts w:ascii="宋体"/>
      <w:sz w:val="21"/>
      <w:lang w:val="en-US" w:eastAsia="zh-CN" w:bidi="ar-SA"/>
    </w:rPr>
  </w:style>
  <w:style w:type="paragraph" w:customStyle="1" w:styleId="38">
    <w:name w:val="一级条标题"/>
    <w:next w:val="21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章标题"/>
    <w:next w:val="21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2">
    <w:name w:val="二级条标题"/>
    <w:basedOn w:val="38"/>
    <w:next w:val="2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4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6">
    <w:name w:val="目次、标准名称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7">
    <w:name w:val="三级条标题"/>
    <w:basedOn w:val="42"/>
    <w:next w:val="21"/>
    <w:qFormat/>
    <w:uiPriority w:val="0"/>
    <w:pPr>
      <w:numPr>
        <w:ilvl w:val="3"/>
      </w:numPr>
      <w:outlineLvl w:val="4"/>
    </w:pPr>
  </w:style>
  <w:style w:type="paragraph" w:customStyle="1" w:styleId="48">
    <w:name w:val="示例"/>
    <w:next w:val="49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">
    <w:name w:val="四级条标题"/>
    <w:basedOn w:val="47"/>
    <w:next w:val="21"/>
    <w:qFormat/>
    <w:uiPriority w:val="0"/>
    <w:pPr>
      <w:numPr>
        <w:ilvl w:val="4"/>
      </w:numPr>
      <w:outlineLvl w:val="5"/>
    </w:pPr>
  </w:style>
  <w:style w:type="paragraph" w:customStyle="1" w:styleId="52">
    <w:name w:val="五级条标题"/>
    <w:basedOn w:val="51"/>
    <w:next w:val="21"/>
    <w:qFormat/>
    <w:uiPriority w:val="0"/>
    <w:pPr>
      <w:numPr>
        <w:ilvl w:val="5"/>
      </w:numPr>
      <w:outlineLvl w:val="6"/>
    </w:pPr>
  </w:style>
  <w:style w:type="paragraph" w:customStyle="1" w:styleId="53">
    <w:name w:val="注："/>
    <w:next w:val="2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5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7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示例×："/>
    <w:basedOn w:val="41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9">
    <w:name w:val="二级无"/>
    <w:basedOn w:val="4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60">
    <w:name w:val="注：（正文）"/>
    <w:basedOn w:val="53"/>
    <w:next w:val="21"/>
    <w:qFormat/>
    <w:uiPriority w:val="0"/>
  </w:style>
  <w:style w:type="paragraph" w:customStyle="1" w:styleId="61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书眉_偶数页"/>
    <w:basedOn w:val="40"/>
    <w:next w:val="1"/>
    <w:qFormat/>
    <w:uiPriority w:val="0"/>
    <w:pPr>
      <w:jc w:val="left"/>
    </w:p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参考文献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8">
    <w:name w:val="参考文献、索引标题"/>
    <w:basedOn w:val="1"/>
    <w:next w:val="21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9">
    <w:name w:val="发布"/>
    <w:basedOn w:val="31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0">
    <w:name w:val="发布部门"/>
    <w:next w:val="21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basedOn w:val="74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6">
    <w:name w:val="封面一致性程度标识"/>
    <w:basedOn w:val="75"/>
    <w:qFormat/>
    <w:uiPriority w:val="0"/>
    <w:pPr>
      <w:spacing w:before="440"/>
    </w:pPr>
    <w:rPr>
      <w:rFonts w:ascii="宋体" w:eastAsia="宋体"/>
    </w:rPr>
  </w:style>
  <w:style w:type="paragraph" w:customStyle="1" w:styleId="77">
    <w:name w:val="封面标准文稿类别"/>
    <w:basedOn w:val="76"/>
    <w:qFormat/>
    <w:uiPriority w:val="0"/>
    <w:pPr>
      <w:spacing w:after="160" w:line="240" w:lineRule="auto"/>
    </w:pPr>
    <w:rPr>
      <w:sz w:val="24"/>
    </w:rPr>
  </w:style>
  <w:style w:type="paragraph" w:customStyle="1" w:styleId="78">
    <w:name w:val="封面标准文稿编辑信息"/>
    <w:basedOn w:val="77"/>
    <w:qFormat/>
    <w:uiPriority w:val="0"/>
    <w:pPr>
      <w:spacing w:before="180" w:line="180" w:lineRule="exact"/>
    </w:pPr>
    <w:rPr>
      <w:sz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标识"/>
    <w:basedOn w:val="1"/>
    <w:next w:val="21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1">
    <w:name w:val="附录标题"/>
    <w:basedOn w:val="21"/>
    <w:next w:val="21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2">
    <w:name w:val="附录表标号"/>
    <w:basedOn w:val="1"/>
    <w:next w:val="21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3">
    <w:name w:val="附录表标题"/>
    <w:basedOn w:val="1"/>
    <w:next w:val="21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4">
    <w:name w:val="附录二级条标题"/>
    <w:basedOn w:val="1"/>
    <w:next w:val="21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5">
    <w:name w:val="附录二级无"/>
    <w:basedOn w:val="84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6">
    <w:name w:val="附录公式"/>
    <w:basedOn w:val="21"/>
    <w:next w:val="21"/>
    <w:link w:val="87"/>
    <w:qFormat/>
    <w:uiPriority w:val="0"/>
  </w:style>
  <w:style w:type="character" w:customStyle="1" w:styleId="87">
    <w:name w:val="附录公式 Char"/>
    <w:basedOn w:val="37"/>
    <w:link w:val="86"/>
    <w:qFormat/>
    <w:uiPriority w:val="0"/>
    <w:rPr>
      <w:rFonts w:ascii="宋体"/>
      <w:sz w:val="21"/>
      <w:lang w:val="en-US" w:eastAsia="zh-CN" w:bidi="ar-SA"/>
    </w:rPr>
  </w:style>
  <w:style w:type="paragraph" w:customStyle="1" w:styleId="88">
    <w:name w:val="附录公式编号制表符"/>
    <w:basedOn w:val="1"/>
    <w:next w:val="21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9">
    <w:name w:val="附录三级条标题"/>
    <w:basedOn w:val="84"/>
    <w:next w:val="21"/>
    <w:qFormat/>
    <w:uiPriority w:val="0"/>
    <w:pPr>
      <w:numPr>
        <w:ilvl w:val="4"/>
      </w:numPr>
      <w:outlineLvl w:val="4"/>
    </w:pPr>
  </w:style>
  <w:style w:type="paragraph" w:customStyle="1" w:styleId="90">
    <w:name w:val="附录三级无"/>
    <w:basedOn w:val="8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2">
    <w:name w:val="附录四级条标题"/>
    <w:basedOn w:val="89"/>
    <w:next w:val="21"/>
    <w:qFormat/>
    <w:uiPriority w:val="0"/>
    <w:pPr>
      <w:numPr>
        <w:ilvl w:val="5"/>
      </w:numPr>
      <w:outlineLvl w:val="5"/>
    </w:pPr>
  </w:style>
  <w:style w:type="paragraph" w:customStyle="1" w:styleId="93">
    <w:name w:val="附录四级无"/>
    <w:basedOn w:val="92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5">
    <w:name w:val="附录图标题"/>
    <w:basedOn w:val="1"/>
    <w:next w:val="21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6">
    <w:name w:val="附录五级条标题"/>
    <w:basedOn w:val="92"/>
    <w:next w:val="21"/>
    <w:qFormat/>
    <w:uiPriority w:val="0"/>
    <w:pPr>
      <w:numPr>
        <w:ilvl w:val="6"/>
      </w:numPr>
      <w:outlineLvl w:val="6"/>
    </w:pPr>
  </w:style>
  <w:style w:type="paragraph" w:customStyle="1" w:styleId="97">
    <w:name w:val="附录五级无"/>
    <w:basedOn w:val="96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8">
    <w:name w:val="附录章标题"/>
    <w:next w:val="21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9">
    <w:name w:val="附录一级条标题"/>
    <w:basedOn w:val="98"/>
    <w:next w:val="21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00">
    <w:name w:val="附录一级无"/>
    <w:basedOn w:val="9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1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2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3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其他标准标志"/>
    <w:basedOn w:val="6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7">
    <w:name w:val="其他发布部门"/>
    <w:basedOn w:val="70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8">
    <w:name w:val="前言、引言标题"/>
    <w:next w:val="21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9">
    <w:name w:val="三级无"/>
    <w:basedOn w:val="4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0">
    <w:name w:val="实施日期"/>
    <w:basedOn w:val="71"/>
    <w:qFormat/>
    <w:uiPriority w:val="0"/>
    <w:pPr>
      <w:framePr w:vAnchor="page" w:hAnchor="text"/>
      <w:jc w:val="right"/>
    </w:pPr>
  </w:style>
  <w:style w:type="paragraph" w:customStyle="1" w:styleId="111">
    <w:name w:val="示例后文字"/>
    <w:basedOn w:val="21"/>
    <w:next w:val="21"/>
    <w:qFormat/>
    <w:uiPriority w:val="0"/>
    <w:pPr>
      <w:ind w:firstLine="360"/>
    </w:pPr>
    <w:rPr>
      <w:sz w:val="18"/>
    </w:rPr>
  </w:style>
  <w:style w:type="paragraph" w:customStyle="1" w:styleId="112">
    <w:name w:val="首示例"/>
    <w:next w:val="21"/>
    <w:link w:val="113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3">
    <w:name w:val="首示例 Char"/>
    <w:basedOn w:val="31"/>
    <w:link w:val="112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4">
    <w:name w:val="四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5">
    <w:name w:val="条文脚注"/>
    <w:basedOn w:val="22"/>
    <w:qFormat/>
    <w:uiPriority w:val="0"/>
    <w:pPr>
      <w:numPr>
        <w:numId w:val="0"/>
      </w:numPr>
      <w:tabs>
        <w:tab w:val="clear" w:pos="0"/>
      </w:tabs>
      <w:jc w:val="both"/>
    </w:pPr>
  </w:style>
  <w:style w:type="paragraph" w:customStyle="1" w:styleId="116">
    <w:name w:val="图标脚注说明"/>
    <w:basedOn w:val="21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7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8">
    <w:name w:val="图的脚注"/>
    <w:next w:val="21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0">
    <w:name w:val="五级无"/>
    <w:basedOn w:val="5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一级无"/>
    <w:basedOn w:val="3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正文表标题"/>
    <w:next w:val="21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3">
    <w:name w:val="正文公式编号制表符"/>
    <w:basedOn w:val="21"/>
    <w:next w:val="21"/>
    <w:qFormat/>
    <w:uiPriority w:val="0"/>
    <w:pPr>
      <w:ind w:firstLine="0" w:firstLineChars="0"/>
    </w:pPr>
  </w:style>
  <w:style w:type="paragraph" w:customStyle="1" w:styleId="124">
    <w:name w:val="正文图标题"/>
    <w:next w:val="21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5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6">
    <w:name w:val="其他发布日期"/>
    <w:basedOn w:val="71"/>
    <w:qFormat/>
    <w:uiPriority w:val="0"/>
    <w:pPr>
      <w:framePr w:vAnchor="page" w:hAnchor="text" w:x="1419"/>
    </w:pPr>
  </w:style>
  <w:style w:type="paragraph" w:customStyle="1" w:styleId="127">
    <w:name w:val="其他实施日期"/>
    <w:basedOn w:val="110"/>
    <w:qFormat/>
    <w:uiPriority w:val="0"/>
  </w:style>
  <w:style w:type="paragraph" w:customStyle="1" w:styleId="128">
    <w:name w:val="封面标准名称2"/>
    <w:basedOn w:val="74"/>
    <w:qFormat/>
    <w:uiPriority w:val="0"/>
    <w:pPr>
      <w:framePr w:y="4469"/>
      <w:spacing w:before="630" w:beforeLines="630"/>
    </w:pPr>
  </w:style>
  <w:style w:type="paragraph" w:customStyle="1" w:styleId="129">
    <w:name w:val="封面标准英文名称2"/>
    <w:basedOn w:val="75"/>
    <w:qFormat/>
    <w:uiPriority w:val="0"/>
    <w:pPr>
      <w:framePr w:y="4469"/>
    </w:pPr>
  </w:style>
  <w:style w:type="paragraph" w:customStyle="1" w:styleId="130">
    <w:name w:val="封面一致性程度标识2"/>
    <w:basedOn w:val="76"/>
    <w:qFormat/>
    <w:uiPriority w:val="0"/>
    <w:pPr>
      <w:framePr w:y="4469"/>
    </w:pPr>
  </w:style>
  <w:style w:type="paragraph" w:customStyle="1" w:styleId="131">
    <w:name w:val="封面标准文稿类别2"/>
    <w:basedOn w:val="77"/>
    <w:qFormat/>
    <w:uiPriority w:val="0"/>
    <w:pPr>
      <w:framePr w:y="4469"/>
    </w:pPr>
  </w:style>
  <w:style w:type="paragraph" w:customStyle="1" w:styleId="132">
    <w:name w:val="封面标准文稿编辑信息2"/>
    <w:basedOn w:val="78"/>
    <w:qFormat/>
    <w:uiPriority w:val="0"/>
    <w:pPr>
      <w:framePr w:y="4469"/>
    </w:pPr>
  </w:style>
  <w:style w:type="character" w:customStyle="1" w:styleId="133">
    <w:name w:val="正文文本 Char"/>
    <w:basedOn w:val="31"/>
    <w:link w:val="8"/>
    <w:qFormat/>
    <w:uiPriority w:val="1"/>
    <w:rPr>
      <w:rFonts w:ascii="宋体" w:hAnsi="宋体" w:cs="宋体"/>
      <w:sz w:val="21"/>
      <w:szCs w:val="21"/>
      <w:lang w:val="zh-CN" w:bidi="zh-CN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11</Pages>
  <Words>934</Words>
  <Characters>5329</Characters>
  <Lines>44</Lines>
  <Paragraphs>12</Paragraphs>
  <TotalTime>1</TotalTime>
  <ScaleCrop>false</ScaleCrop>
  <LinksUpToDate>false</LinksUpToDate>
  <CharactersWithSpaces>6251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2023-11-17T07:09:00Z</dcterms:created>
  <dc:creator>CNIS</dc:creator>
  <cp:lastModifiedBy>多罗伊雪</cp:lastModifiedBy>
  <cp:lastPrinted>2021-07-19T07:39:00Z</cp:lastPrinted>
  <dcterms:modified xsi:type="dcterms:W3CDTF">2024-01-02T09:42:55Z</dcterms:modified>
  <dc:title>标准名称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753BF4E7D8C842AFA010995D7AB4903E</vt:lpwstr>
  </property>
</Properties>
</file>