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A9" w:rsidRDefault="00651E6E">
      <w:pPr>
        <w:spacing w:before="88" w:line="184" w:lineRule="auto"/>
        <w:ind w:firstLine="617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/>
          <w:spacing w:val="-1"/>
          <w:sz w:val="44"/>
          <w:szCs w:val="44"/>
        </w:rPr>
        <w:t>梅州市</w:t>
      </w:r>
      <w:r w:rsidR="00C64089">
        <w:rPr>
          <w:rFonts w:ascii="文星标宋" w:eastAsia="文星标宋" w:hAnsi="文星标宋" w:cs="文星标宋" w:hint="eastAsia"/>
          <w:spacing w:val="-1"/>
          <w:sz w:val="44"/>
          <w:szCs w:val="44"/>
        </w:rPr>
        <w:t>机关事务管理局</w:t>
      </w:r>
      <w:bookmarkStart w:id="0" w:name="_GoBack"/>
      <w:bookmarkEnd w:id="0"/>
      <w:r>
        <w:rPr>
          <w:rFonts w:ascii="文星标宋" w:eastAsia="文星标宋" w:hAnsi="文星标宋" w:cs="文星标宋"/>
          <w:spacing w:val="-1"/>
          <w:sz w:val="44"/>
          <w:szCs w:val="44"/>
        </w:rPr>
        <w:t>政府信息公开申请流程图</w:t>
      </w:r>
    </w:p>
    <w:p w:rsidR="004B70A9" w:rsidRDefault="00651E6E">
      <w:pPr>
        <w:spacing w:before="152" w:line="13919" w:lineRule="exact"/>
        <w:textAlignment w:val="center"/>
      </w:pPr>
      <w:r>
        <w:rPr>
          <w:noProof/>
        </w:rPr>
        <w:drawing>
          <wp:inline distT="0" distB="0" distL="0" distR="0">
            <wp:extent cx="6643370" cy="8838565"/>
            <wp:effectExtent l="0" t="0" r="5080" b="63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4004" cy="883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0A9">
      <w:pgSz w:w="11907" w:h="16839"/>
      <w:pgMar w:top="724" w:right="723" w:bottom="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6E" w:rsidRDefault="00651E6E">
      <w:r>
        <w:separator/>
      </w:r>
    </w:p>
  </w:endnote>
  <w:endnote w:type="continuationSeparator" w:id="0">
    <w:p w:rsidR="00651E6E" w:rsidRDefault="0065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6E" w:rsidRDefault="00651E6E">
      <w:r>
        <w:separator/>
      </w:r>
    </w:p>
  </w:footnote>
  <w:footnote w:type="continuationSeparator" w:id="0">
    <w:p w:rsidR="00651E6E" w:rsidRDefault="0065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4B70A9"/>
    <w:rsid w:val="004B70A9"/>
    <w:rsid w:val="00651E6E"/>
    <w:rsid w:val="00C64089"/>
    <w:rsid w:val="1AD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C64089"/>
    <w:rPr>
      <w:sz w:val="18"/>
      <w:szCs w:val="18"/>
    </w:rPr>
  </w:style>
  <w:style w:type="character" w:customStyle="1" w:styleId="Char">
    <w:name w:val="批注框文本 Char"/>
    <w:basedOn w:val="a0"/>
    <w:link w:val="a3"/>
    <w:rsid w:val="00C64089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rsid w:val="00C64089"/>
    <w:rPr>
      <w:sz w:val="18"/>
      <w:szCs w:val="18"/>
    </w:rPr>
  </w:style>
  <w:style w:type="character" w:customStyle="1" w:styleId="Char">
    <w:name w:val="批注框文本 Char"/>
    <w:basedOn w:val="a0"/>
    <w:link w:val="a3"/>
    <w:rsid w:val="00C64089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邓季翔</cp:lastModifiedBy>
  <cp:revision>2</cp:revision>
  <dcterms:created xsi:type="dcterms:W3CDTF">2019-05-17T10:40:00Z</dcterms:created>
  <dcterms:modified xsi:type="dcterms:W3CDTF">2021-12-03T01:14:00Z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2021-12-03T09:12:23Z</vt:filetime>
  </property>
  <property fmtid="{D5CDD505-2E9C-101B-9397-08002B2CF9AE}" pid="4" name="KSOProductBuildVer">
    <vt:lpwstr>2052-11.1.0.11115</vt:lpwstr>
  </property>
  <property fmtid="{D5CDD505-2E9C-101B-9397-08002B2CF9AE}" pid="5" name="ICV">
    <vt:lpwstr>9EC382E0B05B4CC0AAD647677D5497FF</vt:lpwstr>
  </property>
</Properties>
</file>