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E2" w:rsidRPr="008B77E2" w:rsidRDefault="008B77E2" w:rsidP="008B77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44"/>
          <w:szCs w:val="44"/>
        </w:rPr>
      </w:pPr>
      <w:r w:rsidRPr="008B77E2">
        <w:rPr>
          <w:rFonts w:ascii="华文中宋" w:eastAsia="华文中宋" w:hAnsi="华文中宋" w:hint="eastAsia"/>
          <w:b/>
          <w:color w:val="333333"/>
          <w:sz w:val="44"/>
          <w:szCs w:val="44"/>
        </w:rPr>
        <w:t>面试须知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1、全体面试考生须按照公布的面试时间及考场安排，配合做好疫情防控和现场测温工作，请于当天7:</w:t>
      </w:r>
      <w:r w:rsidR="000A5BE3">
        <w:rPr>
          <w:rFonts w:ascii="仿宋_GB2312" w:eastAsia="仿宋_GB2312" w:hint="eastAsia"/>
          <w:color w:val="333333"/>
          <w:sz w:val="28"/>
          <w:szCs w:val="28"/>
        </w:rPr>
        <w:t>45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开</w:t>
      </w:r>
      <w:bookmarkStart w:id="0" w:name="_GoBack"/>
      <w:bookmarkEnd w:id="0"/>
      <w:r w:rsidRPr="00BF0FA0">
        <w:rPr>
          <w:rFonts w:ascii="仿宋_GB2312" w:eastAsia="仿宋_GB2312" w:hint="eastAsia"/>
          <w:color w:val="333333"/>
          <w:sz w:val="28"/>
          <w:szCs w:val="28"/>
        </w:rPr>
        <w:t>始进场，并于8:15前全部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进入候考室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（违者取消面试资格），8:30开始抽签。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2、凭本人笔试准考证</w:t>
      </w:r>
      <w:r w:rsidR="00DF4C6B" w:rsidRPr="00BF0FA0">
        <w:rPr>
          <w:rFonts w:ascii="仿宋_GB2312" w:eastAsia="仿宋_GB2312" w:hint="eastAsia"/>
          <w:color w:val="333333"/>
          <w:sz w:val="28"/>
          <w:szCs w:val="28"/>
        </w:rPr>
        <w:t>、有效居民身份证原件和面试公告要求的其他疫情防控证明材料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到指定考场报到，参加面试抽签。未能依时报到的，按自动放弃面试资格处理；对证件</w:t>
      </w:r>
      <w:r w:rsidR="00DF4C6B" w:rsidRPr="00BF0FA0">
        <w:rPr>
          <w:rFonts w:ascii="仿宋_GB2312" w:eastAsia="仿宋_GB2312" w:hint="eastAsia"/>
          <w:color w:val="333333"/>
          <w:sz w:val="28"/>
          <w:szCs w:val="28"/>
        </w:rPr>
        <w:t>及其他公告要求的证明材料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携带不齐的，取消面试资格。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3、考生报到后，应将所携带的通讯工具和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音视频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发射、接收设备关闭后连同其他物品交工作人员统一保管，面试结束离场时领回</w:t>
      </w:r>
      <w:r w:rsidR="00945E76" w:rsidRPr="00BF0FA0">
        <w:rPr>
          <w:rFonts w:ascii="仿宋_GB2312" w:eastAsia="仿宋_GB2312" w:hint="eastAsia"/>
          <w:color w:val="333333"/>
          <w:sz w:val="28"/>
          <w:szCs w:val="28"/>
        </w:rPr>
        <w:t>。如发现不交或者未交齐的，取消面试资格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4、考生报到后，工作人员组织考生抽签，决定面试的先后顺序，考生应按抽签确定的面试顺序进行面试。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5、面试开始后，工作人员按抽签顺序逐一引导考生进入面试室面试。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候考的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考生实行封闭管理，须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在候考室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静候，不得喧哗，不得影响他人，应服从工作人员的管理，不得擅自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离开候考室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。需上洗手间的，应经工作人员同意，并由工作人员陪同前往。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候考的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考生需离开考场的，应书面提出申请，经面试组织单位同意</w:t>
      </w:r>
      <w:proofErr w:type="gramStart"/>
      <w:r w:rsidRPr="00BF0FA0">
        <w:rPr>
          <w:rFonts w:ascii="仿宋_GB2312" w:eastAsia="仿宋_GB2312" w:hint="eastAsia"/>
          <w:color w:val="333333"/>
          <w:sz w:val="28"/>
          <w:szCs w:val="28"/>
        </w:rPr>
        <w:t>后按弃考</w:t>
      </w:r>
      <w:proofErr w:type="gramEnd"/>
      <w:r w:rsidRPr="00BF0FA0">
        <w:rPr>
          <w:rFonts w:ascii="仿宋_GB2312" w:eastAsia="仿宋_GB2312" w:hint="eastAsia"/>
          <w:color w:val="333333"/>
          <w:sz w:val="28"/>
          <w:szCs w:val="28"/>
        </w:rPr>
        <w:t>处理。严禁任何人向考生传递试题信息。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6、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:rsidR="008B77E2" w:rsidRPr="00BF0FA0" w:rsidRDefault="008B77E2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7</w:t>
      </w:r>
      <w:r w:rsidR="007C20DF" w:rsidRPr="00BF0FA0">
        <w:rPr>
          <w:rFonts w:ascii="仿宋_GB2312" w:eastAsia="仿宋_GB2312" w:hint="eastAsia"/>
          <w:color w:val="333333"/>
          <w:sz w:val="28"/>
          <w:szCs w:val="28"/>
        </w:rPr>
        <w:t>、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面试结束后，考生到候分室等候，待面试成绩统计完毕，签收面试成绩通知书。考生须服从考官对自己的成绩评定，不得要求加分、复试或无理取闹。</w:t>
      </w:r>
    </w:p>
    <w:p w:rsidR="007C20DF" w:rsidRPr="00BF0FA0" w:rsidRDefault="007C20DF" w:rsidP="004B7C5F">
      <w:pPr>
        <w:pStyle w:val="a3"/>
        <w:widowControl w:val="0"/>
        <w:shd w:val="clear" w:color="auto" w:fill="FFFFFF"/>
        <w:spacing w:before="0" w:beforeAutospacing="0" w:after="0" w:afterAutospacing="0" w:line="420" w:lineRule="exact"/>
        <w:ind w:firstLine="646"/>
        <w:jc w:val="both"/>
        <w:rPr>
          <w:rFonts w:ascii="仿宋_GB2312" w:eastAsia="仿宋_GB2312"/>
          <w:color w:val="333333"/>
          <w:sz w:val="28"/>
          <w:szCs w:val="28"/>
        </w:rPr>
      </w:pPr>
      <w:r w:rsidRPr="00BF0FA0">
        <w:rPr>
          <w:rFonts w:ascii="仿宋_GB2312" w:eastAsia="仿宋_GB2312" w:hint="eastAsia"/>
          <w:color w:val="333333"/>
          <w:sz w:val="28"/>
          <w:szCs w:val="28"/>
        </w:rPr>
        <w:t>8</w:t>
      </w:r>
      <w:r w:rsidR="008B77E2" w:rsidRPr="00BF0FA0">
        <w:rPr>
          <w:rFonts w:ascii="仿宋_GB2312" w:eastAsia="仿宋_GB2312" w:hint="eastAsia"/>
          <w:color w:val="333333"/>
          <w:sz w:val="28"/>
          <w:szCs w:val="28"/>
        </w:rPr>
        <w:t>、</w:t>
      </w:r>
      <w:r w:rsidRPr="00BF0FA0">
        <w:rPr>
          <w:rFonts w:ascii="仿宋_GB2312" w:eastAsia="仿宋_GB2312" w:hint="eastAsia"/>
          <w:color w:val="333333"/>
          <w:sz w:val="28"/>
          <w:szCs w:val="28"/>
        </w:rPr>
        <w:t>考生可在面试结束后，领取成绩通知书，领回交由工作人员保管的本人物品后，离开考场，不得在考场附近逗留。未完成面试的考生全程不允许离开考场，且全程手机等通讯设备统一交工作人员集中保管。</w:t>
      </w:r>
    </w:p>
    <w:p w:rsidR="00A80FCD" w:rsidRPr="00BF0FA0" w:rsidRDefault="004B7C5F" w:rsidP="004B7C5F">
      <w:pPr>
        <w:spacing w:line="4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BF0FA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9、考生应接受现场工作人员的管理，对违反面试规定的，将按</w:t>
      </w:r>
      <w:r w:rsidRPr="00BF0FA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照《广东省事业单位公开招聘人员面试工作规范（试行）》进行严肃处理。</w:t>
      </w:r>
    </w:p>
    <w:p w:rsidR="00945E76" w:rsidRPr="00BF0FA0" w:rsidRDefault="00945E76" w:rsidP="004B7C5F">
      <w:pPr>
        <w:spacing w:line="42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BF0FA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10、请面试考生做好行程申报。</w:t>
      </w:r>
      <w:r w:rsidR="007E270A" w:rsidRPr="00BF0FA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根据疫情防控要求，</w:t>
      </w:r>
      <w:r w:rsidRPr="00BF0FA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主动向居住地所在村（社区）、工作单位或住宿酒店如实报告旅居史、接触史和健康状况。根据《中华人民共和国刑法》《中华人民共和国传染病防治法》等相关法律法规规定，因故意瞒报、漏报、迟报本人或亲朋旅居史等相关信息，导致新冠肺炎疫情传播或造成不良后果的，将依法追究相关法律责任。</w:t>
      </w:r>
    </w:p>
    <w:sectPr w:rsidR="00945E76" w:rsidRPr="00BF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A8" w:rsidRDefault="008432A8" w:rsidP="007C20DF">
      <w:r>
        <w:separator/>
      </w:r>
    </w:p>
  </w:endnote>
  <w:endnote w:type="continuationSeparator" w:id="0">
    <w:p w:rsidR="008432A8" w:rsidRDefault="008432A8" w:rsidP="007C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A8" w:rsidRDefault="008432A8" w:rsidP="007C20DF">
      <w:r>
        <w:separator/>
      </w:r>
    </w:p>
  </w:footnote>
  <w:footnote w:type="continuationSeparator" w:id="0">
    <w:p w:rsidR="008432A8" w:rsidRDefault="008432A8" w:rsidP="007C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C"/>
    <w:rsid w:val="000323AD"/>
    <w:rsid w:val="000A5BE3"/>
    <w:rsid w:val="0010541F"/>
    <w:rsid w:val="003E5C60"/>
    <w:rsid w:val="004B7C5F"/>
    <w:rsid w:val="004C23BC"/>
    <w:rsid w:val="00607385"/>
    <w:rsid w:val="007C20DF"/>
    <w:rsid w:val="007E270A"/>
    <w:rsid w:val="008432A8"/>
    <w:rsid w:val="008B77E2"/>
    <w:rsid w:val="00925729"/>
    <w:rsid w:val="00945E76"/>
    <w:rsid w:val="00A16705"/>
    <w:rsid w:val="00A80FCD"/>
    <w:rsid w:val="00BF0FA0"/>
    <w:rsid w:val="00D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0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0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0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2021-06-17T03:23:00Z</cp:lastPrinted>
  <dcterms:created xsi:type="dcterms:W3CDTF">2021-06-14T06:21:00Z</dcterms:created>
  <dcterms:modified xsi:type="dcterms:W3CDTF">2021-06-17T07:51:00Z</dcterms:modified>
</cp:coreProperties>
</file>