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autoSpaceDE w:val="0"/>
        <w:autoSpaceDN w:val="0"/>
        <w:adjustRightInd w:val="0"/>
        <w:spacing w:line="594" w:lineRule="exact"/>
        <w:rPr>
          <w:rFonts w:ascii="文星楷体" w:eastAsia="文星楷体"/>
          <w:color w:val="000000"/>
          <w:szCs w:val="32"/>
        </w:rPr>
      </w:pPr>
      <w:r>
        <w:rPr>
          <w:rFonts w:hint="eastAsia" w:ascii="文星楷体" w:eastAsia="文星楷体"/>
          <w:color w:val="000000"/>
          <w:szCs w:val="32"/>
        </w:rPr>
        <w:t>附件1：</w:t>
      </w:r>
    </w:p>
    <w:p>
      <w:pPr>
        <w:autoSpaceDE w:val="0"/>
        <w:autoSpaceDN w:val="0"/>
        <w:adjustRightInd w:val="0"/>
        <w:spacing w:line="594" w:lineRule="exact"/>
        <w:jc w:val="center"/>
        <w:rPr>
          <w:rFonts w:ascii="文星标宋" w:hAnsi="Courier New" w:eastAsia="文星标宋" w:cs="Courier New"/>
          <w:color w:val="000000"/>
          <w:kern w:val="0"/>
          <w:sz w:val="44"/>
          <w:szCs w:val="44"/>
          <w:lang w:val="zh-TW"/>
        </w:rPr>
      </w:pPr>
      <w:r>
        <w:rPr>
          <w:rFonts w:hint="eastAsia" w:ascii="文星标宋" w:hAnsi="Courier New" w:eastAsia="文星标宋" w:cs="Courier New"/>
          <w:color w:val="000000"/>
          <w:kern w:val="0"/>
          <w:sz w:val="44"/>
          <w:szCs w:val="44"/>
          <w:lang w:val="zh-TW"/>
        </w:rPr>
        <w:t>予以摘牌的全市2015年火灾隐患</w:t>
      </w:r>
    </w:p>
    <w:p>
      <w:pPr>
        <w:autoSpaceDE w:val="0"/>
        <w:autoSpaceDN w:val="0"/>
        <w:adjustRightInd w:val="0"/>
        <w:spacing w:line="594" w:lineRule="exact"/>
        <w:jc w:val="center"/>
        <w:rPr>
          <w:rFonts w:ascii="文星标宋" w:hAnsi="Courier New" w:eastAsia="文星标宋" w:cs="Courier New"/>
          <w:color w:val="000000"/>
          <w:kern w:val="0"/>
          <w:sz w:val="44"/>
          <w:szCs w:val="44"/>
          <w:lang w:val="zh-TW"/>
        </w:rPr>
      </w:pPr>
      <w:r>
        <w:rPr>
          <w:rFonts w:hint="eastAsia" w:ascii="文星标宋" w:hAnsi="Courier New" w:eastAsia="文星标宋" w:cs="Courier New"/>
          <w:color w:val="000000"/>
          <w:kern w:val="0"/>
          <w:sz w:val="44"/>
          <w:szCs w:val="44"/>
          <w:lang w:val="zh-TW"/>
        </w:rPr>
        <w:t>重点整治地区名单</w:t>
      </w:r>
    </w:p>
    <w:p>
      <w:pPr>
        <w:autoSpaceDE w:val="0"/>
        <w:autoSpaceDN w:val="0"/>
        <w:adjustRightInd w:val="0"/>
        <w:spacing w:line="594" w:lineRule="exact"/>
        <w:rPr>
          <w:rFonts w:eastAsia="仿宋_GB2312"/>
          <w:color w:val="000000"/>
          <w:szCs w:val="32"/>
        </w:rPr>
      </w:pPr>
    </w:p>
    <w:tbl>
      <w:tblPr>
        <w:tblStyle w:val="5"/>
        <w:tblW w:w="853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0"/>
        <w:gridCol w:w="4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3970" w:type="dxa"/>
            <w:vAlign w:val="center"/>
          </w:tcPr>
          <w:p>
            <w:pPr>
              <w:jc w:val="center"/>
              <w:rPr>
                <w:rFonts w:ascii="文星黑体" w:hAnsi="Courier New" w:eastAsia="文星黑体" w:cs="Courier New"/>
                <w:color w:val="000000"/>
                <w:kern w:val="0"/>
                <w:sz w:val="24"/>
                <w:szCs w:val="24"/>
                <w:lang w:val="zh-TW"/>
              </w:rPr>
            </w:pPr>
            <w:r>
              <w:rPr>
                <w:rFonts w:hint="eastAsia" w:ascii="文星黑体" w:hAnsi="Courier New" w:eastAsia="文星黑体" w:cs="Courier New"/>
                <w:color w:val="000000"/>
                <w:kern w:val="0"/>
                <w:szCs w:val="32"/>
                <w:lang w:val="zh-TW"/>
              </w:rPr>
              <w:t>县（市、区）</w:t>
            </w:r>
          </w:p>
        </w:tc>
        <w:tc>
          <w:tcPr>
            <w:tcW w:w="4563" w:type="dxa"/>
            <w:vAlign w:val="center"/>
          </w:tcPr>
          <w:p>
            <w:pPr>
              <w:jc w:val="center"/>
              <w:rPr>
                <w:rFonts w:ascii="文星黑体" w:hAnsi="Courier New" w:eastAsia="文星黑体" w:cs="Courier New"/>
                <w:color w:val="000000"/>
                <w:kern w:val="0"/>
                <w:sz w:val="24"/>
                <w:szCs w:val="24"/>
                <w:lang w:val="zh-TW"/>
              </w:rPr>
            </w:pPr>
            <w:r>
              <w:rPr>
                <w:rFonts w:hint="eastAsia" w:ascii="文星黑体" w:hAnsi="Courier New" w:eastAsia="文星黑体" w:cs="Courier New"/>
                <w:color w:val="000000"/>
                <w:kern w:val="0"/>
                <w:szCs w:val="32"/>
                <w:lang w:val="zh-TW"/>
              </w:rPr>
              <w:t>重点地区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3970" w:type="dxa"/>
            <w:vAlign w:val="center"/>
          </w:tcPr>
          <w:p>
            <w:pPr>
              <w:jc w:val="center"/>
              <w:rPr>
                <w:rFonts w:ascii="文星仿宋" w:hAnsi="Courier New" w:eastAsia="文星仿宋" w:cs="Courier New"/>
                <w:color w:val="000000"/>
                <w:kern w:val="0"/>
                <w:szCs w:val="32"/>
                <w:lang w:val="zh-TW"/>
              </w:rPr>
            </w:pPr>
            <w:r>
              <w:rPr>
                <w:rFonts w:hint="eastAsia" w:ascii="文星仿宋" w:hAnsi="Courier New" w:eastAsia="文星仿宋" w:cs="Courier New"/>
                <w:color w:val="000000"/>
                <w:kern w:val="0"/>
                <w:szCs w:val="32"/>
                <w:lang w:val="zh-TW"/>
              </w:rPr>
              <w:t>梅江区</w:t>
            </w:r>
          </w:p>
        </w:tc>
        <w:tc>
          <w:tcPr>
            <w:tcW w:w="4563" w:type="dxa"/>
            <w:vAlign w:val="center"/>
          </w:tcPr>
          <w:p>
            <w:pPr>
              <w:jc w:val="center"/>
              <w:rPr>
                <w:rFonts w:ascii="文星仿宋" w:hAnsi="Courier New" w:eastAsia="文星仿宋" w:cs="Courier New"/>
                <w:color w:val="000000"/>
                <w:kern w:val="0"/>
                <w:szCs w:val="32"/>
                <w:lang w:val="zh-TW"/>
              </w:rPr>
            </w:pPr>
            <w:r>
              <w:rPr>
                <w:rFonts w:hint="eastAsia" w:ascii="文星仿宋" w:hAnsi="Courier New" w:eastAsia="文星仿宋" w:cs="Courier New"/>
                <w:color w:val="000000"/>
                <w:kern w:val="0"/>
                <w:szCs w:val="32"/>
                <w:lang w:val="zh-TW"/>
              </w:rPr>
              <w:t>金山街道办事处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3970" w:type="dxa"/>
            <w:vAlign w:val="center"/>
          </w:tcPr>
          <w:p>
            <w:pPr>
              <w:jc w:val="center"/>
              <w:rPr>
                <w:rFonts w:ascii="文星仿宋" w:hAnsi="Courier New" w:eastAsia="文星仿宋" w:cs="Courier New"/>
                <w:color w:val="000000"/>
                <w:kern w:val="0"/>
                <w:szCs w:val="32"/>
                <w:lang w:val="zh-TW"/>
              </w:rPr>
            </w:pPr>
            <w:r>
              <w:rPr>
                <w:rFonts w:hint="eastAsia" w:ascii="文星仿宋" w:hAnsi="Courier New" w:eastAsia="文星仿宋" w:cs="Courier New"/>
                <w:color w:val="000000"/>
                <w:kern w:val="0"/>
                <w:szCs w:val="32"/>
                <w:lang w:val="zh-TW"/>
              </w:rPr>
              <w:t>梅县区</w:t>
            </w:r>
          </w:p>
        </w:tc>
        <w:tc>
          <w:tcPr>
            <w:tcW w:w="4563" w:type="dxa"/>
            <w:vAlign w:val="center"/>
          </w:tcPr>
          <w:p>
            <w:pPr>
              <w:jc w:val="center"/>
              <w:rPr>
                <w:rFonts w:ascii="文星仿宋" w:hAnsi="Courier New" w:eastAsia="文星仿宋" w:cs="Courier New"/>
                <w:color w:val="000000"/>
                <w:kern w:val="0"/>
                <w:szCs w:val="32"/>
                <w:lang w:val="zh-TW"/>
              </w:rPr>
            </w:pPr>
            <w:r>
              <w:rPr>
                <w:rFonts w:hint="eastAsia" w:ascii="文星仿宋" w:hAnsi="宋体" w:eastAsia="文星仿宋" w:cs="仿宋_GB2312"/>
                <w:szCs w:val="32"/>
              </w:rPr>
              <w:t>大坪镇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3970" w:type="dxa"/>
            <w:vAlign w:val="center"/>
          </w:tcPr>
          <w:p>
            <w:pPr>
              <w:jc w:val="center"/>
              <w:rPr>
                <w:rFonts w:ascii="文星仿宋" w:hAnsi="Courier New" w:eastAsia="文星仿宋" w:cs="Courier New"/>
                <w:color w:val="000000"/>
                <w:kern w:val="0"/>
                <w:szCs w:val="32"/>
                <w:lang w:val="zh-TW"/>
              </w:rPr>
            </w:pPr>
            <w:r>
              <w:rPr>
                <w:rFonts w:hint="eastAsia" w:ascii="文星仿宋" w:hAnsi="Courier New" w:eastAsia="文星仿宋" w:cs="Courier New"/>
                <w:color w:val="000000"/>
                <w:kern w:val="0"/>
                <w:szCs w:val="32"/>
                <w:lang w:val="zh-TW"/>
              </w:rPr>
              <w:t>兴宁市</w:t>
            </w:r>
          </w:p>
        </w:tc>
        <w:tc>
          <w:tcPr>
            <w:tcW w:w="4563" w:type="dxa"/>
            <w:vAlign w:val="center"/>
          </w:tcPr>
          <w:p>
            <w:pPr>
              <w:jc w:val="center"/>
              <w:rPr>
                <w:rFonts w:ascii="文星仿宋" w:hAnsi="Courier New" w:eastAsia="文星仿宋" w:cs="Courier New"/>
                <w:color w:val="000000"/>
                <w:kern w:val="0"/>
                <w:szCs w:val="32"/>
                <w:lang w:val="zh-TW"/>
              </w:rPr>
            </w:pPr>
            <w:r>
              <w:rPr>
                <w:rFonts w:hint="eastAsia" w:ascii="文星仿宋" w:hAnsi="宋体" w:eastAsia="文星仿宋"/>
                <w:szCs w:val="32"/>
              </w:rPr>
              <w:t>水口镇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3970" w:type="dxa"/>
            <w:vAlign w:val="center"/>
          </w:tcPr>
          <w:p>
            <w:pPr>
              <w:jc w:val="center"/>
              <w:rPr>
                <w:rFonts w:ascii="文星仿宋" w:hAnsi="Courier New" w:eastAsia="文星仿宋" w:cs="Courier New"/>
                <w:color w:val="000000"/>
                <w:kern w:val="0"/>
                <w:szCs w:val="32"/>
                <w:lang w:val="zh-TW"/>
              </w:rPr>
            </w:pPr>
            <w:r>
              <w:rPr>
                <w:rFonts w:hint="eastAsia" w:ascii="文星仿宋" w:hAnsi="Courier New" w:eastAsia="文星仿宋" w:cs="Courier New"/>
                <w:color w:val="000000"/>
                <w:kern w:val="0"/>
                <w:szCs w:val="32"/>
                <w:lang w:val="zh-TW"/>
              </w:rPr>
              <w:t>蕉岭县</w:t>
            </w:r>
          </w:p>
        </w:tc>
        <w:tc>
          <w:tcPr>
            <w:tcW w:w="4563" w:type="dxa"/>
            <w:vAlign w:val="center"/>
          </w:tcPr>
          <w:p>
            <w:pPr>
              <w:jc w:val="center"/>
              <w:rPr>
                <w:rFonts w:ascii="文星仿宋" w:hAnsi="Courier New" w:eastAsia="文星仿宋" w:cs="Courier New"/>
                <w:color w:val="000000"/>
                <w:kern w:val="0"/>
                <w:szCs w:val="32"/>
                <w:lang w:val="zh-TW"/>
              </w:rPr>
            </w:pPr>
            <w:r>
              <w:rPr>
                <w:rFonts w:hint="eastAsia" w:ascii="文星仿宋" w:hAnsi="宋体" w:eastAsia="文星仿宋"/>
                <w:szCs w:val="32"/>
              </w:rPr>
              <w:t>文福镇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3970" w:type="dxa"/>
            <w:vAlign w:val="center"/>
          </w:tcPr>
          <w:p>
            <w:pPr>
              <w:jc w:val="center"/>
              <w:rPr>
                <w:rFonts w:ascii="文星仿宋" w:hAnsi="Courier New" w:eastAsia="文星仿宋" w:cs="Courier New"/>
                <w:color w:val="000000"/>
                <w:kern w:val="0"/>
                <w:szCs w:val="32"/>
                <w:lang w:val="zh-TW"/>
              </w:rPr>
            </w:pPr>
            <w:r>
              <w:rPr>
                <w:rFonts w:hint="eastAsia" w:ascii="文星仿宋" w:hAnsi="Courier New" w:eastAsia="文星仿宋" w:cs="Courier New"/>
                <w:color w:val="000000"/>
                <w:kern w:val="0"/>
                <w:szCs w:val="32"/>
                <w:lang w:val="zh-TW"/>
              </w:rPr>
              <w:t>大埔县</w:t>
            </w:r>
          </w:p>
        </w:tc>
        <w:tc>
          <w:tcPr>
            <w:tcW w:w="4563" w:type="dxa"/>
            <w:vAlign w:val="center"/>
          </w:tcPr>
          <w:p>
            <w:pPr>
              <w:jc w:val="center"/>
              <w:rPr>
                <w:rFonts w:ascii="文星仿宋" w:hAnsi="Courier New" w:eastAsia="文星仿宋" w:cs="Courier New"/>
                <w:color w:val="000000"/>
                <w:kern w:val="0"/>
                <w:szCs w:val="32"/>
                <w:lang w:val="zh-TW"/>
              </w:rPr>
            </w:pPr>
            <w:r>
              <w:rPr>
                <w:rFonts w:hint="eastAsia" w:ascii="文星仿宋" w:hAnsi="宋体" w:eastAsia="文星仿宋"/>
                <w:szCs w:val="32"/>
              </w:rPr>
              <w:t>高陂镇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3970" w:type="dxa"/>
            <w:vAlign w:val="center"/>
          </w:tcPr>
          <w:p>
            <w:pPr>
              <w:jc w:val="center"/>
              <w:rPr>
                <w:rFonts w:ascii="文星仿宋" w:hAnsi="Courier New" w:eastAsia="文星仿宋" w:cs="Courier New"/>
                <w:color w:val="000000"/>
                <w:kern w:val="0"/>
                <w:szCs w:val="32"/>
                <w:lang w:val="zh-TW"/>
              </w:rPr>
            </w:pPr>
            <w:r>
              <w:rPr>
                <w:rFonts w:hint="eastAsia" w:ascii="文星仿宋" w:hAnsi="Courier New" w:eastAsia="文星仿宋" w:cs="Courier New"/>
                <w:color w:val="000000"/>
                <w:kern w:val="0"/>
                <w:szCs w:val="32"/>
                <w:lang w:val="zh-TW"/>
              </w:rPr>
              <w:t>丰顺县</w:t>
            </w:r>
          </w:p>
        </w:tc>
        <w:tc>
          <w:tcPr>
            <w:tcW w:w="4563" w:type="dxa"/>
            <w:vAlign w:val="center"/>
          </w:tcPr>
          <w:p>
            <w:pPr>
              <w:jc w:val="center"/>
              <w:rPr>
                <w:rFonts w:ascii="文星仿宋" w:hAnsi="Courier New" w:eastAsia="文星仿宋" w:cs="Courier New"/>
                <w:color w:val="000000"/>
                <w:kern w:val="0"/>
                <w:szCs w:val="32"/>
                <w:lang w:val="zh-TW"/>
              </w:rPr>
            </w:pPr>
            <w:r>
              <w:rPr>
                <w:rFonts w:hint="eastAsia" w:ascii="文星仿宋" w:hAnsi="宋体" w:eastAsia="文星仿宋"/>
                <w:szCs w:val="32"/>
              </w:rPr>
              <w:t>黄金镇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3970" w:type="dxa"/>
            <w:vAlign w:val="center"/>
          </w:tcPr>
          <w:p>
            <w:pPr>
              <w:jc w:val="center"/>
              <w:rPr>
                <w:rFonts w:ascii="文星仿宋" w:hAnsi="Courier New" w:eastAsia="文星仿宋" w:cs="Courier New"/>
                <w:color w:val="000000"/>
                <w:kern w:val="0"/>
                <w:szCs w:val="32"/>
                <w:lang w:val="zh-TW"/>
              </w:rPr>
            </w:pPr>
            <w:r>
              <w:rPr>
                <w:rFonts w:hint="eastAsia" w:ascii="文星仿宋" w:hAnsi="Courier New" w:eastAsia="文星仿宋" w:cs="Courier New"/>
                <w:color w:val="000000"/>
                <w:kern w:val="0"/>
                <w:szCs w:val="32"/>
                <w:lang w:val="zh-TW"/>
              </w:rPr>
              <w:t>五华县</w:t>
            </w:r>
          </w:p>
        </w:tc>
        <w:tc>
          <w:tcPr>
            <w:tcW w:w="4563" w:type="dxa"/>
            <w:vAlign w:val="center"/>
          </w:tcPr>
          <w:p>
            <w:pPr>
              <w:jc w:val="center"/>
              <w:rPr>
                <w:rFonts w:ascii="文星仿宋" w:hAnsi="Courier New" w:eastAsia="文星仿宋" w:cs="Courier New"/>
                <w:color w:val="000000"/>
                <w:kern w:val="0"/>
                <w:szCs w:val="32"/>
                <w:lang w:val="zh-TW"/>
              </w:rPr>
            </w:pPr>
            <w:r>
              <w:rPr>
                <w:rFonts w:hint="eastAsia" w:ascii="文星仿宋" w:hAnsi="宋体" w:eastAsia="文星仿宋"/>
                <w:szCs w:val="32"/>
              </w:rPr>
              <w:t>棉洋镇</w:t>
            </w:r>
          </w:p>
        </w:tc>
      </w:tr>
    </w:tbl>
    <w:p>
      <w:pPr>
        <w:autoSpaceDE w:val="0"/>
        <w:autoSpaceDN w:val="0"/>
        <w:adjustRightInd w:val="0"/>
        <w:spacing w:line="594" w:lineRule="exact"/>
        <w:rPr>
          <w:rFonts w:eastAsia="仿宋_GB2312"/>
          <w:color w:val="000000"/>
          <w:szCs w:val="32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文星标宋">
    <w:altName w:val="Arial Unicode MS"/>
    <w:panose1 w:val="02010609000101010101"/>
    <w:charset w:val="86"/>
    <w:family w:val="decorative"/>
    <w:pitch w:val="default"/>
    <w:sig w:usb0="00000000" w:usb1="00000000" w:usb2="00000010" w:usb3="00000000" w:csb0="00040000" w:csb1="00000000"/>
  </w:font>
  <w:font w:name="文星仿宋">
    <w:altName w:val="仿宋"/>
    <w:panose1 w:val="02010609000101010101"/>
    <w:charset w:val="86"/>
    <w:family w:val="decorative"/>
    <w:pitch w:val="default"/>
    <w:sig w:usb0="00000000" w:usb1="00000000" w:usb2="0000001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MingLiU">
    <w:panose1 w:val="02020509000000000000"/>
    <w:charset w:val="88"/>
    <w:family w:val="decorative"/>
    <w:pitch w:val="default"/>
    <w:sig w:usb0="A00002FF" w:usb1="28CFFCFA" w:usb2="00000016" w:usb3="00000000" w:csb0="00100001" w:csb1="00000000"/>
  </w:font>
  <w:font w:name="文星楷体">
    <w:altName w:val="宋体"/>
    <w:panose1 w:val="02010609000101010101"/>
    <w:charset w:val="86"/>
    <w:family w:val="decorative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文星黑体">
    <w:altName w:val="黑体"/>
    <w:panose1 w:val="02010609000101010101"/>
    <w:charset w:val="86"/>
    <w:family w:val="decorative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decorative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decorative"/>
    <w:pitch w:val="default"/>
    <w:sig w:usb0="FFFFFFFF" w:usb1="E9FFFFFF" w:usb2="0000003F" w:usb3="00000000" w:csb0="603F01FF" w:csb1="FFFF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6158EB"/>
    <w:rsid w:val="1C6158EB"/>
    <w:rsid w:val="59E3595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2016-04-29T06:56:00Z</dcterms:created>
  <dc:creator>min</dc:creator>
  <cp:lastModifiedBy>min</cp:lastModifiedBy>
  <dcterms:modified xsi:type="dcterms:W3CDTF">2016-04-29T06:57:01Z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