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7FC" w:rsidRPr="00465135" w:rsidRDefault="00A257FC" w:rsidP="00A257FC">
      <w:pPr>
        <w:spacing w:line="580" w:lineRule="exact"/>
        <w:rPr>
          <w:rFonts w:ascii="黑体" w:eastAsia="黑体"/>
          <w:szCs w:val="32"/>
        </w:rPr>
      </w:pPr>
      <w:r w:rsidRPr="00465135">
        <w:rPr>
          <w:rFonts w:ascii="黑体" w:eastAsia="黑体" w:hint="eastAsia"/>
          <w:szCs w:val="32"/>
        </w:rPr>
        <w:t>附件</w:t>
      </w:r>
      <w:r w:rsidR="00DF3B6F">
        <w:rPr>
          <w:rFonts w:ascii="黑体" w:eastAsia="黑体" w:hint="eastAsia"/>
          <w:szCs w:val="32"/>
        </w:rPr>
        <w:t>：</w:t>
      </w:r>
    </w:p>
    <w:p w:rsidR="00A257FC" w:rsidRDefault="00A257FC" w:rsidP="00A257FC">
      <w:pPr>
        <w:spacing w:line="580" w:lineRule="exact"/>
        <w:rPr>
          <w:rFonts w:ascii="方正小标宋简体" w:eastAsia="方正小标宋简体"/>
          <w:sz w:val="44"/>
          <w:szCs w:val="44"/>
        </w:rPr>
      </w:pPr>
    </w:p>
    <w:p w:rsidR="00903B1E" w:rsidRPr="009D6C0B" w:rsidRDefault="00615866" w:rsidP="005711F9">
      <w:pPr>
        <w:spacing w:line="580" w:lineRule="exact"/>
        <w:jc w:val="center"/>
        <w:rPr>
          <w:rFonts w:ascii="方正小标宋简体" w:eastAsia="方正小标宋简体"/>
          <w:sz w:val="44"/>
          <w:szCs w:val="44"/>
        </w:rPr>
      </w:pPr>
      <w:r w:rsidRPr="009D6C0B">
        <w:rPr>
          <w:rFonts w:ascii="方正小标宋简体" w:eastAsia="方正小标宋简体" w:hint="eastAsia"/>
          <w:sz w:val="44"/>
          <w:szCs w:val="44"/>
        </w:rPr>
        <w:t>梅州</w:t>
      </w:r>
      <w:r w:rsidR="00903B1E" w:rsidRPr="009D6C0B">
        <w:rPr>
          <w:rFonts w:ascii="方正小标宋简体" w:eastAsia="方正小标宋简体" w:hint="eastAsia"/>
          <w:sz w:val="44"/>
          <w:szCs w:val="44"/>
        </w:rPr>
        <w:t>市农村物流建设</w:t>
      </w:r>
      <w:r w:rsidRPr="009D6C0B">
        <w:rPr>
          <w:rFonts w:ascii="方正小标宋简体" w:eastAsia="方正小标宋简体" w:hint="eastAsia"/>
          <w:sz w:val="44"/>
          <w:szCs w:val="44"/>
        </w:rPr>
        <w:t>发展</w:t>
      </w:r>
      <w:r w:rsidR="00903B1E" w:rsidRPr="009D6C0B">
        <w:rPr>
          <w:rFonts w:ascii="方正小标宋简体" w:eastAsia="方正小标宋简体" w:hint="eastAsia"/>
          <w:sz w:val="44"/>
          <w:szCs w:val="44"/>
        </w:rPr>
        <w:t>规划</w:t>
      </w:r>
    </w:p>
    <w:p w:rsidR="00F77FA0" w:rsidRPr="009D6C0B" w:rsidRDefault="00F77FA0" w:rsidP="005711F9">
      <w:pPr>
        <w:spacing w:line="580" w:lineRule="exact"/>
        <w:jc w:val="center"/>
        <w:rPr>
          <w:rFonts w:ascii="方正小标宋简体" w:eastAsia="方正小标宋简体"/>
          <w:sz w:val="44"/>
          <w:szCs w:val="44"/>
        </w:rPr>
      </w:pPr>
      <w:r w:rsidRPr="009D6C0B">
        <w:rPr>
          <w:rFonts w:ascii="方正小标宋简体" w:eastAsia="方正小标宋简体" w:hint="eastAsia"/>
          <w:sz w:val="44"/>
          <w:szCs w:val="44"/>
        </w:rPr>
        <w:t>（2018-2022</w:t>
      </w:r>
      <w:r w:rsidR="00F119B4">
        <w:rPr>
          <w:rFonts w:ascii="方正小标宋简体" w:eastAsia="方正小标宋简体" w:hint="eastAsia"/>
          <w:sz w:val="44"/>
          <w:szCs w:val="44"/>
        </w:rPr>
        <w:t>年</w:t>
      </w:r>
      <w:r w:rsidRPr="009D6C0B">
        <w:rPr>
          <w:rFonts w:ascii="方正小标宋简体" w:eastAsia="方正小标宋简体" w:hint="eastAsia"/>
          <w:sz w:val="44"/>
          <w:szCs w:val="44"/>
        </w:rPr>
        <w:t>）</w:t>
      </w:r>
    </w:p>
    <w:p w:rsidR="00D13CA9" w:rsidRPr="009D6C0B" w:rsidRDefault="00D13CA9" w:rsidP="00EC5460">
      <w:pPr>
        <w:jc w:val="center"/>
        <w:rPr>
          <w:rFonts w:ascii="楷体_GB2312" w:eastAsia="楷体_GB2312"/>
          <w:szCs w:val="32"/>
        </w:rPr>
      </w:pPr>
      <w:r w:rsidRPr="009D6C0B">
        <w:rPr>
          <w:rFonts w:ascii="楷体_GB2312" w:eastAsia="楷体_GB2312" w:hint="eastAsia"/>
          <w:szCs w:val="32"/>
        </w:rPr>
        <w:t>（</w:t>
      </w:r>
      <w:r w:rsidR="003C54D8">
        <w:rPr>
          <w:rFonts w:ascii="楷体_GB2312" w:eastAsia="楷体_GB2312" w:hint="eastAsia"/>
          <w:szCs w:val="32"/>
        </w:rPr>
        <w:t>送审稿</w:t>
      </w:r>
      <w:r w:rsidRPr="009D6C0B">
        <w:rPr>
          <w:rFonts w:ascii="楷体_GB2312" w:eastAsia="楷体_GB2312" w:hint="eastAsia"/>
          <w:szCs w:val="32"/>
        </w:rPr>
        <w:t>）</w:t>
      </w:r>
    </w:p>
    <w:p w:rsidR="00195731" w:rsidRPr="00D03F62" w:rsidRDefault="00195731" w:rsidP="00D03F62"/>
    <w:p w:rsidR="00770CC1" w:rsidRPr="00EC5460" w:rsidRDefault="00653B14" w:rsidP="00C42289">
      <w:pPr>
        <w:spacing w:line="620" w:lineRule="exact"/>
        <w:ind w:firstLineChars="200" w:firstLine="680"/>
        <w:rPr>
          <w:rFonts w:ascii="仿宋_GB2312"/>
          <w:szCs w:val="32"/>
        </w:rPr>
      </w:pPr>
      <w:r w:rsidRPr="00EC5460">
        <w:rPr>
          <w:rFonts w:ascii="仿宋_GB2312" w:hint="eastAsia"/>
          <w:szCs w:val="32"/>
        </w:rPr>
        <w:t>为全面贯彻党的十九大精神，以习近平新时代中国特色社会主义思想为指导，</w:t>
      </w:r>
      <w:r>
        <w:rPr>
          <w:rFonts w:ascii="仿宋_GB2312" w:hint="eastAsia"/>
          <w:szCs w:val="32"/>
        </w:rPr>
        <w:t>深入贯彻习近平总书记重要讲话精神</w:t>
      </w:r>
      <w:r w:rsidR="00F119B4" w:rsidRPr="00653B14">
        <w:rPr>
          <w:rFonts w:ascii="仿宋_GB2312" w:hAnsi="仿宋_GB2312" w:cs="仿宋_GB2312" w:hint="eastAsia"/>
          <w:szCs w:val="32"/>
        </w:rPr>
        <w:t>，落实中央</w:t>
      </w:r>
      <w:r w:rsidRPr="00653B14">
        <w:rPr>
          <w:rFonts w:ascii="仿宋_GB2312" w:hAnsi="仿宋_GB2312" w:cs="仿宋_GB2312" w:hint="eastAsia"/>
          <w:szCs w:val="32"/>
        </w:rPr>
        <w:t>、省</w:t>
      </w:r>
      <w:r w:rsidR="00F119B4" w:rsidRPr="00653B14">
        <w:rPr>
          <w:rFonts w:ascii="仿宋_GB2312" w:hAnsi="仿宋_GB2312" w:cs="仿宋_GB2312" w:hint="eastAsia"/>
          <w:szCs w:val="32"/>
        </w:rPr>
        <w:t>关于实施乡村振兴战略的决策部署</w:t>
      </w:r>
      <w:r w:rsidRPr="00653B14">
        <w:rPr>
          <w:rFonts w:ascii="仿宋_GB2312" w:hAnsi="仿宋_GB2312" w:cs="仿宋_GB2312" w:hint="eastAsia"/>
          <w:szCs w:val="32"/>
        </w:rPr>
        <w:t>，</w:t>
      </w:r>
      <w:r w:rsidR="00743552">
        <w:rPr>
          <w:rFonts w:ascii="仿宋_GB2312" w:hint="eastAsia"/>
          <w:szCs w:val="32"/>
        </w:rPr>
        <w:t>按照</w:t>
      </w:r>
      <w:r w:rsidR="00743552" w:rsidRPr="00452255">
        <w:rPr>
          <w:rFonts w:ascii="仿宋_GB2312" w:hAnsi="Calibri" w:cs="Times New Roman" w:hint="eastAsia"/>
          <w:szCs w:val="32"/>
        </w:rPr>
        <w:t xml:space="preserve">《中共梅州市委 </w:t>
      </w:r>
      <w:r w:rsidR="00743552" w:rsidRPr="00452255">
        <w:rPr>
          <w:rFonts w:ascii="仿宋_GB2312" w:hAnsi="Calibri" w:cs="Times New Roman" w:hint="eastAsia"/>
          <w:szCs w:val="32"/>
        </w:rPr>
        <w:t> </w:t>
      </w:r>
      <w:r w:rsidR="00743552">
        <w:rPr>
          <w:rFonts w:ascii="仿宋_GB2312" w:hAnsi="Calibri" w:cs="Times New Roman" w:hint="eastAsia"/>
          <w:szCs w:val="32"/>
        </w:rPr>
        <w:t>梅州市人民政府</w:t>
      </w:r>
      <w:r w:rsidR="00743552" w:rsidRPr="00452255">
        <w:rPr>
          <w:rFonts w:ascii="仿宋_GB2312" w:hAnsi="Calibri" w:cs="Times New Roman" w:hint="eastAsia"/>
          <w:szCs w:val="32"/>
        </w:rPr>
        <w:t>关于推进乡村振兴战略的实施意见》</w:t>
      </w:r>
      <w:r w:rsidR="00743552">
        <w:rPr>
          <w:rFonts w:ascii="仿宋_GB2312" w:hAnsi="Calibri" w:cs="Times New Roman" w:hint="eastAsia"/>
          <w:szCs w:val="32"/>
        </w:rPr>
        <w:t>、</w:t>
      </w:r>
      <w:r w:rsidR="00080168" w:rsidRPr="00EC5460">
        <w:rPr>
          <w:rFonts w:ascii="仿宋_GB2312" w:hint="eastAsia"/>
          <w:szCs w:val="32"/>
        </w:rPr>
        <w:t>《广东省农村物流建设发展规划</w:t>
      </w:r>
      <w:r w:rsidR="00743552">
        <w:rPr>
          <w:rFonts w:ascii="仿宋_GB2312" w:hint="eastAsia"/>
          <w:szCs w:val="32"/>
        </w:rPr>
        <w:t>（2018-2022</w:t>
      </w:r>
      <w:r w:rsidR="00F119B4">
        <w:rPr>
          <w:rFonts w:ascii="仿宋_GB2312" w:hint="eastAsia"/>
          <w:szCs w:val="32"/>
        </w:rPr>
        <w:t>年</w:t>
      </w:r>
      <w:r w:rsidR="00743552">
        <w:rPr>
          <w:rFonts w:ascii="仿宋_GB2312" w:hint="eastAsia"/>
          <w:szCs w:val="32"/>
        </w:rPr>
        <w:t>）</w:t>
      </w:r>
      <w:r w:rsidR="00080168" w:rsidRPr="00EC5460">
        <w:rPr>
          <w:rFonts w:ascii="仿宋_GB2312" w:hint="eastAsia"/>
          <w:szCs w:val="32"/>
        </w:rPr>
        <w:t>》</w:t>
      </w:r>
      <w:r w:rsidR="00743552">
        <w:rPr>
          <w:rFonts w:ascii="仿宋_GB2312" w:hint="eastAsia"/>
          <w:szCs w:val="32"/>
        </w:rPr>
        <w:t>要求</w:t>
      </w:r>
      <w:r w:rsidR="00A009BC" w:rsidRPr="00EC5460">
        <w:rPr>
          <w:rFonts w:ascii="仿宋_GB2312" w:hint="eastAsia"/>
          <w:szCs w:val="32"/>
        </w:rPr>
        <w:t>，结合我市实际，制定本</w:t>
      </w:r>
      <w:r w:rsidR="00557A9F" w:rsidRPr="00EC5460">
        <w:rPr>
          <w:rFonts w:ascii="仿宋_GB2312" w:hint="eastAsia"/>
          <w:szCs w:val="32"/>
        </w:rPr>
        <w:t>发展</w:t>
      </w:r>
      <w:r w:rsidR="00A009BC" w:rsidRPr="00EC5460">
        <w:rPr>
          <w:rFonts w:ascii="仿宋_GB2312" w:hint="eastAsia"/>
          <w:szCs w:val="32"/>
        </w:rPr>
        <w:t>规划。</w:t>
      </w:r>
    </w:p>
    <w:p w:rsidR="00D13CA9" w:rsidRPr="00624B99" w:rsidRDefault="00D13CA9" w:rsidP="00C42289">
      <w:pPr>
        <w:spacing w:line="620" w:lineRule="exact"/>
        <w:ind w:firstLineChars="200" w:firstLine="680"/>
        <w:rPr>
          <w:rFonts w:ascii="黑体" w:eastAsia="黑体"/>
          <w:szCs w:val="32"/>
        </w:rPr>
      </w:pPr>
      <w:r w:rsidRPr="00624B99">
        <w:rPr>
          <w:rFonts w:ascii="黑体" w:eastAsia="黑体" w:hint="eastAsia"/>
          <w:szCs w:val="32"/>
        </w:rPr>
        <w:t>一、发展现状</w:t>
      </w:r>
    </w:p>
    <w:p w:rsidR="00080168" w:rsidRPr="00624B99" w:rsidRDefault="00080168" w:rsidP="00C42289">
      <w:pPr>
        <w:spacing w:line="620" w:lineRule="exact"/>
        <w:ind w:firstLineChars="200" w:firstLine="683"/>
        <w:rPr>
          <w:rFonts w:ascii="楷体_GB2312" w:eastAsia="楷体_GB2312"/>
          <w:b/>
          <w:szCs w:val="32"/>
        </w:rPr>
      </w:pPr>
      <w:r w:rsidRPr="00624B99">
        <w:rPr>
          <w:rFonts w:ascii="楷体_GB2312" w:eastAsia="楷体_GB2312" w:hint="eastAsia"/>
          <w:b/>
          <w:szCs w:val="32"/>
        </w:rPr>
        <w:t>（一）发展基础</w:t>
      </w:r>
    </w:p>
    <w:p w:rsidR="00080168" w:rsidRPr="00624B99" w:rsidRDefault="00D13CA9" w:rsidP="00C42289">
      <w:pPr>
        <w:spacing w:line="620" w:lineRule="exact"/>
        <w:ind w:firstLineChars="197" w:firstLine="673"/>
        <w:rPr>
          <w:rFonts w:ascii="仿宋_GB2312"/>
          <w:b/>
          <w:szCs w:val="32"/>
        </w:rPr>
      </w:pPr>
      <w:r w:rsidRPr="00624B99">
        <w:rPr>
          <w:rFonts w:ascii="仿宋_GB2312" w:hint="eastAsia"/>
          <w:b/>
          <w:szCs w:val="32"/>
        </w:rPr>
        <w:t>1、</w:t>
      </w:r>
      <w:r w:rsidR="00080168" w:rsidRPr="00624B99">
        <w:rPr>
          <w:rFonts w:ascii="仿宋_GB2312" w:hint="eastAsia"/>
          <w:b/>
          <w:szCs w:val="32"/>
        </w:rPr>
        <w:t>农村经济和产业持续发展</w:t>
      </w:r>
    </w:p>
    <w:p w:rsidR="00D13CA9" w:rsidRPr="00EC5460" w:rsidRDefault="00CF16FC" w:rsidP="00C42289">
      <w:pPr>
        <w:spacing w:line="620" w:lineRule="exact"/>
        <w:ind w:firstLineChars="200" w:firstLine="680"/>
        <w:rPr>
          <w:rFonts w:ascii="仿宋_GB2312"/>
          <w:szCs w:val="32"/>
        </w:rPr>
      </w:pPr>
      <w:r w:rsidRPr="00EC5460">
        <w:rPr>
          <w:rFonts w:ascii="仿宋_GB2312" w:hint="eastAsia"/>
          <w:szCs w:val="32"/>
        </w:rPr>
        <w:t>农村消费能力</w:t>
      </w:r>
      <w:r w:rsidR="008B4CDD">
        <w:rPr>
          <w:rFonts w:ascii="仿宋_GB2312" w:hint="eastAsia"/>
          <w:szCs w:val="32"/>
        </w:rPr>
        <w:t>持续</w:t>
      </w:r>
      <w:r w:rsidRPr="00EC5460">
        <w:rPr>
          <w:rFonts w:ascii="仿宋_GB2312" w:hint="eastAsia"/>
          <w:szCs w:val="32"/>
        </w:rPr>
        <w:t>提升。</w:t>
      </w:r>
      <w:r w:rsidR="00D13CA9" w:rsidRPr="00EC5460">
        <w:rPr>
          <w:rFonts w:ascii="仿宋_GB2312" w:hint="eastAsia"/>
          <w:szCs w:val="32"/>
        </w:rPr>
        <w:t>据统计，2016年梅州市农村常住人口人均可支配收入</w:t>
      </w:r>
      <w:r w:rsidR="007913F3" w:rsidRPr="00EC5460">
        <w:rPr>
          <w:rFonts w:ascii="仿宋_GB2312" w:hint="eastAsia"/>
          <w:szCs w:val="32"/>
        </w:rPr>
        <w:t>12991</w:t>
      </w:r>
      <w:r w:rsidR="00D13CA9" w:rsidRPr="00EC5460">
        <w:rPr>
          <w:rFonts w:ascii="仿宋_GB2312" w:hint="eastAsia"/>
          <w:szCs w:val="32"/>
        </w:rPr>
        <w:t>元，</w:t>
      </w:r>
      <w:r w:rsidR="008541CD" w:rsidRPr="00EC5460">
        <w:rPr>
          <w:rFonts w:ascii="仿宋_GB2312" w:hint="eastAsia"/>
          <w:szCs w:val="32"/>
        </w:rPr>
        <w:t>增长</w:t>
      </w:r>
      <w:r w:rsidR="007913F3" w:rsidRPr="00EC5460">
        <w:rPr>
          <w:rFonts w:ascii="仿宋_GB2312" w:hint="eastAsia"/>
          <w:szCs w:val="32"/>
        </w:rPr>
        <w:t>10.1</w:t>
      </w:r>
      <w:r w:rsidR="00D13CA9" w:rsidRPr="00EC5460">
        <w:rPr>
          <w:rFonts w:ascii="仿宋_GB2312" w:hint="eastAsia"/>
          <w:szCs w:val="32"/>
        </w:rPr>
        <w:t>%；2017年梅州市农村常住人口人均可支配收入</w:t>
      </w:r>
      <w:r w:rsidR="007913F3" w:rsidRPr="00EC5460">
        <w:rPr>
          <w:rFonts w:ascii="仿宋_GB2312" w:hint="eastAsia"/>
          <w:szCs w:val="32"/>
        </w:rPr>
        <w:t>14088</w:t>
      </w:r>
      <w:r w:rsidR="00D13CA9" w:rsidRPr="00EC5460">
        <w:rPr>
          <w:rFonts w:ascii="仿宋_GB2312" w:hint="eastAsia"/>
          <w:szCs w:val="32"/>
        </w:rPr>
        <w:t>元，</w:t>
      </w:r>
      <w:r w:rsidR="008541CD" w:rsidRPr="00EC5460">
        <w:rPr>
          <w:rFonts w:ascii="仿宋_GB2312" w:hint="eastAsia"/>
          <w:szCs w:val="32"/>
        </w:rPr>
        <w:t>增长</w:t>
      </w:r>
      <w:r w:rsidR="007913F3" w:rsidRPr="00EC5460">
        <w:rPr>
          <w:rFonts w:ascii="仿宋_GB2312" w:hint="eastAsia"/>
          <w:szCs w:val="32"/>
        </w:rPr>
        <w:t>8.4</w:t>
      </w:r>
      <w:r w:rsidR="00D13CA9" w:rsidRPr="00EC5460">
        <w:rPr>
          <w:rFonts w:ascii="仿宋_GB2312" w:hint="eastAsia"/>
          <w:szCs w:val="32"/>
        </w:rPr>
        <w:t>%。2016年，</w:t>
      </w:r>
      <w:r w:rsidR="007913F3" w:rsidRPr="00EC5460">
        <w:rPr>
          <w:rFonts w:ascii="仿宋_GB2312" w:hint="eastAsia"/>
          <w:szCs w:val="32"/>
        </w:rPr>
        <w:t>全市</w:t>
      </w:r>
      <w:r w:rsidR="00D13CA9" w:rsidRPr="00EC5460">
        <w:rPr>
          <w:rFonts w:ascii="仿宋_GB2312" w:hint="eastAsia"/>
          <w:szCs w:val="32"/>
        </w:rPr>
        <w:t>农村消费品零售额</w:t>
      </w:r>
      <w:r w:rsidR="00FB54FB" w:rsidRPr="00EC5460">
        <w:rPr>
          <w:rFonts w:ascii="仿宋_GB2312" w:hint="eastAsia"/>
          <w:szCs w:val="32"/>
        </w:rPr>
        <w:t>185.87亿元，增长10.2%</w:t>
      </w:r>
      <w:r w:rsidR="00D13CA9" w:rsidRPr="00EC5460">
        <w:rPr>
          <w:rFonts w:ascii="仿宋_GB2312" w:hint="eastAsia"/>
          <w:szCs w:val="32"/>
        </w:rPr>
        <w:t>；2017年，</w:t>
      </w:r>
      <w:r w:rsidR="00FB54FB" w:rsidRPr="00EC5460">
        <w:rPr>
          <w:rFonts w:ascii="仿宋_GB2312" w:hint="eastAsia"/>
          <w:szCs w:val="32"/>
        </w:rPr>
        <w:t>全市农村消费品零售额176.97亿元，增长8.8%</w:t>
      </w:r>
      <w:r w:rsidR="00193468">
        <w:rPr>
          <w:rFonts w:ascii="仿宋_GB2312" w:hint="eastAsia"/>
          <w:szCs w:val="32"/>
        </w:rPr>
        <w:t>（统计</w:t>
      </w:r>
      <w:r w:rsidR="00193468">
        <w:rPr>
          <w:rFonts w:ascii="仿宋_GB2312" w:hint="eastAsia"/>
          <w:szCs w:val="32"/>
        </w:rPr>
        <w:lastRenderedPageBreak/>
        <w:t>口径调整）</w:t>
      </w:r>
      <w:r w:rsidR="00FB54FB" w:rsidRPr="00EC5460">
        <w:rPr>
          <w:rFonts w:ascii="仿宋_GB2312" w:hint="eastAsia"/>
          <w:szCs w:val="32"/>
        </w:rPr>
        <w:t>。</w:t>
      </w:r>
    </w:p>
    <w:p w:rsidR="0090252B" w:rsidRDefault="0090252B" w:rsidP="00C42289">
      <w:pPr>
        <w:spacing w:line="620" w:lineRule="exact"/>
        <w:ind w:firstLineChars="200" w:firstLine="680"/>
        <w:rPr>
          <w:rFonts w:ascii="仿宋_GB2312"/>
          <w:szCs w:val="32"/>
        </w:rPr>
      </w:pPr>
      <w:r w:rsidRPr="00EC5460">
        <w:rPr>
          <w:rFonts w:ascii="仿宋_GB2312" w:hint="eastAsia"/>
          <w:szCs w:val="32"/>
        </w:rPr>
        <w:t>特色产业</w:t>
      </w:r>
      <w:r w:rsidR="008B4CDD">
        <w:rPr>
          <w:rFonts w:ascii="仿宋_GB2312" w:hint="eastAsia"/>
          <w:szCs w:val="32"/>
        </w:rPr>
        <w:t>持续</w:t>
      </w:r>
      <w:r>
        <w:rPr>
          <w:rFonts w:ascii="仿宋_GB2312" w:hint="eastAsia"/>
          <w:szCs w:val="32"/>
        </w:rPr>
        <w:t>发展。</w:t>
      </w:r>
      <w:r w:rsidR="00D13CA9" w:rsidRPr="00EC5460">
        <w:rPr>
          <w:rFonts w:ascii="仿宋_GB2312" w:hint="eastAsia"/>
          <w:szCs w:val="32"/>
        </w:rPr>
        <w:t>2017年全年粮食总产量124.86万吨，水果155.65万吨（其中柚子89.92万吨，脐橙7.41万吨），茶叶1.58万吨，蔬菜252.15万吨，水产11.82万吨。</w:t>
      </w:r>
    </w:p>
    <w:p w:rsidR="00D13CA9" w:rsidRPr="00EC5460" w:rsidRDefault="00D13CA9" w:rsidP="00C42289">
      <w:pPr>
        <w:spacing w:line="620" w:lineRule="exact"/>
        <w:ind w:firstLineChars="200" w:firstLine="680"/>
        <w:rPr>
          <w:rFonts w:ascii="仿宋_GB2312"/>
          <w:szCs w:val="32"/>
        </w:rPr>
      </w:pPr>
      <w:r w:rsidRPr="00EC5460">
        <w:rPr>
          <w:rFonts w:ascii="仿宋_GB2312" w:hint="eastAsia"/>
          <w:szCs w:val="32"/>
        </w:rPr>
        <w:t>品牌建设</w:t>
      </w:r>
      <w:r w:rsidR="0090252B">
        <w:rPr>
          <w:rFonts w:ascii="仿宋_GB2312" w:hint="eastAsia"/>
          <w:szCs w:val="32"/>
        </w:rPr>
        <w:t>不断夯实。</w:t>
      </w:r>
      <w:r w:rsidRPr="00EC5460">
        <w:rPr>
          <w:rFonts w:ascii="仿宋_GB2312" w:hint="eastAsia"/>
          <w:szCs w:val="32"/>
        </w:rPr>
        <w:t>通过实施“企业品牌+区域品牌+长寿品牌”战略，</w:t>
      </w:r>
      <w:r w:rsidR="007B2521" w:rsidRPr="0063327F">
        <w:rPr>
          <w:rFonts w:ascii="仿宋_GB2312" w:hint="eastAsia"/>
          <w:szCs w:val="32"/>
        </w:rPr>
        <w:t>现共有国家地理标志保护产品（含农产品地理标志登记产品）17个</w:t>
      </w:r>
      <w:r w:rsidRPr="0063327F">
        <w:rPr>
          <w:rFonts w:ascii="仿宋_GB2312" w:hint="eastAsia"/>
          <w:szCs w:val="32"/>
        </w:rPr>
        <w:t>，</w:t>
      </w:r>
      <w:r w:rsidRPr="00EC5460">
        <w:rPr>
          <w:rFonts w:ascii="仿宋_GB2312" w:hint="eastAsia"/>
          <w:szCs w:val="32"/>
        </w:rPr>
        <w:t>省名牌农产品（有效期内）90个，省名特优新农产品107个，“三品”认证企业累计531家。</w:t>
      </w:r>
      <w:r w:rsidR="006C09A7">
        <w:rPr>
          <w:rFonts w:ascii="仿宋_GB2312" w:hint="eastAsia"/>
          <w:szCs w:val="32"/>
        </w:rPr>
        <w:t>丰富的农产品、持续稳定增长的可支配收入和广大农民日益增长美好生活需要，形成了推动农村物流发展的强大动力。</w:t>
      </w:r>
    </w:p>
    <w:p w:rsidR="00080168" w:rsidRPr="00624B99" w:rsidRDefault="00080168" w:rsidP="00C42289">
      <w:pPr>
        <w:spacing w:line="620" w:lineRule="exact"/>
        <w:ind w:firstLineChars="200" w:firstLine="683"/>
        <w:rPr>
          <w:rFonts w:ascii="仿宋_GB2312"/>
          <w:b/>
          <w:szCs w:val="32"/>
        </w:rPr>
      </w:pPr>
      <w:r w:rsidRPr="00624B99">
        <w:rPr>
          <w:rFonts w:ascii="仿宋_GB2312" w:hint="eastAsia"/>
          <w:b/>
          <w:szCs w:val="32"/>
        </w:rPr>
        <w:t>2、农村物流</w:t>
      </w:r>
      <w:r w:rsidR="00D46760" w:rsidRPr="00624B99">
        <w:rPr>
          <w:rFonts w:ascii="仿宋_GB2312" w:hint="eastAsia"/>
          <w:b/>
          <w:szCs w:val="32"/>
        </w:rPr>
        <w:t>配套</w:t>
      </w:r>
      <w:r w:rsidRPr="00624B99">
        <w:rPr>
          <w:rFonts w:ascii="仿宋_GB2312" w:hint="eastAsia"/>
          <w:b/>
          <w:szCs w:val="32"/>
        </w:rPr>
        <w:t>设施不断完善</w:t>
      </w:r>
    </w:p>
    <w:p w:rsidR="0090252B" w:rsidRDefault="00D17613" w:rsidP="00C42289">
      <w:pPr>
        <w:spacing w:line="620" w:lineRule="exact"/>
        <w:ind w:firstLineChars="200" w:firstLine="680"/>
        <w:rPr>
          <w:rFonts w:ascii="仿宋_GB2312"/>
          <w:szCs w:val="32"/>
        </w:rPr>
      </w:pPr>
      <w:r w:rsidRPr="00D23387">
        <w:rPr>
          <w:rFonts w:ascii="仿宋_GB2312" w:hint="eastAsia"/>
          <w:szCs w:val="32"/>
        </w:rPr>
        <w:t>近年来，我市农村交通</w:t>
      </w:r>
      <w:r w:rsidR="00676BE6" w:rsidRPr="00D23387">
        <w:rPr>
          <w:rFonts w:ascii="仿宋_GB2312" w:hint="eastAsia"/>
          <w:szCs w:val="32"/>
        </w:rPr>
        <w:t>客运、</w:t>
      </w:r>
      <w:r w:rsidRPr="00D23387">
        <w:rPr>
          <w:rFonts w:ascii="仿宋_GB2312" w:hint="eastAsia"/>
          <w:szCs w:val="32"/>
        </w:rPr>
        <w:t>快递</w:t>
      </w:r>
      <w:r w:rsidR="00D46760" w:rsidRPr="00D23387">
        <w:rPr>
          <w:rFonts w:ascii="仿宋_GB2312" w:hint="eastAsia"/>
          <w:szCs w:val="32"/>
        </w:rPr>
        <w:t>、供销社</w:t>
      </w:r>
      <w:r w:rsidRPr="00D23387">
        <w:rPr>
          <w:rFonts w:ascii="仿宋_GB2312" w:hint="eastAsia"/>
          <w:szCs w:val="32"/>
        </w:rPr>
        <w:t>等</w:t>
      </w:r>
      <w:r w:rsidR="007913F3" w:rsidRPr="00D23387">
        <w:rPr>
          <w:rFonts w:ascii="仿宋_GB2312" w:hint="eastAsia"/>
          <w:szCs w:val="32"/>
        </w:rPr>
        <w:t>物流</w:t>
      </w:r>
      <w:r w:rsidRPr="00D23387">
        <w:rPr>
          <w:rFonts w:ascii="仿宋_GB2312" w:hint="eastAsia"/>
          <w:szCs w:val="32"/>
        </w:rPr>
        <w:t>基础</w:t>
      </w:r>
      <w:r w:rsidR="00720003">
        <w:rPr>
          <w:rFonts w:ascii="仿宋_GB2312" w:hint="eastAsia"/>
          <w:szCs w:val="32"/>
        </w:rPr>
        <w:t>和</w:t>
      </w:r>
      <w:r w:rsidR="00426243" w:rsidRPr="00D23387">
        <w:rPr>
          <w:rFonts w:ascii="仿宋_GB2312" w:hint="eastAsia"/>
          <w:szCs w:val="32"/>
        </w:rPr>
        <w:t>配套</w:t>
      </w:r>
      <w:r w:rsidRPr="00D23387">
        <w:rPr>
          <w:rFonts w:ascii="仿宋_GB2312" w:hint="eastAsia"/>
          <w:szCs w:val="32"/>
        </w:rPr>
        <w:t>设施逐步完善，夯实了</w:t>
      </w:r>
      <w:r w:rsidR="000C3C44" w:rsidRPr="00D23387">
        <w:rPr>
          <w:rFonts w:ascii="仿宋_GB2312" w:hint="eastAsia"/>
          <w:szCs w:val="32"/>
        </w:rPr>
        <w:t>农村</w:t>
      </w:r>
      <w:r w:rsidRPr="00D23387">
        <w:rPr>
          <w:rFonts w:ascii="仿宋_GB2312" w:hint="eastAsia"/>
          <w:szCs w:val="32"/>
        </w:rPr>
        <w:t>物流发展</w:t>
      </w:r>
      <w:r w:rsidR="000C3C44" w:rsidRPr="00D23387">
        <w:rPr>
          <w:rFonts w:ascii="仿宋_GB2312" w:hint="eastAsia"/>
          <w:szCs w:val="32"/>
        </w:rPr>
        <w:t>和农产品</w:t>
      </w:r>
      <w:r w:rsidR="000C3C44" w:rsidRPr="00EC5460">
        <w:rPr>
          <w:rFonts w:ascii="仿宋_GB2312" w:hint="eastAsia"/>
          <w:szCs w:val="32"/>
        </w:rPr>
        <w:t>顺畅流通的</w:t>
      </w:r>
      <w:r w:rsidRPr="00EC5460">
        <w:rPr>
          <w:rFonts w:ascii="仿宋_GB2312" w:hint="eastAsia"/>
          <w:szCs w:val="32"/>
        </w:rPr>
        <w:t>基础。</w:t>
      </w:r>
      <w:r w:rsidR="00080168" w:rsidRPr="00EC5460">
        <w:rPr>
          <w:rFonts w:ascii="仿宋_GB2312" w:hint="eastAsia"/>
          <w:szCs w:val="32"/>
        </w:rPr>
        <w:t>至2017</w:t>
      </w:r>
      <w:r w:rsidR="007B3591" w:rsidRPr="00EC5460">
        <w:rPr>
          <w:rFonts w:ascii="仿宋_GB2312" w:hint="eastAsia"/>
          <w:szCs w:val="32"/>
        </w:rPr>
        <w:t>年</w:t>
      </w:r>
      <w:r w:rsidR="00080168" w:rsidRPr="00EC5460">
        <w:rPr>
          <w:rFonts w:ascii="仿宋_GB2312" w:hint="eastAsia"/>
          <w:szCs w:val="32"/>
        </w:rPr>
        <w:t>，全市农村公路总里程14244公里，其中</w:t>
      </w:r>
      <w:r w:rsidR="00F125B2">
        <w:rPr>
          <w:rFonts w:ascii="仿宋_GB2312" w:hint="eastAsia"/>
          <w:szCs w:val="32"/>
        </w:rPr>
        <w:t>：</w:t>
      </w:r>
      <w:r w:rsidR="00080168" w:rsidRPr="00EC5460">
        <w:rPr>
          <w:rFonts w:ascii="仿宋_GB2312" w:hint="eastAsia"/>
          <w:szCs w:val="32"/>
        </w:rPr>
        <w:t>县道771.7</w:t>
      </w:r>
      <w:r w:rsidR="006C09A7">
        <w:rPr>
          <w:rFonts w:ascii="仿宋_GB2312" w:hint="eastAsia"/>
          <w:szCs w:val="32"/>
        </w:rPr>
        <w:t>6</w:t>
      </w:r>
      <w:r w:rsidR="00080168" w:rsidRPr="00EC5460">
        <w:rPr>
          <w:rFonts w:ascii="仿宋_GB2312" w:hint="eastAsia"/>
          <w:szCs w:val="32"/>
        </w:rPr>
        <w:t>公里，乡道10236.3</w:t>
      </w:r>
      <w:r w:rsidR="006C09A7">
        <w:rPr>
          <w:rFonts w:ascii="仿宋_GB2312" w:hint="eastAsia"/>
          <w:szCs w:val="32"/>
        </w:rPr>
        <w:t>6</w:t>
      </w:r>
      <w:r w:rsidR="00080168" w:rsidRPr="00EC5460">
        <w:rPr>
          <w:rFonts w:ascii="仿宋_GB2312" w:hint="eastAsia"/>
          <w:szCs w:val="32"/>
        </w:rPr>
        <w:t>公里，村道3235.8</w:t>
      </w:r>
      <w:r w:rsidR="006C09A7">
        <w:rPr>
          <w:rFonts w:ascii="仿宋_GB2312" w:hint="eastAsia"/>
          <w:szCs w:val="32"/>
        </w:rPr>
        <w:t>7</w:t>
      </w:r>
      <w:r w:rsidR="00080168" w:rsidRPr="00EC5460">
        <w:rPr>
          <w:rFonts w:ascii="仿宋_GB2312" w:hint="eastAsia"/>
          <w:szCs w:val="32"/>
        </w:rPr>
        <w:t>公里。全市共有24个汽车客运站，货运车辆共11609辆</w:t>
      </w:r>
      <w:r w:rsidR="0090252B">
        <w:rPr>
          <w:rFonts w:ascii="仿宋_GB2312" w:hint="eastAsia"/>
          <w:szCs w:val="32"/>
        </w:rPr>
        <w:t>。</w:t>
      </w:r>
    </w:p>
    <w:p w:rsidR="003C766D" w:rsidRPr="0063327F" w:rsidRDefault="003C766D" w:rsidP="00C42289">
      <w:pPr>
        <w:spacing w:line="620" w:lineRule="exact"/>
        <w:ind w:firstLineChars="200" w:firstLine="680"/>
        <w:rPr>
          <w:rFonts w:ascii="仿宋_GB2312"/>
          <w:szCs w:val="32"/>
        </w:rPr>
      </w:pPr>
      <w:r w:rsidRPr="0063327F">
        <w:rPr>
          <w:rFonts w:ascii="仿宋_GB2312" w:hint="eastAsia"/>
          <w:szCs w:val="32"/>
        </w:rPr>
        <w:t>全市邮政系统共有11个县级邮件快件处理中心（邮政6个，快递5个）；全市邮政服务农村营业网点119处，乡镇投递部107个，村邮站430个，农村邮路17条，农村投递段251条，行政村通邮率达到100%；全市快递服务农村网点383</w:t>
      </w:r>
      <w:r w:rsidRPr="0063327F">
        <w:rPr>
          <w:rFonts w:ascii="仿宋_GB2312" w:hint="eastAsia"/>
          <w:szCs w:val="32"/>
        </w:rPr>
        <w:lastRenderedPageBreak/>
        <w:t>个，覆盖全市104个乡镇；全市邮政快递农村投递汽车23辆，三轮车187辆，摩托车1698辆（邮政153辆，快递1545辆）。</w:t>
      </w:r>
    </w:p>
    <w:p w:rsidR="00D46760" w:rsidRPr="00EC5460" w:rsidRDefault="00D46760" w:rsidP="00C42289">
      <w:pPr>
        <w:spacing w:line="620" w:lineRule="exact"/>
        <w:ind w:firstLineChars="200" w:firstLine="680"/>
        <w:rPr>
          <w:rFonts w:ascii="仿宋_GB2312"/>
          <w:szCs w:val="32"/>
        </w:rPr>
      </w:pPr>
      <w:r w:rsidRPr="00EC5460">
        <w:rPr>
          <w:rFonts w:ascii="仿宋_GB2312" w:hint="eastAsia"/>
          <w:szCs w:val="32"/>
        </w:rPr>
        <w:t>全市供销系统共有42家基层社，71家农村综合服务社，644家农民专业合作社，其中：种植类407家，养殖类130家，农资农技类59家，其他类48家。</w:t>
      </w:r>
    </w:p>
    <w:p w:rsidR="00080168" w:rsidRPr="00624B99" w:rsidRDefault="00E702C2" w:rsidP="00C42289">
      <w:pPr>
        <w:spacing w:line="620" w:lineRule="exact"/>
        <w:ind w:firstLineChars="200" w:firstLine="683"/>
        <w:rPr>
          <w:rFonts w:ascii="仿宋_GB2312"/>
          <w:b/>
          <w:szCs w:val="32"/>
        </w:rPr>
      </w:pPr>
      <w:r w:rsidRPr="00624B99">
        <w:rPr>
          <w:rFonts w:ascii="仿宋_GB2312" w:hint="eastAsia"/>
          <w:b/>
          <w:szCs w:val="32"/>
        </w:rPr>
        <w:t>3、农村物流服务能力</w:t>
      </w:r>
      <w:r w:rsidR="007913F3" w:rsidRPr="00624B99">
        <w:rPr>
          <w:rFonts w:ascii="仿宋_GB2312" w:hint="eastAsia"/>
          <w:b/>
          <w:szCs w:val="32"/>
        </w:rPr>
        <w:t>进一步</w:t>
      </w:r>
      <w:r w:rsidRPr="00624B99">
        <w:rPr>
          <w:rFonts w:ascii="仿宋_GB2312" w:hint="eastAsia"/>
          <w:b/>
          <w:szCs w:val="32"/>
        </w:rPr>
        <w:t>提升</w:t>
      </w:r>
    </w:p>
    <w:p w:rsidR="00C83451" w:rsidRDefault="00E702C2" w:rsidP="00C42289">
      <w:pPr>
        <w:spacing w:line="620" w:lineRule="exact"/>
        <w:ind w:firstLineChars="200" w:firstLine="680"/>
        <w:rPr>
          <w:rFonts w:ascii="仿宋_GB2312"/>
          <w:szCs w:val="32"/>
        </w:rPr>
      </w:pPr>
      <w:r w:rsidRPr="00EA380B">
        <w:rPr>
          <w:rFonts w:ascii="仿宋_GB2312" w:hint="eastAsia"/>
          <w:szCs w:val="32"/>
        </w:rPr>
        <w:t>我市</w:t>
      </w:r>
      <w:r w:rsidR="009353AF" w:rsidRPr="00EA380B">
        <w:rPr>
          <w:rFonts w:ascii="仿宋_GB2312" w:hint="eastAsia"/>
          <w:szCs w:val="32"/>
        </w:rPr>
        <w:t>积极</w:t>
      </w:r>
      <w:r w:rsidRPr="00EA380B">
        <w:rPr>
          <w:rFonts w:ascii="仿宋_GB2312" w:hint="eastAsia"/>
          <w:szCs w:val="32"/>
        </w:rPr>
        <w:t>加快物流业</w:t>
      </w:r>
      <w:r w:rsidR="006C09A7" w:rsidRPr="00EA380B">
        <w:rPr>
          <w:rFonts w:ascii="仿宋_GB2312" w:hint="eastAsia"/>
          <w:szCs w:val="32"/>
        </w:rPr>
        <w:t>主体培育和</w:t>
      </w:r>
      <w:r w:rsidRPr="00EA380B">
        <w:rPr>
          <w:rFonts w:ascii="仿宋_GB2312" w:hint="eastAsia"/>
          <w:szCs w:val="32"/>
        </w:rPr>
        <w:t>资源整合</w:t>
      </w:r>
      <w:r w:rsidR="006C09A7" w:rsidRPr="00EA380B">
        <w:rPr>
          <w:rFonts w:ascii="仿宋_GB2312" w:hint="eastAsia"/>
          <w:szCs w:val="32"/>
        </w:rPr>
        <w:t>步伐</w:t>
      </w:r>
      <w:r w:rsidRPr="00EA380B">
        <w:rPr>
          <w:rFonts w:ascii="仿宋_GB2312" w:hint="eastAsia"/>
          <w:szCs w:val="32"/>
        </w:rPr>
        <w:t>，</w:t>
      </w:r>
      <w:r w:rsidR="000E4658" w:rsidRPr="00EA380B">
        <w:rPr>
          <w:rFonts w:ascii="仿宋_GB2312" w:hint="eastAsia"/>
          <w:szCs w:val="32"/>
        </w:rPr>
        <w:t>引导快递企业不断完善农村</w:t>
      </w:r>
      <w:r w:rsidR="00B257D8" w:rsidRPr="00EA380B">
        <w:rPr>
          <w:rFonts w:ascii="仿宋_GB2312" w:hint="eastAsia"/>
          <w:szCs w:val="32"/>
        </w:rPr>
        <w:t>服务</w:t>
      </w:r>
      <w:r w:rsidR="000E4658" w:rsidRPr="00EA380B">
        <w:rPr>
          <w:rFonts w:ascii="仿宋_GB2312" w:hint="eastAsia"/>
          <w:szCs w:val="32"/>
        </w:rPr>
        <w:t>网点建设，推动提高冷链物流应用水平，</w:t>
      </w:r>
      <w:r w:rsidR="009353AF" w:rsidRPr="00EA380B">
        <w:rPr>
          <w:rFonts w:ascii="仿宋_GB2312" w:hint="eastAsia"/>
          <w:szCs w:val="32"/>
        </w:rPr>
        <w:t>农村物流服务能力不断提升</w:t>
      </w:r>
      <w:r w:rsidRPr="00EA380B">
        <w:rPr>
          <w:rFonts w:ascii="仿宋_GB2312" w:hint="eastAsia"/>
          <w:szCs w:val="32"/>
        </w:rPr>
        <w:t>。</w:t>
      </w:r>
      <w:r w:rsidR="009353AF" w:rsidRPr="00EA380B">
        <w:rPr>
          <w:rFonts w:ascii="仿宋_GB2312" w:hint="eastAsia"/>
          <w:szCs w:val="32"/>
        </w:rPr>
        <w:t>主要表现在：经营主体</w:t>
      </w:r>
      <w:r w:rsidR="007913F3" w:rsidRPr="00EA380B">
        <w:rPr>
          <w:rFonts w:ascii="仿宋_GB2312" w:hint="eastAsia"/>
          <w:szCs w:val="32"/>
        </w:rPr>
        <w:t>不断</w:t>
      </w:r>
      <w:r w:rsidR="009353AF" w:rsidRPr="00EA380B">
        <w:rPr>
          <w:rFonts w:ascii="仿宋_GB2312" w:hint="eastAsia"/>
          <w:szCs w:val="32"/>
        </w:rPr>
        <w:t>发展壮大。</w:t>
      </w:r>
      <w:r w:rsidR="00E83D4F" w:rsidRPr="00EA380B">
        <w:rPr>
          <w:rFonts w:ascii="仿宋_GB2312" w:hint="eastAsia"/>
          <w:szCs w:val="32"/>
        </w:rPr>
        <w:t>至2017年，</w:t>
      </w:r>
      <w:r w:rsidRPr="00EA380B">
        <w:rPr>
          <w:rFonts w:ascii="仿宋_GB2312" w:hint="eastAsia"/>
          <w:szCs w:val="32"/>
        </w:rPr>
        <w:t>全市共有货运物流企业200多家，初步形成了一批所有制多元化、服务网络化和管理现代化的龙头物流企业</w:t>
      </w:r>
      <w:r w:rsidR="001A1707">
        <w:rPr>
          <w:rFonts w:ascii="仿宋_GB2312" w:hint="eastAsia"/>
          <w:szCs w:val="32"/>
        </w:rPr>
        <w:t>。</w:t>
      </w:r>
      <w:r w:rsidRPr="00EA380B">
        <w:rPr>
          <w:rFonts w:ascii="仿宋_GB2312" w:hint="eastAsia"/>
          <w:szCs w:val="32"/>
        </w:rPr>
        <w:t>快递网络持续健全</w:t>
      </w:r>
      <w:r w:rsidR="009353AF" w:rsidRPr="00EA380B">
        <w:rPr>
          <w:rFonts w:ascii="仿宋_GB2312" w:hint="eastAsia"/>
          <w:szCs w:val="32"/>
        </w:rPr>
        <w:t>。</w:t>
      </w:r>
      <w:r w:rsidRPr="00EA380B">
        <w:rPr>
          <w:rFonts w:ascii="仿宋_GB2312" w:hint="eastAsia"/>
          <w:szCs w:val="32"/>
        </w:rPr>
        <w:t>末端网点设置从零零星星逐渐发展为雨后春笋般的态势，全市</w:t>
      </w:r>
      <w:r w:rsidR="00C6137E" w:rsidRPr="00EA380B">
        <w:rPr>
          <w:rFonts w:ascii="仿宋_GB2312" w:hint="eastAsia"/>
          <w:szCs w:val="32"/>
        </w:rPr>
        <w:t>共有</w:t>
      </w:r>
      <w:r w:rsidRPr="00EA380B">
        <w:rPr>
          <w:rFonts w:ascii="仿宋_GB2312" w:hint="eastAsia"/>
          <w:szCs w:val="32"/>
        </w:rPr>
        <w:t>民营快递企业5</w:t>
      </w:r>
      <w:r w:rsidR="007F2380">
        <w:rPr>
          <w:rFonts w:ascii="仿宋_GB2312" w:hint="eastAsia"/>
          <w:szCs w:val="32"/>
        </w:rPr>
        <w:t>5</w:t>
      </w:r>
      <w:r w:rsidRPr="00EA380B">
        <w:rPr>
          <w:rFonts w:ascii="仿宋_GB2312" w:hint="eastAsia"/>
          <w:szCs w:val="32"/>
        </w:rPr>
        <w:t>家，共设立快递末端服务网点</w:t>
      </w:r>
      <w:r w:rsidR="007F2380">
        <w:rPr>
          <w:rFonts w:ascii="仿宋_GB2312" w:hint="eastAsia"/>
          <w:szCs w:val="32"/>
        </w:rPr>
        <w:t>293</w:t>
      </w:r>
      <w:r w:rsidRPr="00EA380B">
        <w:rPr>
          <w:rFonts w:ascii="仿宋_GB2312" w:hint="eastAsia"/>
          <w:szCs w:val="32"/>
        </w:rPr>
        <w:t>个，末端网点设置实现</w:t>
      </w:r>
      <w:r w:rsidR="00FB712A">
        <w:rPr>
          <w:rFonts w:ascii="仿宋_GB2312" w:hint="eastAsia"/>
          <w:szCs w:val="32"/>
        </w:rPr>
        <w:t>乡镇</w:t>
      </w:r>
      <w:r w:rsidRPr="00EA380B">
        <w:rPr>
          <w:rFonts w:ascii="仿宋_GB2312" w:hint="eastAsia"/>
          <w:szCs w:val="32"/>
        </w:rPr>
        <w:t>全覆盖</w:t>
      </w:r>
      <w:r w:rsidR="001A1707">
        <w:rPr>
          <w:rFonts w:ascii="仿宋_GB2312" w:hint="eastAsia"/>
          <w:szCs w:val="32"/>
        </w:rPr>
        <w:t>。</w:t>
      </w:r>
      <w:r w:rsidR="009353AF" w:rsidRPr="00EA380B">
        <w:rPr>
          <w:rFonts w:ascii="仿宋_GB2312" w:hint="eastAsia"/>
          <w:szCs w:val="32"/>
        </w:rPr>
        <w:t>冷链物流设施</w:t>
      </w:r>
      <w:r w:rsidR="00706A9B" w:rsidRPr="00EA380B">
        <w:rPr>
          <w:rFonts w:ascii="仿宋_GB2312" w:hint="eastAsia"/>
          <w:szCs w:val="32"/>
        </w:rPr>
        <w:t>进一步</w:t>
      </w:r>
      <w:r w:rsidR="009353AF" w:rsidRPr="00EA380B">
        <w:rPr>
          <w:rFonts w:ascii="仿宋_GB2312" w:hint="eastAsia"/>
          <w:szCs w:val="32"/>
        </w:rPr>
        <w:t>完善</w:t>
      </w:r>
      <w:r w:rsidR="007159BA" w:rsidRPr="00EA380B">
        <w:rPr>
          <w:rFonts w:ascii="仿宋_GB2312" w:hint="eastAsia"/>
          <w:szCs w:val="32"/>
        </w:rPr>
        <w:t>。近年来，中央、省</w:t>
      </w:r>
      <w:r w:rsidR="007F2380">
        <w:rPr>
          <w:rFonts w:ascii="仿宋_GB2312" w:hint="eastAsia"/>
          <w:szCs w:val="32"/>
        </w:rPr>
        <w:t>和</w:t>
      </w:r>
      <w:r w:rsidR="007159BA" w:rsidRPr="00EA380B">
        <w:rPr>
          <w:rFonts w:ascii="仿宋_GB2312" w:hint="eastAsia"/>
          <w:szCs w:val="32"/>
        </w:rPr>
        <w:t>市高度重视</w:t>
      </w:r>
      <w:r w:rsidR="00015A65" w:rsidRPr="00EA380B">
        <w:rPr>
          <w:rFonts w:ascii="仿宋_GB2312" w:hint="eastAsia"/>
          <w:szCs w:val="32"/>
        </w:rPr>
        <w:t>提高冷链物流发展水平</w:t>
      </w:r>
      <w:r w:rsidR="007159BA" w:rsidRPr="00EA380B">
        <w:rPr>
          <w:rFonts w:ascii="仿宋_GB2312" w:hint="eastAsia"/>
          <w:szCs w:val="32"/>
        </w:rPr>
        <w:t>，不断加大政策资金支持力度，</w:t>
      </w:r>
      <w:r w:rsidR="00C946CE" w:rsidRPr="00EA380B">
        <w:rPr>
          <w:rFonts w:ascii="仿宋_GB2312" w:hint="eastAsia"/>
          <w:szCs w:val="32"/>
        </w:rPr>
        <w:t>引导</w:t>
      </w:r>
      <w:r w:rsidR="007159BA" w:rsidRPr="00EA380B">
        <w:rPr>
          <w:rFonts w:ascii="仿宋_GB2312" w:hint="eastAsia"/>
          <w:szCs w:val="32"/>
        </w:rPr>
        <w:t>企业</w:t>
      </w:r>
      <w:r w:rsidR="00C946CE" w:rsidRPr="00EA380B">
        <w:rPr>
          <w:rFonts w:ascii="仿宋_GB2312" w:hint="eastAsia"/>
          <w:szCs w:val="32"/>
        </w:rPr>
        <w:t>升级改造和购置冷链物流设备设施</w:t>
      </w:r>
      <w:r w:rsidR="009353AF" w:rsidRPr="00EA380B">
        <w:rPr>
          <w:rFonts w:ascii="仿宋_GB2312" w:hint="eastAsia"/>
          <w:szCs w:val="32"/>
        </w:rPr>
        <w:t>。</w:t>
      </w:r>
      <w:r w:rsidR="00C946CE" w:rsidRPr="00EA380B">
        <w:rPr>
          <w:rFonts w:ascii="仿宋_GB2312" w:hint="eastAsia"/>
          <w:szCs w:val="32"/>
        </w:rPr>
        <w:t>目前，</w:t>
      </w:r>
      <w:r w:rsidR="009353AF" w:rsidRPr="0063327F">
        <w:rPr>
          <w:rFonts w:ascii="仿宋_GB2312" w:hint="eastAsia"/>
          <w:szCs w:val="32"/>
        </w:rPr>
        <w:t>全市</w:t>
      </w:r>
      <w:r w:rsidR="000E4658" w:rsidRPr="0063327F">
        <w:rPr>
          <w:rFonts w:ascii="仿宋_GB2312" w:hint="eastAsia"/>
          <w:szCs w:val="32"/>
        </w:rPr>
        <w:t>共有</w:t>
      </w:r>
      <w:r w:rsidR="00B539BC" w:rsidRPr="0063327F">
        <w:rPr>
          <w:rFonts w:ascii="仿宋_GB2312" w:hint="eastAsia"/>
          <w:szCs w:val="32"/>
        </w:rPr>
        <w:t>1</w:t>
      </w:r>
      <w:r w:rsidR="007B2521" w:rsidRPr="0063327F">
        <w:rPr>
          <w:rFonts w:ascii="仿宋_GB2312" w:hint="eastAsia"/>
          <w:szCs w:val="32"/>
        </w:rPr>
        <w:t>6</w:t>
      </w:r>
      <w:r w:rsidR="000E4658" w:rsidRPr="0063327F">
        <w:rPr>
          <w:rFonts w:ascii="仿宋_GB2312" w:hint="eastAsia"/>
          <w:szCs w:val="32"/>
        </w:rPr>
        <w:t>家</w:t>
      </w:r>
      <w:r w:rsidR="00DC0B01" w:rsidRPr="0063327F">
        <w:rPr>
          <w:rFonts w:ascii="仿宋_GB2312" w:hint="eastAsia"/>
          <w:szCs w:val="32"/>
        </w:rPr>
        <w:t>企业</w:t>
      </w:r>
      <w:r w:rsidR="00E4620E" w:rsidRPr="0063327F">
        <w:rPr>
          <w:rFonts w:ascii="仿宋_GB2312" w:hint="eastAsia"/>
          <w:szCs w:val="32"/>
        </w:rPr>
        <w:t>建设</w:t>
      </w:r>
      <w:r w:rsidR="00407483" w:rsidRPr="0063327F">
        <w:rPr>
          <w:rFonts w:ascii="仿宋_GB2312" w:hint="eastAsia"/>
          <w:szCs w:val="32"/>
        </w:rPr>
        <w:t>有</w:t>
      </w:r>
      <w:r w:rsidR="00DC0B01" w:rsidRPr="0063327F">
        <w:rPr>
          <w:rFonts w:ascii="仿宋_GB2312" w:hint="eastAsia"/>
          <w:szCs w:val="32"/>
        </w:rPr>
        <w:t>冷藏冻库</w:t>
      </w:r>
      <w:r w:rsidR="004E4800" w:rsidRPr="0063327F">
        <w:rPr>
          <w:rFonts w:ascii="仿宋_GB2312" w:hint="eastAsia"/>
          <w:szCs w:val="32"/>
        </w:rPr>
        <w:t>15</w:t>
      </w:r>
      <w:r w:rsidR="007B2521" w:rsidRPr="0063327F">
        <w:rPr>
          <w:rFonts w:ascii="仿宋_GB2312" w:hint="eastAsia"/>
          <w:szCs w:val="32"/>
        </w:rPr>
        <w:t>2</w:t>
      </w:r>
      <w:r w:rsidR="00E4620E" w:rsidRPr="0063327F">
        <w:rPr>
          <w:rFonts w:ascii="仿宋_GB2312" w:hint="eastAsia"/>
          <w:szCs w:val="32"/>
        </w:rPr>
        <w:t>个</w:t>
      </w:r>
      <w:r w:rsidR="000E4658" w:rsidRPr="0063327F">
        <w:rPr>
          <w:rFonts w:ascii="仿宋_GB2312" w:hint="eastAsia"/>
          <w:szCs w:val="32"/>
        </w:rPr>
        <w:t>，</w:t>
      </w:r>
      <w:r w:rsidR="00193468" w:rsidRPr="0063327F">
        <w:rPr>
          <w:rFonts w:ascii="仿宋_GB2312" w:hint="eastAsia"/>
          <w:szCs w:val="32"/>
        </w:rPr>
        <w:t>容积</w:t>
      </w:r>
      <w:r w:rsidR="004E4800" w:rsidRPr="0063327F">
        <w:rPr>
          <w:rFonts w:ascii="仿宋_GB2312" w:hint="eastAsia"/>
          <w:szCs w:val="32"/>
        </w:rPr>
        <w:t>近6</w:t>
      </w:r>
      <w:r w:rsidR="007B2521" w:rsidRPr="0063327F">
        <w:rPr>
          <w:rFonts w:ascii="仿宋_GB2312" w:hint="eastAsia"/>
          <w:szCs w:val="32"/>
        </w:rPr>
        <w:t>2</w:t>
      </w:r>
      <w:r w:rsidR="0024545B" w:rsidRPr="0063327F">
        <w:rPr>
          <w:rFonts w:ascii="仿宋_GB2312" w:hint="eastAsia"/>
          <w:szCs w:val="32"/>
        </w:rPr>
        <w:t>00</w:t>
      </w:r>
      <w:r w:rsidR="005F4F2D" w:rsidRPr="0063327F">
        <w:rPr>
          <w:rFonts w:ascii="仿宋_GB2312" w:hint="eastAsia"/>
          <w:szCs w:val="32"/>
        </w:rPr>
        <w:t>0</w:t>
      </w:r>
      <w:r w:rsidR="00215736" w:rsidRPr="00215736">
        <w:rPr>
          <w:rFonts w:ascii="仿宋_GB2312"/>
          <w:szCs w:val="32"/>
        </w:rPr>
        <w:t>m</w:t>
      </w:r>
      <w:r w:rsidR="00215736" w:rsidRPr="00215736">
        <w:rPr>
          <w:rFonts w:ascii="仿宋_GB2312"/>
          <w:szCs w:val="32"/>
        </w:rPr>
        <w:t>³</w:t>
      </w:r>
      <w:r w:rsidR="0024545B" w:rsidRPr="0063327F">
        <w:rPr>
          <w:rFonts w:ascii="仿宋_GB2312" w:hint="eastAsia"/>
          <w:szCs w:val="32"/>
        </w:rPr>
        <w:t>，</w:t>
      </w:r>
      <w:r w:rsidR="00407483" w:rsidRPr="0063327F">
        <w:rPr>
          <w:rFonts w:ascii="仿宋_GB2312" w:hint="eastAsia"/>
          <w:szCs w:val="32"/>
        </w:rPr>
        <w:t>配置</w:t>
      </w:r>
      <w:r w:rsidR="000E4658" w:rsidRPr="0063327F">
        <w:rPr>
          <w:rFonts w:ascii="仿宋_GB2312" w:hint="eastAsia"/>
          <w:szCs w:val="32"/>
        </w:rPr>
        <w:t>冷</w:t>
      </w:r>
      <w:r w:rsidR="00E50EFE" w:rsidRPr="0063327F">
        <w:rPr>
          <w:rFonts w:ascii="仿宋_GB2312" w:hint="eastAsia"/>
          <w:szCs w:val="32"/>
        </w:rPr>
        <w:t>链</w:t>
      </w:r>
      <w:r w:rsidR="00FE1DD1" w:rsidRPr="0063327F">
        <w:rPr>
          <w:rFonts w:ascii="仿宋_GB2312" w:hint="eastAsia"/>
          <w:szCs w:val="32"/>
        </w:rPr>
        <w:t>运输</w:t>
      </w:r>
      <w:r w:rsidR="000E4658" w:rsidRPr="0063327F">
        <w:rPr>
          <w:rFonts w:ascii="仿宋_GB2312" w:hint="eastAsia"/>
          <w:szCs w:val="32"/>
        </w:rPr>
        <w:t>汽车</w:t>
      </w:r>
      <w:r w:rsidR="00407483" w:rsidRPr="0063327F">
        <w:rPr>
          <w:rFonts w:ascii="仿宋_GB2312" w:hint="eastAsia"/>
          <w:szCs w:val="32"/>
        </w:rPr>
        <w:t>共</w:t>
      </w:r>
      <w:r w:rsidR="00033E5B" w:rsidRPr="0063327F">
        <w:rPr>
          <w:rFonts w:ascii="仿宋_GB2312" w:hint="eastAsia"/>
          <w:szCs w:val="32"/>
        </w:rPr>
        <w:t>3</w:t>
      </w:r>
      <w:r w:rsidR="00930097" w:rsidRPr="0063327F">
        <w:rPr>
          <w:rFonts w:ascii="仿宋_GB2312" w:hint="eastAsia"/>
          <w:szCs w:val="32"/>
        </w:rPr>
        <w:t>6</w:t>
      </w:r>
      <w:r w:rsidR="00FE1DD1" w:rsidRPr="0063327F">
        <w:rPr>
          <w:rFonts w:ascii="仿宋_GB2312" w:hint="eastAsia"/>
          <w:szCs w:val="32"/>
        </w:rPr>
        <w:t>部</w:t>
      </w:r>
      <w:r w:rsidR="00706A9B" w:rsidRPr="0063327F">
        <w:rPr>
          <w:rFonts w:ascii="仿宋_GB2312" w:hint="eastAsia"/>
          <w:szCs w:val="32"/>
        </w:rPr>
        <w:t>。</w:t>
      </w:r>
    </w:p>
    <w:p w:rsidR="00A163C7" w:rsidRDefault="00A163C7" w:rsidP="009618F7">
      <w:pPr>
        <w:spacing w:line="400" w:lineRule="exact"/>
        <w:jc w:val="center"/>
        <w:rPr>
          <w:rFonts w:ascii="楷体_GB2312" w:eastAsia="楷体_GB2312"/>
          <w:b/>
          <w:szCs w:val="32"/>
        </w:rPr>
      </w:pPr>
      <w:r w:rsidRPr="00A163C7">
        <w:rPr>
          <w:rFonts w:ascii="楷体_GB2312" w:eastAsia="楷体_GB2312" w:hint="eastAsia"/>
          <w:b/>
          <w:szCs w:val="32"/>
        </w:rPr>
        <w:lastRenderedPageBreak/>
        <w:t>全市冷链物流</w:t>
      </w:r>
      <w:r>
        <w:rPr>
          <w:rFonts w:ascii="楷体_GB2312" w:eastAsia="楷体_GB2312" w:hint="eastAsia"/>
          <w:b/>
          <w:szCs w:val="32"/>
        </w:rPr>
        <w:t>发展</w:t>
      </w:r>
      <w:r w:rsidR="00525B5F">
        <w:rPr>
          <w:rFonts w:ascii="楷体_GB2312" w:eastAsia="楷体_GB2312" w:hint="eastAsia"/>
          <w:b/>
          <w:szCs w:val="32"/>
        </w:rPr>
        <w:t>情况</w:t>
      </w:r>
    </w:p>
    <w:tbl>
      <w:tblPr>
        <w:tblpPr w:leftFromText="180" w:rightFromText="180" w:vertAnchor="text" w:horzAnchor="margin" w:tblpXSpec="center" w:tblpY="202"/>
        <w:tblW w:w="8472" w:type="dxa"/>
        <w:jc w:val="center"/>
        <w:tblLook w:val="04A0"/>
      </w:tblPr>
      <w:tblGrid>
        <w:gridCol w:w="1080"/>
        <w:gridCol w:w="1580"/>
        <w:gridCol w:w="1701"/>
        <w:gridCol w:w="1417"/>
        <w:gridCol w:w="1418"/>
        <w:gridCol w:w="1276"/>
      </w:tblGrid>
      <w:tr w:rsidR="009618F7" w:rsidRPr="004E4800" w:rsidTr="00970ED7">
        <w:trPr>
          <w:trHeight w:val="983"/>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b/>
                <w:bCs/>
                <w:color w:val="000000"/>
                <w:kern w:val="0"/>
                <w:sz w:val="22"/>
              </w:rPr>
            </w:pPr>
            <w:r w:rsidRPr="004E4800">
              <w:rPr>
                <w:rFonts w:ascii="仿宋_GB2312" w:hAnsi="宋体" w:cs="宋体" w:hint="eastAsia"/>
                <w:b/>
                <w:bCs/>
                <w:color w:val="000000"/>
                <w:kern w:val="0"/>
                <w:sz w:val="22"/>
              </w:rPr>
              <w:t>序号</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b/>
                <w:bCs/>
                <w:color w:val="000000"/>
                <w:kern w:val="0"/>
                <w:sz w:val="22"/>
              </w:rPr>
            </w:pPr>
            <w:r w:rsidRPr="004E4800">
              <w:rPr>
                <w:rFonts w:ascii="仿宋_GB2312" w:hAnsi="宋体" w:cs="宋体" w:hint="eastAsia"/>
                <w:b/>
                <w:bCs/>
                <w:color w:val="000000"/>
                <w:kern w:val="0"/>
                <w:sz w:val="22"/>
              </w:rPr>
              <w:t>辖区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18F7" w:rsidRPr="004E4800" w:rsidRDefault="009618F7" w:rsidP="00970ED7">
            <w:pPr>
              <w:widowControl/>
              <w:spacing w:line="380" w:lineRule="exact"/>
              <w:jc w:val="center"/>
              <w:rPr>
                <w:rFonts w:ascii="仿宋_GB2312" w:hAnsi="宋体" w:cs="宋体"/>
                <w:b/>
                <w:bCs/>
                <w:color w:val="000000"/>
                <w:kern w:val="0"/>
                <w:sz w:val="22"/>
              </w:rPr>
            </w:pPr>
            <w:r w:rsidRPr="004E4800">
              <w:rPr>
                <w:rFonts w:ascii="仿宋_GB2312" w:hAnsi="宋体" w:cs="宋体" w:hint="eastAsia"/>
                <w:b/>
                <w:bCs/>
                <w:color w:val="000000"/>
                <w:kern w:val="0"/>
                <w:sz w:val="22"/>
              </w:rPr>
              <w:t>拥有冷藏冻库</w:t>
            </w:r>
            <w:r w:rsidRPr="004E4800">
              <w:rPr>
                <w:rFonts w:ascii="仿宋_GB2312" w:hAnsi="宋体" w:cs="宋体" w:hint="eastAsia"/>
                <w:b/>
                <w:bCs/>
                <w:color w:val="000000"/>
                <w:kern w:val="0"/>
                <w:sz w:val="22"/>
              </w:rPr>
              <w:br/>
              <w:t>企业数量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618F7" w:rsidRPr="004E4800" w:rsidRDefault="009618F7" w:rsidP="00970ED7">
            <w:pPr>
              <w:widowControl/>
              <w:spacing w:line="380" w:lineRule="exact"/>
              <w:jc w:val="center"/>
              <w:rPr>
                <w:rFonts w:ascii="仿宋_GB2312" w:hAnsi="宋体" w:cs="宋体"/>
                <w:b/>
                <w:bCs/>
                <w:color w:val="000000"/>
                <w:kern w:val="0"/>
                <w:sz w:val="22"/>
              </w:rPr>
            </w:pPr>
            <w:r w:rsidRPr="004E4800">
              <w:rPr>
                <w:rFonts w:ascii="仿宋_GB2312" w:hAnsi="宋体" w:cs="宋体" w:hint="eastAsia"/>
                <w:b/>
                <w:bCs/>
                <w:color w:val="000000"/>
                <w:kern w:val="0"/>
                <w:sz w:val="22"/>
              </w:rPr>
              <w:t>冷藏冻库</w:t>
            </w:r>
            <w:r w:rsidRPr="004E4800">
              <w:rPr>
                <w:rFonts w:ascii="仿宋_GB2312" w:hAnsi="宋体" w:cs="宋体" w:hint="eastAsia"/>
                <w:b/>
                <w:bCs/>
                <w:color w:val="000000"/>
                <w:kern w:val="0"/>
                <w:sz w:val="22"/>
              </w:rPr>
              <w:br/>
              <w:t>数量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b/>
                <w:bCs/>
                <w:color w:val="000000"/>
                <w:kern w:val="0"/>
                <w:sz w:val="22"/>
              </w:rPr>
            </w:pPr>
            <w:r w:rsidRPr="004E4800">
              <w:rPr>
                <w:rFonts w:ascii="仿宋_GB2312" w:hAnsi="宋体" w:cs="宋体" w:hint="eastAsia"/>
                <w:b/>
                <w:bCs/>
                <w:color w:val="000000"/>
                <w:kern w:val="0"/>
                <w:sz w:val="22"/>
              </w:rPr>
              <w:t>容积/m</w:t>
            </w:r>
            <w:r w:rsidRPr="004E4800">
              <w:rPr>
                <w:rFonts w:ascii="仿宋_GB2312" w:hAnsi="宋体" w:cs="宋体" w:hint="eastAsia"/>
                <w:b/>
                <w:bCs/>
                <w:color w:val="000000"/>
                <w:kern w:val="0"/>
                <w:sz w:val="22"/>
                <w:vertAlign w:val="superscript"/>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18F7" w:rsidRPr="004E4800" w:rsidRDefault="009618F7" w:rsidP="00970ED7">
            <w:pPr>
              <w:widowControl/>
              <w:spacing w:line="380" w:lineRule="exact"/>
              <w:jc w:val="center"/>
              <w:rPr>
                <w:rFonts w:ascii="仿宋_GB2312" w:hAnsi="宋体" w:cs="宋体"/>
                <w:b/>
                <w:bCs/>
                <w:color w:val="000000"/>
                <w:kern w:val="0"/>
                <w:sz w:val="22"/>
              </w:rPr>
            </w:pPr>
            <w:r w:rsidRPr="004E4800">
              <w:rPr>
                <w:rFonts w:ascii="仿宋_GB2312" w:hAnsi="宋体" w:cs="宋体" w:hint="eastAsia"/>
                <w:b/>
                <w:bCs/>
                <w:color w:val="000000"/>
                <w:kern w:val="0"/>
                <w:sz w:val="22"/>
              </w:rPr>
              <w:t>冷链运输</w:t>
            </w:r>
            <w:r w:rsidRPr="004E4800">
              <w:rPr>
                <w:rFonts w:ascii="仿宋_GB2312" w:hAnsi="宋体" w:cs="宋体" w:hint="eastAsia"/>
                <w:b/>
                <w:bCs/>
                <w:color w:val="000000"/>
                <w:kern w:val="0"/>
                <w:sz w:val="22"/>
              </w:rPr>
              <w:br/>
              <w:t>车辆数量</w:t>
            </w:r>
          </w:p>
        </w:tc>
      </w:tr>
      <w:tr w:rsidR="009618F7" w:rsidRPr="004E4800" w:rsidTr="00C83451">
        <w:trPr>
          <w:trHeight w:val="62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1</w:t>
            </w:r>
          </w:p>
        </w:tc>
        <w:tc>
          <w:tcPr>
            <w:tcW w:w="1580" w:type="dxa"/>
            <w:tcBorders>
              <w:top w:val="nil"/>
              <w:left w:val="nil"/>
              <w:bottom w:val="nil"/>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梅江区</w:t>
            </w:r>
          </w:p>
        </w:tc>
        <w:tc>
          <w:tcPr>
            <w:tcW w:w="1701"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Pr>
                <w:rFonts w:ascii="仿宋_GB2312" w:hAnsi="宋体" w:cs="宋体" w:hint="eastAsia"/>
                <w:color w:val="000000"/>
                <w:kern w:val="0"/>
                <w:sz w:val="22"/>
              </w:rPr>
              <w:t>6</w:t>
            </w:r>
          </w:p>
        </w:tc>
        <w:tc>
          <w:tcPr>
            <w:tcW w:w="1417"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124</w:t>
            </w:r>
          </w:p>
        </w:tc>
        <w:tc>
          <w:tcPr>
            <w:tcW w:w="1418"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16602</w:t>
            </w:r>
          </w:p>
        </w:tc>
        <w:tc>
          <w:tcPr>
            <w:tcW w:w="1276"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11</w:t>
            </w:r>
          </w:p>
        </w:tc>
      </w:tr>
      <w:tr w:rsidR="009618F7" w:rsidRPr="004E4800" w:rsidTr="00C83451">
        <w:trPr>
          <w:trHeight w:val="62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2</w:t>
            </w:r>
          </w:p>
        </w:tc>
        <w:tc>
          <w:tcPr>
            <w:tcW w:w="1580" w:type="dxa"/>
            <w:tcBorders>
              <w:top w:val="single" w:sz="4" w:space="0" w:color="auto"/>
              <w:left w:val="nil"/>
              <w:bottom w:val="nil"/>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梅县区</w:t>
            </w:r>
          </w:p>
        </w:tc>
        <w:tc>
          <w:tcPr>
            <w:tcW w:w="1701"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3</w:t>
            </w:r>
          </w:p>
        </w:tc>
        <w:tc>
          <w:tcPr>
            <w:tcW w:w="1417"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8</w:t>
            </w:r>
          </w:p>
        </w:tc>
        <w:tc>
          <w:tcPr>
            <w:tcW w:w="1418"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8000</w:t>
            </w:r>
          </w:p>
        </w:tc>
        <w:tc>
          <w:tcPr>
            <w:tcW w:w="1276"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Pr>
                <w:rFonts w:ascii="仿宋_GB2312" w:hAnsi="宋体" w:cs="宋体" w:hint="eastAsia"/>
                <w:color w:val="000000"/>
                <w:kern w:val="0"/>
                <w:sz w:val="22"/>
              </w:rPr>
              <w:t>13</w:t>
            </w:r>
          </w:p>
        </w:tc>
      </w:tr>
      <w:tr w:rsidR="009618F7" w:rsidRPr="004E4800" w:rsidTr="00C83451">
        <w:trPr>
          <w:trHeight w:val="62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3</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兴宁市</w:t>
            </w:r>
          </w:p>
        </w:tc>
        <w:tc>
          <w:tcPr>
            <w:tcW w:w="1701"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Pr>
                <w:rFonts w:ascii="仿宋_GB2312" w:hAnsi="宋体" w:cs="宋体" w:hint="eastAsia"/>
                <w:color w:val="000000"/>
                <w:kern w:val="0"/>
                <w:sz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Pr>
                <w:rFonts w:ascii="仿宋_GB2312" w:hAnsi="宋体" w:cs="宋体" w:hint="eastAsia"/>
                <w:color w:val="000000"/>
                <w:kern w:val="0"/>
                <w:sz w:val="22"/>
              </w:rPr>
              <w:t>5</w:t>
            </w:r>
          </w:p>
        </w:tc>
        <w:tc>
          <w:tcPr>
            <w:tcW w:w="1418"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Pr>
                <w:rFonts w:ascii="仿宋_GB2312" w:hAnsi="宋体" w:cs="宋体" w:hint="eastAsia"/>
                <w:color w:val="000000"/>
                <w:kern w:val="0"/>
                <w:sz w:val="22"/>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p>
        </w:tc>
      </w:tr>
      <w:tr w:rsidR="009618F7" w:rsidRPr="004E4800" w:rsidTr="00C83451">
        <w:trPr>
          <w:trHeight w:val="62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4</w:t>
            </w:r>
          </w:p>
        </w:tc>
        <w:tc>
          <w:tcPr>
            <w:tcW w:w="1580"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平远县</w:t>
            </w:r>
          </w:p>
        </w:tc>
        <w:tc>
          <w:tcPr>
            <w:tcW w:w="1701"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4</w:t>
            </w:r>
          </w:p>
        </w:tc>
        <w:tc>
          <w:tcPr>
            <w:tcW w:w="1418"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20000</w:t>
            </w:r>
          </w:p>
        </w:tc>
        <w:tc>
          <w:tcPr>
            <w:tcW w:w="1276"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p>
        </w:tc>
      </w:tr>
      <w:tr w:rsidR="009618F7" w:rsidRPr="004E4800" w:rsidTr="00C83451">
        <w:trPr>
          <w:trHeight w:val="62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5</w:t>
            </w:r>
          </w:p>
        </w:tc>
        <w:tc>
          <w:tcPr>
            <w:tcW w:w="1580"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蕉岭县</w:t>
            </w:r>
          </w:p>
        </w:tc>
        <w:tc>
          <w:tcPr>
            <w:tcW w:w="1701"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1</w:t>
            </w:r>
          </w:p>
        </w:tc>
        <w:tc>
          <w:tcPr>
            <w:tcW w:w="1418"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200</w:t>
            </w:r>
          </w:p>
        </w:tc>
        <w:tc>
          <w:tcPr>
            <w:tcW w:w="1276"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p>
        </w:tc>
      </w:tr>
      <w:tr w:rsidR="009618F7" w:rsidRPr="004E4800" w:rsidTr="00C83451">
        <w:trPr>
          <w:trHeight w:val="62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6</w:t>
            </w:r>
          </w:p>
        </w:tc>
        <w:tc>
          <w:tcPr>
            <w:tcW w:w="1580" w:type="dxa"/>
            <w:tcBorders>
              <w:top w:val="nil"/>
              <w:left w:val="nil"/>
              <w:bottom w:val="nil"/>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大埔县</w:t>
            </w:r>
          </w:p>
        </w:tc>
        <w:tc>
          <w:tcPr>
            <w:tcW w:w="1701"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2</w:t>
            </w:r>
          </w:p>
        </w:tc>
        <w:tc>
          <w:tcPr>
            <w:tcW w:w="1417"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5</w:t>
            </w:r>
          </w:p>
        </w:tc>
        <w:tc>
          <w:tcPr>
            <w:tcW w:w="1418"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12300</w:t>
            </w:r>
          </w:p>
        </w:tc>
        <w:tc>
          <w:tcPr>
            <w:tcW w:w="1276"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Pr>
                <w:rFonts w:ascii="仿宋_GB2312" w:hAnsi="宋体" w:cs="宋体" w:hint="eastAsia"/>
                <w:color w:val="000000"/>
                <w:kern w:val="0"/>
                <w:sz w:val="22"/>
              </w:rPr>
              <w:t>8</w:t>
            </w:r>
          </w:p>
        </w:tc>
      </w:tr>
      <w:tr w:rsidR="009618F7" w:rsidRPr="004E4800" w:rsidTr="00C83451">
        <w:trPr>
          <w:trHeight w:val="62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7</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五华县</w:t>
            </w:r>
          </w:p>
        </w:tc>
        <w:tc>
          <w:tcPr>
            <w:tcW w:w="1701"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2</w:t>
            </w:r>
          </w:p>
        </w:tc>
        <w:tc>
          <w:tcPr>
            <w:tcW w:w="1418"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200</w:t>
            </w:r>
          </w:p>
        </w:tc>
        <w:tc>
          <w:tcPr>
            <w:tcW w:w="1276"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p>
        </w:tc>
      </w:tr>
      <w:tr w:rsidR="009618F7" w:rsidRPr="004E4800" w:rsidTr="00C83451">
        <w:trPr>
          <w:trHeight w:val="624"/>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8</w:t>
            </w:r>
          </w:p>
        </w:tc>
        <w:tc>
          <w:tcPr>
            <w:tcW w:w="1580"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丰顺县</w:t>
            </w:r>
          </w:p>
        </w:tc>
        <w:tc>
          <w:tcPr>
            <w:tcW w:w="1701"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3</w:t>
            </w:r>
          </w:p>
        </w:tc>
        <w:tc>
          <w:tcPr>
            <w:tcW w:w="1418"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2140</w:t>
            </w:r>
          </w:p>
        </w:tc>
        <w:tc>
          <w:tcPr>
            <w:tcW w:w="1276"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color w:val="000000"/>
                <w:kern w:val="0"/>
                <w:sz w:val="22"/>
              </w:rPr>
            </w:pPr>
            <w:r w:rsidRPr="004E4800">
              <w:rPr>
                <w:rFonts w:ascii="仿宋_GB2312" w:hAnsi="宋体" w:cs="宋体" w:hint="eastAsia"/>
                <w:color w:val="000000"/>
                <w:kern w:val="0"/>
                <w:sz w:val="22"/>
              </w:rPr>
              <w:t>4</w:t>
            </w:r>
          </w:p>
        </w:tc>
      </w:tr>
      <w:tr w:rsidR="009618F7" w:rsidRPr="004E4800" w:rsidTr="00C83451">
        <w:trPr>
          <w:trHeight w:val="624"/>
          <w:jc w:val="center"/>
        </w:trPr>
        <w:tc>
          <w:tcPr>
            <w:tcW w:w="2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b/>
                <w:color w:val="000000"/>
                <w:kern w:val="0"/>
                <w:sz w:val="22"/>
              </w:rPr>
            </w:pPr>
            <w:r w:rsidRPr="00A163C7">
              <w:rPr>
                <w:rFonts w:ascii="仿宋_GB2312" w:hAnsi="宋体" w:cs="宋体" w:hint="eastAsia"/>
                <w:b/>
                <w:color w:val="000000"/>
                <w:kern w:val="0"/>
                <w:sz w:val="22"/>
              </w:rPr>
              <w:t>合计</w:t>
            </w:r>
          </w:p>
        </w:tc>
        <w:tc>
          <w:tcPr>
            <w:tcW w:w="1701" w:type="dxa"/>
            <w:tcBorders>
              <w:top w:val="nil"/>
              <w:left w:val="single" w:sz="4" w:space="0" w:color="auto"/>
              <w:bottom w:val="single" w:sz="4" w:space="0" w:color="auto"/>
              <w:right w:val="single" w:sz="4" w:space="0" w:color="auto"/>
            </w:tcBorders>
            <w:shd w:val="clear" w:color="auto" w:fill="auto"/>
            <w:vAlign w:val="center"/>
          </w:tcPr>
          <w:p w:rsidR="009618F7" w:rsidRPr="004E4800" w:rsidRDefault="009618F7" w:rsidP="00C83451">
            <w:pPr>
              <w:widowControl/>
              <w:jc w:val="center"/>
              <w:rPr>
                <w:rFonts w:ascii="仿宋_GB2312" w:hAnsi="宋体" w:cs="宋体"/>
                <w:b/>
                <w:color w:val="000000"/>
                <w:kern w:val="0"/>
                <w:sz w:val="22"/>
              </w:rPr>
            </w:pPr>
            <w:r>
              <w:rPr>
                <w:rFonts w:ascii="仿宋_GB2312" w:hAnsi="宋体" w:cs="宋体" w:hint="eastAsia"/>
                <w:b/>
                <w:color w:val="000000"/>
                <w:kern w:val="0"/>
                <w:sz w:val="22"/>
              </w:rPr>
              <w:t>16</w:t>
            </w:r>
          </w:p>
        </w:tc>
        <w:tc>
          <w:tcPr>
            <w:tcW w:w="1417"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b/>
                <w:bCs/>
                <w:color w:val="000000"/>
                <w:kern w:val="0"/>
                <w:sz w:val="22"/>
              </w:rPr>
            </w:pPr>
            <w:r w:rsidRPr="004E4800">
              <w:rPr>
                <w:rFonts w:ascii="仿宋_GB2312" w:hAnsi="宋体" w:cs="宋体" w:hint="eastAsia"/>
                <w:b/>
                <w:bCs/>
                <w:color w:val="000000"/>
                <w:kern w:val="0"/>
                <w:sz w:val="22"/>
              </w:rPr>
              <w:t>15</w:t>
            </w:r>
            <w:r>
              <w:rPr>
                <w:rFonts w:ascii="仿宋_GB2312" w:hAnsi="宋体" w:cs="宋体" w:hint="eastAsia"/>
                <w:b/>
                <w:bCs/>
                <w:color w:val="000000"/>
                <w:kern w:val="0"/>
                <w:sz w:val="22"/>
              </w:rPr>
              <w:t>2</w:t>
            </w:r>
          </w:p>
        </w:tc>
        <w:tc>
          <w:tcPr>
            <w:tcW w:w="1418"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b/>
                <w:bCs/>
                <w:color w:val="000000"/>
                <w:kern w:val="0"/>
                <w:sz w:val="22"/>
              </w:rPr>
            </w:pPr>
            <w:r w:rsidRPr="004E4800">
              <w:rPr>
                <w:rFonts w:ascii="仿宋_GB2312" w:hAnsi="宋体" w:cs="宋体" w:hint="eastAsia"/>
                <w:b/>
                <w:bCs/>
                <w:color w:val="000000"/>
                <w:kern w:val="0"/>
                <w:sz w:val="22"/>
              </w:rPr>
              <w:t>6</w:t>
            </w:r>
            <w:r>
              <w:rPr>
                <w:rFonts w:ascii="仿宋_GB2312" w:hAnsi="宋体" w:cs="宋体" w:hint="eastAsia"/>
                <w:b/>
                <w:bCs/>
                <w:color w:val="000000"/>
                <w:kern w:val="0"/>
                <w:sz w:val="22"/>
              </w:rPr>
              <w:t>1842</w:t>
            </w:r>
          </w:p>
        </w:tc>
        <w:tc>
          <w:tcPr>
            <w:tcW w:w="1276" w:type="dxa"/>
            <w:tcBorders>
              <w:top w:val="nil"/>
              <w:left w:val="nil"/>
              <w:bottom w:val="single" w:sz="4" w:space="0" w:color="auto"/>
              <w:right w:val="single" w:sz="4" w:space="0" w:color="auto"/>
            </w:tcBorders>
            <w:shd w:val="clear" w:color="auto" w:fill="auto"/>
            <w:noWrap/>
            <w:vAlign w:val="center"/>
            <w:hideMark/>
          </w:tcPr>
          <w:p w:rsidR="009618F7" w:rsidRPr="004E4800" w:rsidRDefault="009618F7" w:rsidP="00C83451">
            <w:pPr>
              <w:widowControl/>
              <w:jc w:val="center"/>
              <w:rPr>
                <w:rFonts w:ascii="仿宋_GB2312" w:hAnsi="宋体" w:cs="宋体"/>
                <w:b/>
                <w:bCs/>
                <w:color w:val="000000"/>
                <w:kern w:val="0"/>
                <w:sz w:val="22"/>
              </w:rPr>
            </w:pPr>
            <w:r>
              <w:rPr>
                <w:rFonts w:ascii="仿宋_GB2312" w:hAnsi="宋体" w:cs="宋体" w:hint="eastAsia"/>
                <w:b/>
                <w:bCs/>
                <w:color w:val="000000"/>
                <w:kern w:val="0"/>
                <w:sz w:val="22"/>
              </w:rPr>
              <w:t>36</w:t>
            </w:r>
          </w:p>
        </w:tc>
      </w:tr>
    </w:tbl>
    <w:p w:rsidR="00A163C7" w:rsidRPr="00A163C7" w:rsidRDefault="00A163C7" w:rsidP="00E7619C">
      <w:pPr>
        <w:rPr>
          <w:rFonts w:ascii="楷体_GB2312" w:eastAsia="楷体_GB2312"/>
          <w:b/>
          <w:szCs w:val="32"/>
        </w:rPr>
      </w:pPr>
    </w:p>
    <w:p w:rsidR="00E702C2" w:rsidRPr="00EA380B" w:rsidRDefault="00E702C2" w:rsidP="007563C4">
      <w:pPr>
        <w:ind w:firstLineChars="197" w:firstLine="673"/>
        <w:rPr>
          <w:rFonts w:ascii="仿宋_GB2312"/>
          <w:b/>
          <w:szCs w:val="32"/>
        </w:rPr>
      </w:pPr>
      <w:r w:rsidRPr="00EA380B">
        <w:rPr>
          <w:rFonts w:ascii="仿宋_GB2312" w:hint="eastAsia"/>
          <w:b/>
          <w:szCs w:val="32"/>
        </w:rPr>
        <w:t>4、农村电</w:t>
      </w:r>
      <w:r w:rsidR="0009378E" w:rsidRPr="00EA380B">
        <w:rPr>
          <w:rFonts w:ascii="仿宋_GB2312" w:hint="eastAsia"/>
          <w:b/>
          <w:szCs w:val="32"/>
        </w:rPr>
        <w:t>商</w:t>
      </w:r>
      <w:r w:rsidRPr="00EA380B">
        <w:rPr>
          <w:rFonts w:ascii="仿宋_GB2312" w:hint="eastAsia"/>
          <w:b/>
          <w:szCs w:val="32"/>
        </w:rPr>
        <w:t>保持快速发展态势</w:t>
      </w:r>
    </w:p>
    <w:p w:rsidR="00D13CA9" w:rsidRPr="00172E46" w:rsidRDefault="0090252B" w:rsidP="0015164C">
      <w:pPr>
        <w:ind w:firstLineChars="200" w:firstLine="680"/>
        <w:rPr>
          <w:rFonts w:ascii="仿宋_GB2312"/>
          <w:szCs w:val="32"/>
        </w:rPr>
      </w:pPr>
      <w:r w:rsidRPr="00172E46">
        <w:rPr>
          <w:rFonts w:ascii="仿宋_GB2312" w:hint="eastAsia"/>
          <w:szCs w:val="32"/>
        </w:rPr>
        <w:t>近年来，</w:t>
      </w:r>
      <w:r>
        <w:rPr>
          <w:rFonts w:ascii="仿宋_GB2312" w:hint="eastAsia"/>
          <w:szCs w:val="32"/>
        </w:rPr>
        <w:t>我市</w:t>
      </w:r>
      <w:r w:rsidRPr="00172E46">
        <w:rPr>
          <w:rFonts w:ascii="仿宋_GB2312" w:hint="eastAsia"/>
          <w:szCs w:val="32"/>
        </w:rPr>
        <w:t>农电商交易规模不断发展壮大，已成为</w:t>
      </w:r>
      <w:r>
        <w:rPr>
          <w:rFonts w:ascii="仿宋_GB2312" w:hint="eastAsia"/>
          <w:szCs w:val="32"/>
        </w:rPr>
        <w:t>农民增收的重要途径之一</w:t>
      </w:r>
      <w:r w:rsidRPr="00172E46">
        <w:rPr>
          <w:rFonts w:ascii="仿宋_GB2312" w:hint="eastAsia"/>
          <w:szCs w:val="32"/>
        </w:rPr>
        <w:t>。</w:t>
      </w:r>
      <w:r w:rsidR="00D13CA9" w:rsidRPr="00172E46">
        <w:rPr>
          <w:rFonts w:ascii="仿宋_GB2312" w:hint="eastAsia"/>
          <w:szCs w:val="32"/>
        </w:rPr>
        <w:t>2016年，全市电商交易总额180.5亿元，比增47.1%，其中：农电商交易额57.9亿元，比增</w:t>
      </w:r>
      <w:r w:rsidR="00251E05" w:rsidRPr="00172E46">
        <w:rPr>
          <w:rFonts w:ascii="仿宋_GB2312" w:hint="eastAsia"/>
          <w:szCs w:val="32"/>
        </w:rPr>
        <w:t>221.7</w:t>
      </w:r>
      <w:r w:rsidR="00D13CA9" w:rsidRPr="00172E46">
        <w:rPr>
          <w:rFonts w:ascii="仿宋_GB2312" w:hint="eastAsia"/>
          <w:szCs w:val="32"/>
        </w:rPr>
        <w:t>%，占比32.1%；2017年，全市电商交易总额220.47亿元，比增22.14%，其中：农电商交易额78.7亿元，比增35.9%，占比35.7%。成交主要产品为金柚、娘酒、</w:t>
      </w:r>
      <w:r w:rsidR="00FB54FB" w:rsidRPr="00172E46">
        <w:rPr>
          <w:rFonts w:ascii="仿宋_GB2312" w:hint="eastAsia"/>
          <w:szCs w:val="32"/>
        </w:rPr>
        <w:t>脐橙、</w:t>
      </w:r>
      <w:r w:rsidR="00D01BAF" w:rsidRPr="00172E46">
        <w:rPr>
          <w:rFonts w:ascii="仿宋_GB2312" w:hint="eastAsia"/>
          <w:szCs w:val="32"/>
        </w:rPr>
        <w:t>盐</w:t>
      </w:r>
      <w:r w:rsidR="00D01BAF" w:rsidRPr="00172E46">
        <w:rPr>
          <w:rFonts w:ascii="仿宋_GB2312" w:eastAsia="宋体" w:hAnsi="宋体" w:cs="宋体" w:hint="eastAsia"/>
          <w:szCs w:val="32"/>
        </w:rPr>
        <w:t>焗</w:t>
      </w:r>
      <w:r w:rsidR="00D01BAF" w:rsidRPr="00172E46">
        <w:rPr>
          <w:rFonts w:ascii="仿宋_GB2312" w:hint="eastAsia"/>
          <w:szCs w:val="32"/>
        </w:rPr>
        <w:t>食品</w:t>
      </w:r>
      <w:r w:rsidR="00D13CA9" w:rsidRPr="00172E46">
        <w:rPr>
          <w:rFonts w:ascii="仿宋_GB2312" w:hint="eastAsia"/>
          <w:szCs w:val="32"/>
        </w:rPr>
        <w:t>等特色农副产品</w:t>
      </w:r>
      <w:r w:rsidR="00EA05FB" w:rsidRPr="00172E46">
        <w:rPr>
          <w:rFonts w:ascii="仿宋_GB2312" w:hint="eastAsia"/>
          <w:szCs w:val="32"/>
        </w:rPr>
        <w:t>。</w:t>
      </w:r>
    </w:p>
    <w:p w:rsidR="00D13CA9" w:rsidRPr="00172E46" w:rsidRDefault="00E23BB2" w:rsidP="0015164C">
      <w:pPr>
        <w:ind w:firstLineChars="200" w:firstLine="680"/>
        <w:rPr>
          <w:rFonts w:ascii="仿宋_GB2312"/>
          <w:szCs w:val="32"/>
        </w:rPr>
      </w:pPr>
      <w:r w:rsidRPr="00172E46">
        <w:rPr>
          <w:rFonts w:ascii="仿宋_GB2312" w:hAnsi="仿宋" w:cs="仿宋" w:hint="eastAsia"/>
          <w:kern w:val="0"/>
          <w:szCs w:val="32"/>
        </w:rPr>
        <w:lastRenderedPageBreak/>
        <w:t>电商</w:t>
      </w:r>
      <w:r w:rsidR="0090252B">
        <w:rPr>
          <w:rFonts w:ascii="仿宋_GB2312" w:hAnsi="仿宋" w:cs="仿宋" w:hint="eastAsia"/>
          <w:kern w:val="0"/>
          <w:szCs w:val="32"/>
        </w:rPr>
        <w:t>进农村和电商扶贫工程</w:t>
      </w:r>
      <w:r w:rsidRPr="00172E46">
        <w:rPr>
          <w:rFonts w:ascii="仿宋_GB2312" w:hAnsi="仿宋" w:cs="仿宋" w:hint="eastAsia"/>
          <w:kern w:val="0"/>
          <w:szCs w:val="32"/>
        </w:rPr>
        <w:t>深入开展，</w:t>
      </w:r>
      <w:r w:rsidR="00D13CA9" w:rsidRPr="00172E46">
        <w:rPr>
          <w:rFonts w:ascii="仿宋_GB2312" w:hint="eastAsia"/>
          <w:szCs w:val="32"/>
        </w:rPr>
        <w:t>极大地推动了农村物流及社会综合发展。目前，我市共有平远、五华、大埔和梅县区等4个县（区）开展国家、省电子商务进农村综合示范工作，覆盖超过50%的行政区域和人口</w:t>
      </w:r>
      <w:r w:rsidR="00C6137E" w:rsidRPr="00172E46">
        <w:rPr>
          <w:rFonts w:ascii="仿宋_GB2312" w:hint="eastAsia"/>
          <w:szCs w:val="32"/>
        </w:rPr>
        <w:t>。至2017年，平远县和五华县已建成</w:t>
      </w:r>
      <w:r w:rsidR="00282B44" w:rsidRPr="00172E46">
        <w:rPr>
          <w:rFonts w:ascii="仿宋_GB2312" w:hint="eastAsia"/>
          <w:szCs w:val="32"/>
        </w:rPr>
        <w:t>10</w:t>
      </w:r>
      <w:r w:rsidR="00C6137E" w:rsidRPr="00172E46">
        <w:rPr>
          <w:rFonts w:ascii="仿宋_GB2312" w:hint="eastAsia"/>
          <w:szCs w:val="32"/>
        </w:rPr>
        <w:t>个县级电商（物流）服务中心和</w:t>
      </w:r>
      <w:r w:rsidR="00282B44" w:rsidRPr="00172E46">
        <w:rPr>
          <w:rFonts w:ascii="仿宋_GB2312" w:hint="eastAsia"/>
          <w:szCs w:val="32"/>
        </w:rPr>
        <w:t>315</w:t>
      </w:r>
      <w:r w:rsidR="00C6137E" w:rsidRPr="00172E46">
        <w:rPr>
          <w:rFonts w:ascii="仿宋_GB2312" w:hint="eastAsia"/>
          <w:szCs w:val="32"/>
        </w:rPr>
        <w:t>个乡村服务站点，</w:t>
      </w:r>
      <w:r w:rsidR="00676BE6" w:rsidRPr="00172E46">
        <w:rPr>
          <w:rFonts w:ascii="仿宋_GB2312" w:hint="eastAsia"/>
          <w:szCs w:val="32"/>
        </w:rPr>
        <w:t>电商培训6000多人次，</w:t>
      </w:r>
      <w:r w:rsidR="00C6137E" w:rsidRPr="00172E46">
        <w:rPr>
          <w:rFonts w:ascii="仿宋_GB2312" w:hint="eastAsia"/>
          <w:szCs w:val="32"/>
        </w:rPr>
        <w:t>带动</w:t>
      </w:r>
      <w:r w:rsidR="00282B44" w:rsidRPr="00172E46">
        <w:rPr>
          <w:rFonts w:ascii="仿宋_GB2312" w:hint="eastAsia"/>
          <w:szCs w:val="32"/>
        </w:rPr>
        <w:t>1.7</w:t>
      </w:r>
      <w:r w:rsidR="00C6137E" w:rsidRPr="00172E46">
        <w:rPr>
          <w:rFonts w:ascii="仿宋_GB2312" w:hint="eastAsia"/>
          <w:szCs w:val="32"/>
        </w:rPr>
        <w:t>万多名农村人口创业就业，农产品网络销售额</w:t>
      </w:r>
      <w:r w:rsidR="00282B44" w:rsidRPr="00172E46">
        <w:rPr>
          <w:rFonts w:ascii="仿宋_GB2312" w:hint="eastAsia"/>
          <w:szCs w:val="32"/>
        </w:rPr>
        <w:t>超过21</w:t>
      </w:r>
      <w:r w:rsidR="00C6137E" w:rsidRPr="00172E46">
        <w:rPr>
          <w:rFonts w:ascii="仿宋_GB2312" w:hint="eastAsia"/>
          <w:szCs w:val="32"/>
        </w:rPr>
        <w:t>亿元。电商物流在农村物资双向流通中发挥了重要作用。</w:t>
      </w:r>
    </w:p>
    <w:p w:rsidR="00D13CA9" w:rsidRPr="00624B99" w:rsidRDefault="00D13CA9" w:rsidP="0015164C">
      <w:pPr>
        <w:ind w:firstLineChars="200" w:firstLine="683"/>
        <w:rPr>
          <w:rFonts w:ascii="楷体_GB2312" w:eastAsia="楷体_GB2312"/>
          <w:b/>
          <w:szCs w:val="32"/>
        </w:rPr>
      </w:pPr>
      <w:r w:rsidRPr="00624B99">
        <w:rPr>
          <w:rFonts w:ascii="楷体_GB2312" w:eastAsia="楷体_GB2312" w:hint="eastAsia"/>
          <w:b/>
          <w:szCs w:val="32"/>
        </w:rPr>
        <w:t>（二）发展瓶颈</w:t>
      </w:r>
    </w:p>
    <w:p w:rsidR="00676BE6" w:rsidRPr="00624B99" w:rsidRDefault="00D13CA9" w:rsidP="0015164C">
      <w:pPr>
        <w:ind w:firstLineChars="200" w:firstLine="683"/>
        <w:rPr>
          <w:rFonts w:ascii="仿宋_GB2312"/>
          <w:b/>
          <w:szCs w:val="32"/>
        </w:rPr>
      </w:pPr>
      <w:r w:rsidRPr="00624B99">
        <w:rPr>
          <w:rFonts w:ascii="仿宋_GB2312" w:hint="eastAsia"/>
          <w:b/>
          <w:szCs w:val="32"/>
        </w:rPr>
        <w:t>1、</w:t>
      </w:r>
      <w:r w:rsidR="000147E5">
        <w:rPr>
          <w:rFonts w:ascii="仿宋_GB2312" w:hint="eastAsia"/>
          <w:b/>
          <w:szCs w:val="32"/>
        </w:rPr>
        <w:t>农村</w:t>
      </w:r>
      <w:r w:rsidR="00B01F0E">
        <w:rPr>
          <w:rFonts w:ascii="仿宋_GB2312" w:hint="eastAsia"/>
          <w:b/>
          <w:szCs w:val="32"/>
        </w:rPr>
        <w:t>物流行业发展基础薄弱</w:t>
      </w:r>
    </w:p>
    <w:p w:rsidR="00D13CA9" w:rsidRPr="00EC5460" w:rsidRDefault="0094570C" w:rsidP="0015164C">
      <w:pPr>
        <w:ind w:firstLineChars="200" w:firstLine="680"/>
        <w:rPr>
          <w:rFonts w:ascii="仿宋_GB2312"/>
          <w:szCs w:val="32"/>
        </w:rPr>
      </w:pPr>
      <w:r>
        <w:rPr>
          <w:rFonts w:ascii="仿宋_GB2312" w:hint="eastAsia"/>
          <w:szCs w:val="32"/>
        </w:rPr>
        <w:t>目前，</w:t>
      </w:r>
      <w:r w:rsidRPr="0094570C">
        <w:rPr>
          <w:rFonts w:ascii="仿宋_GB2312" w:hint="eastAsia"/>
          <w:szCs w:val="32"/>
        </w:rPr>
        <w:t>我市农村物流</w:t>
      </w:r>
      <w:r w:rsidR="00582D07">
        <w:rPr>
          <w:rFonts w:ascii="仿宋_GB2312" w:hint="eastAsia"/>
          <w:szCs w:val="32"/>
        </w:rPr>
        <w:t>行业发展</w:t>
      </w:r>
      <w:r w:rsidRPr="0094570C">
        <w:rPr>
          <w:rFonts w:ascii="仿宋_GB2312" w:hint="eastAsia"/>
          <w:szCs w:val="32"/>
        </w:rPr>
        <w:t>仍处于起步阶段，</w:t>
      </w:r>
      <w:r w:rsidR="000B6CD6">
        <w:rPr>
          <w:rFonts w:ascii="仿宋_GB2312" w:hint="eastAsia"/>
          <w:szCs w:val="32"/>
        </w:rPr>
        <w:t>快递</w:t>
      </w:r>
      <w:r w:rsidRPr="0094570C">
        <w:rPr>
          <w:rFonts w:ascii="仿宋_GB2312" w:hint="eastAsia"/>
          <w:szCs w:val="32"/>
        </w:rPr>
        <w:t>物流企业</w:t>
      </w:r>
      <w:r w:rsidR="00582D07">
        <w:rPr>
          <w:rFonts w:ascii="仿宋_GB2312" w:hint="eastAsia"/>
          <w:szCs w:val="32"/>
        </w:rPr>
        <w:t>普遍存在</w:t>
      </w:r>
      <w:r w:rsidRPr="0094570C">
        <w:rPr>
          <w:rFonts w:ascii="仿宋_GB2312" w:hint="eastAsia"/>
          <w:szCs w:val="32"/>
        </w:rPr>
        <w:t>综合竞争力不强</w:t>
      </w:r>
      <w:r w:rsidR="00582D07">
        <w:rPr>
          <w:rFonts w:ascii="仿宋_GB2312" w:hint="eastAsia"/>
          <w:szCs w:val="32"/>
        </w:rPr>
        <w:t>，运营经济效益不佳</w:t>
      </w:r>
      <w:r w:rsidR="000B6CD6">
        <w:rPr>
          <w:rFonts w:ascii="仿宋_GB2312" w:hint="eastAsia"/>
          <w:szCs w:val="32"/>
        </w:rPr>
        <w:t>和服务网点设置不够完善</w:t>
      </w:r>
      <w:r w:rsidR="00582D07">
        <w:rPr>
          <w:rFonts w:ascii="仿宋_GB2312" w:hint="eastAsia"/>
          <w:szCs w:val="32"/>
        </w:rPr>
        <w:t>等问题，</w:t>
      </w:r>
      <w:r w:rsidR="002F5A12">
        <w:rPr>
          <w:rFonts w:ascii="仿宋_GB2312" w:hint="eastAsia"/>
          <w:szCs w:val="32"/>
        </w:rPr>
        <w:t>行业</w:t>
      </w:r>
      <w:r w:rsidR="00582D07" w:rsidRPr="00582D07">
        <w:rPr>
          <w:rFonts w:ascii="仿宋_GB2312" w:hint="eastAsia"/>
          <w:szCs w:val="32"/>
        </w:rPr>
        <w:t>发展基础薄弱</w:t>
      </w:r>
      <w:r w:rsidR="00582D07">
        <w:rPr>
          <w:rFonts w:ascii="仿宋_GB2312" w:hint="eastAsia"/>
          <w:szCs w:val="32"/>
        </w:rPr>
        <w:t>：</w:t>
      </w:r>
      <w:r w:rsidRPr="0094570C">
        <w:rPr>
          <w:rFonts w:ascii="仿宋_GB2312" w:hint="eastAsia"/>
          <w:b/>
          <w:szCs w:val="32"/>
        </w:rPr>
        <w:t>一是</w:t>
      </w:r>
      <w:r w:rsidR="00D13CA9" w:rsidRPr="00EC5460">
        <w:rPr>
          <w:rFonts w:ascii="仿宋_GB2312" w:hint="eastAsia"/>
          <w:szCs w:val="32"/>
        </w:rPr>
        <w:t>我市</w:t>
      </w:r>
      <w:r>
        <w:rPr>
          <w:rFonts w:ascii="仿宋_GB2312" w:hint="eastAsia"/>
          <w:szCs w:val="32"/>
        </w:rPr>
        <w:t>农村</w:t>
      </w:r>
      <w:r w:rsidR="00D13CA9" w:rsidRPr="00EC5460">
        <w:rPr>
          <w:rFonts w:ascii="仿宋_GB2312" w:hint="eastAsia"/>
          <w:szCs w:val="32"/>
        </w:rPr>
        <w:t>货运物流大多为中小型企业，且多由个体运营户发展而来，缺乏龙头企业，存在“小、散、乱”等现象。</w:t>
      </w:r>
      <w:r>
        <w:rPr>
          <w:rFonts w:ascii="仿宋_GB2312" w:hint="eastAsia"/>
          <w:b/>
          <w:szCs w:val="32"/>
        </w:rPr>
        <w:t>二</w:t>
      </w:r>
      <w:r w:rsidR="000147E5" w:rsidRPr="000147E5">
        <w:rPr>
          <w:rFonts w:ascii="仿宋_GB2312" w:hint="eastAsia"/>
          <w:b/>
          <w:szCs w:val="32"/>
        </w:rPr>
        <w:t>是</w:t>
      </w:r>
      <w:r w:rsidR="00D13CA9" w:rsidRPr="00EC5460">
        <w:rPr>
          <w:rFonts w:ascii="仿宋_GB2312" w:hint="eastAsia"/>
          <w:szCs w:val="32"/>
        </w:rPr>
        <w:t>企业间压价竞争，拼成本、拼价格，盈利模式同质化现象严重，无序竞争导致服务质量无法保障。业务单一，多以运输为主，代理服务和仓储管理还较薄弱。缺乏物流管理和专业技术人才，</w:t>
      </w:r>
      <w:r w:rsidR="005E42A6" w:rsidRPr="00EC5460">
        <w:rPr>
          <w:rFonts w:ascii="仿宋_GB2312" w:hint="eastAsia"/>
          <w:szCs w:val="32"/>
        </w:rPr>
        <w:t>物流标准化</w:t>
      </w:r>
      <w:r w:rsidR="00E21E29" w:rsidRPr="00EC5460">
        <w:rPr>
          <w:rFonts w:ascii="仿宋_GB2312" w:hint="eastAsia"/>
          <w:szCs w:val="32"/>
        </w:rPr>
        <w:t>和信息化管理</w:t>
      </w:r>
      <w:r w:rsidR="005E42A6" w:rsidRPr="00EC5460">
        <w:rPr>
          <w:rFonts w:ascii="仿宋_GB2312" w:hint="eastAsia"/>
          <w:szCs w:val="32"/>
        </w:rPr>
        <w:t>应用</w:t>
      </w:r>
      <w:r w:rsidR="00E21E29" w:rsidRPr="00EC5460">
        <w:rPr>
          <w:rFonts w:ascii="仿宋_GB2312" w:hint="eastAsia"/>
          <w:szCs w:val="32"/>
        </w:rPr>
        <w:t>水平低</w:t>
      </w:r>
      <w:r>
        <w:rPr>
          <w:rFonts w:ascii="仿宋_GB2312" w:hint="eastAsia"/>
          <w:szCs w:val="32"/>
        </w:rPr>
        <w:t>。</w:t>
      </w:r>
      <w:r>
        <w:rPr>
          <w:rFonts w:ascii="仿宋_GB2312" w:hint="eastAsia"/>
          <w:b/>
          <w:szCs w:val="32"/>
        </w:rPr>
        <w:t>三</w:t>
      </w:r>
      <w:r w:rsidR="000147E5" w:rsidRPr="0094570C">
        <w:rPr>
          <w:rFonts w:ascii="仿宋_GB2312" w:hint="eastAsia"/>
          <w:b/>
          <w:szCs w:val="32"/>
        </w:rPr>
        <w:t>是</w:t>
      </w:r>
      <w:r w:rsidR="0030130F" w:rsidRPr="00EC5460">
        <w:rPr>
          <w:rFonts w:ascii="仿宋_GB2312" w:hint="eastAsia"/>
          <w:szCs w:val="32"/>
        </w:rPr>
        <w:t>梅州农村区域分布广泛，农村人口分散，基础设施不完善，</w:t>
      </w:r>
      <w:r w:rsidR="00582D07">
        <w:rPr>
          <w:rFonts w:ascii="仿宋_GB2312" w:hint="eastAsia"/>
          <w:szCs w:val="32"/>
        </w:rPr>
        <w:t>业务</w:t>
      </w:r>
      <w:r w:rsidR="0030130F" w:rsidRPr="00EC5460">
        <w:rPr>
          <w:rFonts w:ascii="仿宋_GB2312" w:hint="eastAsia"/>
          <w:szCs w:val="32"/>
        </w:rPr>
        <w:t>量较少，快递</w:t>
      </w:r>
      <w:r w:rsidR="00582D07">
        <w:rPr>
          <w:rFonts w:ascii="仿宋_GB2312" w:hint="eastAsia"/>
          <w:szCs w:val="32"/>
        </w:rPr>
        <w:t>物流</w:t>
      </w:r>
      <w:r w:rsidR="0030130F" w:rsidRPr="00EC5460">
        <w:rPr>
          <w:rFonts w:ascii="仿宋_GB2312" w:hint="eastAsia"/>
          <w:szCs w:val="32"/>
        </w:rPr>
        <w:t>服务面临点多、面广、线路长的状况，导致单位运输成本和投递成本较高</w:t>
      </w:r>
      <w:r w:rsidR="000B6CD6">
        <w:rPr>
          <w:rFonts w:ascii="仿宋_GB2312" w:hint="eastAsia"/>
          <w:szCs w:val="32"/>
        </w:rPr>
        <w:t>。</w:t>
      </w:r>
      <w:r w:rsidR="008245F3">
        <w:rPr>
          <w:rFonts w:ascii="仿宋_GB2312" w:hint="eastAsia"/>
          <w:szCs w:val="32"/>
        </w:rPr>
        <w:t>同时，</w:t>
      </w:r>
      <w:r w:rsidR="000B6CD6">
        <w:rPr>
          <w:rFonts w:ascii="仿宋_GB2312" w:hint="eastAsia"/>
          <w:szCs w:val="32"/>
        </w:rPr>
        <w:t>房屋租赁价格贵，用工成本高，</w:t>
      </w:r>
      <w:r w:rsidR="000B6CD6">
        <w:rPr>
          <w:rFonts w:ascii="仿宋_GB2312" w:hint="eastAsia"/>
          <w:szCs w:val="32"/>
        </w:rPr>
        <w:lastRenderedPageBreak/>
        <w:t>收窄了业务利润空间，在乡镇单独设点经济效益不佳，造成快递物流服务网点设置不够完善。</w:t>
      </w:r>
    </w:p>
    <w:p w:rsidR="00676BE6" w:rsidRPr="00624B99" w:rsidRDefault="0030130F" w:rsidP="0015164C">
      <w:pPr>
        <w:ind w:firstLineChars="200" w:firstLine="683"/>
        <w:rPr>
          <w:rFonts w:ascii="仿宋_GB2312"/>
          <w:b/>
          <w:szCs w:val="32"/>
        </w:rPr>
      </w:pPr>
      <w:r>
        <w:rPr>
          <w:rFonts w:ascii="仿宋_GB2312" w:hint="eastAsia"/>
          <w:b/>
          <w:szCs w:val="32"/>
        </w:rPr>
        <w:t>2</w:t>
      </w:r>
      <w:r w:rsidR="00D13CA9" w:rsidRPr="00624B99">
        <w:rPr>
          <w:rFonts w:ascii="仿宋_GB2312" w:hint="eastAsia"/>
          <w:b/>
          <w:szCs w:val="32"/>
        </w:rPr>
        <w:t>、冷链物流行业发展滞后</w:t>
      </w:r>
    </w:p>
    <w:p w:rsidR="00D13CA9" w:rsidRPr="00EC5460" w:rsidRDefault="00C6137E" w:rsidP="0015164C">
      <w:pPr>
        <w:ind w:firstLineChars="200" w:firstLine="680"/>
        <w:rPr>
          <w:rFonts w:ascii="仿宋_GB2312"/>
          <w:szCs w:val="32"/>
        </w:rPr>
      </w:pPr>
      <w:r w:rsidRPr="00EC5460">
        <w:rPr>
          <w:rFonts w:ascii="仿宋_GB2312" w:hint="eastAsia"/>
          <w:szCs w:val="32"/>
        </w:rPr>
        <w:t>我市</w:t>
      </w:r>
      <w:r w:rsidR="00D13CA9" w:rsidRPr="00EC5460">
        <w:rPr>
          <w:rFonts w:ascii="仿宋_GB2312" w:hint="eastAsia"/>
          <w:szCs w:val="32"/>
        </w:rPr>
        <w:t>冷链物流业缺少明确的发展目标和发展战略，缺乏统一的规划和有效的引导，</w:t>
      </w:r>
      <w:r w:rsidR="00AE38DB">
        <w:rPr>
          <w:rFonts w:ascii="仿宋_GB2312" w:hint="eastAsia"/>
          <w:szCs w:val="32"/>
        </w:rPr>
        <w:t>造成</w:t>
      </w:r>
      <w:r w:rsidR="00D13CA9" w:rsidRPr="00EC5460">
        <w:rPr>
          <w:rFonts w:ascii="仿宋_GB2312" w:hint="eastAsia"/>
          <w:szCs w:val="32"/>
        </w:rPr>
        <w:t>冷链行业发展滞后</w:t>
      </w:r>
      <w:r w:rsidRPr="00EC5460">
        <w:rPr>
          <w:rFonts w:ascii="仿宋_GB2312" w:hint="eastAsia"/>
          <w:szCs w:val="32"/>
        </w:rPr>
        <w:t>。</w:t>
      </w:r>
      <w:r w:rsidR="00D13CA9" w:rsidRPr="00EC5460">
        <w:rPr>
          <w:rFonts w:ascii="仿宋_GB2312" w:hint="eastAsia"/>
          <w:szCs w:val="32"/>
        </w:rPr>
        <w:t>冷链物流企业盲目自发建设</w:t>
      </w:r>
      <w:r w:rsidR="001841EF">
        <w:rPr>
          <w:rFonts w:ascii="仿宋_GB2312" w:hint="eastAsia"/>
          <w:szCs w:val="32"/>
        </w:rPr>
        <w:t>，</w:t>
      </w:r>
      <w:r w:rsidR="00D13CA9" w:rsidRPr="00EC5460">
        <w:rPr>
          <w:rFonts w:ascii="仿宋_GB2312" w:hint="eastAsia"/>
          <w:szCs w:val="32"/>
        </w:rPr>
        <w:t>数量少、层次低，尚未形成完整体系。我市现有的冷库物流</w:t>
      </w:r>
      <w:r w:rsidR="00EC6D66">
        <w:rPr>
          <w:rFonts w:ascii="仿宋_GB2312" w:hint="eastAsia"/>
          <w:szCs w:val="32"/>
        </w:rPr>
        <w:t>企业少，进入冷链系统的农产品数量少、比重小，很少有物流企业能</w:t>
      </w:r>
      <w:r w:rsidR="00D13CA9" w:rsidRPr="00EC5460">
        <w:rPr>
          <w:rFonts w:ascii="仿宋_GB2312" w:hint="eastAsia"/>
          <w:szCs w:val="32"/>
        </w:rPr>
        <w:t>提供全面的、综合的、集成的冷链物流服务，完整的冷链体系尚未形成，</w:t>
      </w:r>
      <w:r w:rsidR="00A07C37">
        <w:rPr>
          <w:rFonts w:ascii="仿宋_GB2312" w:hint="eastAsia"/>
          <w:szCs w:val="32"/>
        </w:rPr>
        <w:t>以致</w:t>
      </w:r>
      <w:r w:rsidR="00D13CA9" w:rsidRPr="00EC5460">
        <w:rPr>
          <w:rFonts w:ascii="仿宋_GB2312" w:hint="eastAsia"/>
          <w:szCs w:val="32"/>
        </w:rPr>
        <w:t>在设施配套、规范管理、信息互通、抱团发展等方面跟不上经济发展的需要。</w:t>
      </w:r>
    </w:p>
    <w:p w:rsidR="00676BE6" w:rsidRPr="00624B99" w:rsidRDefault="0030130F" w:rsidP="0015164C">
      <w:pPr>
        <w:ind w:firstLineChars="200" w:firstLine="683"/>
        <w:rPr>
          <w:rFonts w:ascii="仿宋_GB2312"/>
          <w:b/>
          <w:szCs w:val="32"/>
        </w:rPr>
      </w:pPr>
      <w:r>
        <w:rPr>
          <w:rFonts w:ascii="仿宋_GB2312" w:hint="eastAsia"/>
          <w:b/>
          <w:szCs w:val="32"/>
        </w:rPr>
        <w:t>3</w:t>
      </w:r>
      <w:r w:rsidR="00D13CA9" w:rsidRPr="00624B99">
        <w:rPr>
          <w:rFonts w:ascii="仿宋_GB2312" w:hint="eastAsia"/>
          <w:b/>
          <w:szCs w:val="32"/>
        </w:rPr>
        <w:t>、农村电商发展</w:t>
      </w:r>
      <w:r w:rsidR="00797608">
        <w:rPr>
          <w:rFonts w:ascii="仿宋_GB2312" w:hint="eastAsia"/>
          <w:b/>
          <w:szCs w:val="32"/>
        </w:rPr>
        <w:t>短板明显</w:t>
      </w:r>
    </w:p>
    <w:p w:rsidR="00D13CA9" w:rsidRPr="00EC5460" w:rsidRDefault="00E21E29" w:rsidP="0015164C">
      <w:pPr>
        <w:ind w:firstLineChars="200" w:firstLine="680"/>
        <w:rPr>
          <w:rFonts w:ascii="仿宋_GB2312"/>
          <w:szCs w:val="32"/>
        </w:rPr>
      </w:pPr>
      <w:r w:rsidRPr="00EC5460">
        <w:rPr>
          <w:rFonts w:ascii="仿宋_GB2312" w:hint="eastAsia"/>
          <w:szCs w:val="32"/>
        </w:rPr>
        <w:t>主要表现在：</w:t>
      </w:r>
      <w:r w:rsidR="00D13CA9" w:rsidRPr="00E50EFE">
        <w:rPr>
          <w:rFonts w:ascii="仿宋_GB2312" w:hint="eastAsia"/>
          <w:b/>
          <w:szCs w:val="32"/>
        </w:rPr>
        <w:t>一是</w:t>
      </w:r>
      <w:r w:rsidR="00D13CA9" w:rsidRPr="00EC5460">
        <w:rPr>
          <w:rFonts w:ascii="仿宋_GB2312" w:hint="eastAsia"/>
          <w:szCs w:val="32"/>
        </w:rPr>
        <w:t>缺乏三品一标产品。绿色食品、无公害食品、有机食品及</w:t>
      </w:r>
      <w:r w:rsidR="007B2521" w:rsidRPr="0015164C">
        <w:rPr>
          <w:rFonts w:ascii="仿宋_GB2312" w:hint="eastAsia"/>
          <w:szCs w:val="32"/>
        </w:rPr>
        <w:t>国家地理标志保护产品数量有待增加</w:t>
      </w:r>
      <w:r w:rsidR="00D13CA9" w:rsidRPr="00EC5460">
        <w:rPr>
          <w:rFonts w:ascii="仿宋_GB2312" w:hint="eastAsia"/>
          <w:szCs w:val="32"/>
        </w:rPr>
        <w:t>，农产品附加值偏低</w:t>
      </w:r>
      <w:r w:rsidR="00B539BC">
        <w:rPr>
          <w:rFonts w:ascii="仿宋_GB2312" w:hint="eastAsia"/>
          <w:szCs w:val="32"/>
        </w:rPr>
        <w:t>。</w:t>
      </w:r>
      <w:r w:rsidR="00D13CA9" w:rsidRPr="00E50EFE">
        <w:rPr>
          <w:rFonts w:ascii="仿宋_GB2312" w:hint="eastAsia"/>
          <w:b/>
          <w:szCs w:val="32"/>
        </w:rPr>
        <w:t>二是</w:t>
      </w:r>
      <w:r w:rsidR="00D13CA9" w:rsidRPr="00EC5460">
        <w:rPr>
          <w:rFonts w:ascii="仿宋_GB2312" w:hint="eastAsia"/>
          <w:szCs w:val="32"/>
        </w:rPr>
        <w:t>缺乏产品标识及标准。存在部分产品标识规范不足，缺乏源头标准，产品质量不稳定等问题，无法</w:t>
      </w:r>
      <w:r w:rsidR="00475344" w:rsidRPr="00EC5460">
        <w:rPr>
          <w:rFonts w:ascii="仿宋_GB2312" w:hint="eastAsia"/>
          <w:szCs w:val="32"/>
        </w:rPr>
        <w:t>持续</w:t>
      </w:r>
      <w:r w:rsidR="00D13CA9" w:rsidRPr="00EC5460">
        <w:rPr>
          <w:rFonts w:ascii="仿宋_GB2312" w:hint="eastAsia"/>
          <w:szCs w:val="32"/>
        </w:rPr>
        <w:t>获得</w:t>
      </w:r>
      <w:r w:rsidR="00FB54FB" w:rsidRPr="00EC5460">
        <w:rPr>
          <w:rFonts w:ascii="仿宋_GB2312" w:hint="eastAsia"/>
          <w:szCs w:val="32"/>
        </w:rPr>
        <w:t>线上</w:t>
      </w:r>
      <w:r w:rsidR="00EA05FB" w:rsidRPr="00EC5460">
        <w:rPr>
          <w:rFonts w:ascii="仿宋_GB2312" w:hint="eastAsia"/>
          <w:szCs w:val="32"/>
        </w:rPr>
        <w:t>的</w:t>
      </w:r>
      <w:r w:rsidR="00D13CA9" w:rsidRPr="00EC5460">
        <w:rPr>
          <w:rFonts w:ascii="仿宋_GB2312" w:hint="eastAsia"/>
          <w:szCs w:val="32"/>
        </w:rPr>
        <w:t>良好口碑，消费者缺乏购买信心，制约商家进一步做大市场</w:t>
      </w:r>
      <w:r w:rsidR="00B539BC">
        <w:rPr>
          <w:rFonts w:ascii="仿宋_GB2312" w:hint="eastAsia"/>
          <w:szCs w:val="32"/>
        </w:rPr>
        <w:t>。</w:t>
      </w:r>
      <w:r w:rsidR="00D13CA9" w:rsidRPr="00E50EFE">
        <w:rPr>
          <w:rFonts w:ascii="仿宋_GB2312" w:hint="eastAsia"/>
          <w:b/>
          <w:szCs w:val="32"/>
        </w:rPr>
        <w:t>三是</w:t>
      </w:r>
      <w:r w:rsidR="00D13CA9" w:rsidRPr="00EC5460">
        <w:rPr>
          <w:rFonts w:ascii="仿宋_GB2312" w:hint="eastAsia"/>
          <w:szCs w:val="32"/>
        </w:rPr>
        <w:t>缺乏电商技能。农户电商意识较薄弱，且普遍不懂电商实操技能，宣传教育成本高。</w:t>
      </w:r>
    </w:p>
    <w:p w:rsidR="00676BE6" w:rsidRPr="00624B99" w:rsidRDefault="0030130F" w:rsidP="0015164C">
      <w:pPr>
        <w:ind w:firstLineChars="200" w:firstLine="683"/>
        <w:rPr>
          <w:rFonts w:ascii="仿宋_GB2312"/>
          <w:b/>
          <w:szCs w:val="32"/>
        </w:rPr>
      </w:pPr>
      <w:r>
        <w:rPr>
          <w:rFonts w:ascii="仿宋_GB2312" w:hint="eastAsia"/>
          <w:b/>
          <w:szCs w:val="32"/>
        </w:rPr>
        <w:t>4</w:t>
      </w:r>
      <w:r w:rsidR="00D13CA9" w:rsidRPr="00624B99">
        <w:rPr>
          <w:rFonts w:ascii="仿宋_GB2312" w:hint="eastAsia"/>
          <w:b/>
          <w:szCs w:val="32"/>
        </w:rPr>
        <w:t>、农产品</w:t>
      </w:r>
      <w:r w:rsidR="00C6137E" w:rsidRPr="00624B99">
        <w:rPr>
          <w:rFonts w:ascii="仿宋_GB2312" w:hint="eastAsia"/>
          <w:b/>
          <w:szCs w:val="32"/>
        </w:rPr>
        <w:t>流通</w:t>
      </w:r>
      <w:r w:rsidR="00D13CA9" w:rsidRPr="00624B99">
        <w:rPr>
          <w:rFonts w:ascii="仿宋_GB2312" w:hint="eastAsia"/>
          <w:b/>
          <w:szCs w:val="32"/>
        </w:rPr>
        <w:t>物流成本占比高</w:t>
      </w:r>
      <w:r w:rsidR="00916AD9">
        <w:rPr>
          <w:rFonts w:ascii="仿宋_GB2312" w:hint="eastAsia"/>
          <w:b/>
          <w:szCs w:val="32"/>
        </w:rPr>
        <w:t xml:space="preserve">                                                                                                                                                                                                                                                                                                                                                                                                                                                                                                                                                                                                                                                                                                                    </w:t>
      </w:r>
    </w:p>
    <w:p w:rsidR="0030130F" w:rsidRDefault="00193131" w:rsidP="0015164C">
      <w:pPr>
        <w:ind w:firstLineChars="200" w:firstLine="680"/>
        <w:rPr>
          <w:rFonts w:ascii="仿宋_GB2312"/>
          <w:szCs w:val="32"/>
        </w:rPr>
      </w:pPr>
      <w:r w:rsidRPr="0063327F">
        <w:rPr>
          <w:rFonts w:ascii="仿宋_GB2312" w:hint="eastAsia"/>
          <w:szCs w:val="32"/>
        </w:rPr>
        <w:t>由于我市</w:t>
      </w:r>
      <w:r w:rsidR="00141033" w:rsidRPr="0063327F">
        <w:rPr>
          <w:rFonts w:ascii="仿宋_GB2312" w:hint="eastAsia"/>
          <w:szCs w:val="32"/>
        </w:rPr>
        <w:t>地处粤东北地区，远离快递物流中心城市，运距长，在快递物流链中处于末端环节，快递物流环节多，增</w:t>
      </w:r>
      <w:r w:rsidR="00141033" w:rsidRPr="0063327F">
        <w:rPr>
          <w:rFonts w:ascii="仿宋_GB2312" w:hint="eastAsia"/>
          <w:szCs w:val="32"/>
        </w:rPr>
        <w:lastRenderedPageBreak/>
        <w:t>加了</w:t>
      </w:r>
      <w:r w:rsidR="00140F5F">
        <w:rPr>
          <w:rFonts w:ascii="仿宋_GB2312" w:hint="eastAsia"/>
          <w:szCs w:val="32"/>
        </w:rPr>
        <w:t>运营</w:t>
      </w:r>
      <w:r w:rsidR="00141033" w:rsidRPr="0063327F">
        <w:rPr>
          <w:rFonts w:ascii="仿宋_GB2312" w:hint="eastAsia"/>
          <w:szCs w:val="32"/>
        </w:rPr>
        <w:t>成本，收费标准相对较高，</w:t>
      </w:r>
      <w:r w:rsidR="00141033">
        <w:rPr>
          <w:rFonts w:ascii="仿宋_GB2312" w:hint="eastAsia"/>
          <w:szCs w:val="32"/>
        </w:rPr>
        <w:t>且</w:t>
      </w:r>
      <w:r w:rsidR="004411F4" w:rsidRPr="0015164C">
        <w:rPr>
          <w:rFonts w:ascii="仿宋_GB2312" w:hint="eastAsia"/>
          <w:szCs w:val="32"/>
        </w:rPr>
        <w:t>本地</w:t>
      </w:r>
      <w:r w:rsidRPr="00EC5460">
        <w:rPr>
          <w:rFonts w:ascii="仿宋_GB2312" w:hint="eastAsia"/>
          <w:szCs w:val="32"/>
        </w:rPr>
        <w:t>农产品大部分仍是初级产品，深加工附加值高的产品较少，利润低，</w:t>
      </w:r>
      <w:r w:rsidR="00A07C37">
        <w:rPr>
          <w:rFonts w:ascii="仿宋_GB2312" w:hint="eastAsia"/>
          <w:szCs w:val="32"/>
        </w:rPr>
        <w:t>致使</w:t>
      </w:r>
      <w:r w:rsidRPr="00EC5460">
        <w:rPr>
          <w:rFonts w:ascii="仿宋_GB2312" w:hint="eastAsia"/>
          <w:szCs w:val="32"/>
        </w:rPr>
        <w:t>物流成本占比高。</w:t>
      </w:r>
      <w:r w:rsidR="00D13CA9" w:rsidRPr="00EC5460">
        <w:rPr>
          <w:rFonts w:ascii="仿宋_GB2312" w:hint="eastAsia"/>
          <w:szCs w:val="32"/>
        </w:rPr>
        <w:t>以</w:t>
      </w:r>
      <w:r w:rsidR="0030130F">
        <w:rPr>
          <w:rFonts w:ascii="仿宋_GB2312" w:hint="eastAsia"/>
          <w:szCs w:val="32"/>
        </w:rPr>
        <w:t>目前</w:t>
      </w:r>
      <w:r w:rsidR="00D13CA9" w:rsidRPr="00EC5460">
        <w:rPr>
          <w:rFonts w:ascii="仿宋_GB2312" w:hint="eastAsia"/>
          <w:szCs w:val="32"/>
        </w:rPr>
        <w:t>梅州主要农业产业金柚</w:t>
      </w:r>
      <w:r w:rsidR="0030130F">
        <w:rPr>
          <w:rFonts w:ascii="仿宋_GB2312" w:hint="eastAsia"/>
          <w:szCs w:val="32"/>
        </w:rPr>
        <w:t>的</w:t>
      </w:r>
      <w:r w:rsidR="00B4201A" w:rsidRPr="0015164C">
        <w:rPr>
          <w:rFonts w:ascii="仿宋_GB2312" w:hint="eastAsia"/>
          <w:szCs w:val="32"/>
        </w:rPr>
        <w:t>快递</w:t>
      </w:r>
      <w:r w:rsidR="0030130F">
        <w:rPr>
          <w:rFonts w:ascii="仿宋_GB2312" w:hint="eastAsia"/>
          <w:szCs w:val="32"/>
        </w:rPr>
        <w:t>成本占比</w:t>
      </w:r>
      <w:r w:rsidR="00D13CA9" w:rsidRPr="00EC5460">
        <w:rPr>
          <w:rFonts w:ascii="仿宋_GB2312" w:hint="eastAsia"/>
          <w:szCs w:val="32"/>
        </w:rPr>
        <w:t>为例，金柚大宗商品销售价约为5元/千克，每千克</w:t>
      </w:r>
      <w:r w:rsidR="00B4201A" w:rsidRPr="0015164C">
        <w:rPr>
          <w:rFonts w:ascii="仿宋_GB2312" w:hint="eastAsia"/>
          <w:szCs w:val="32"/>
        </w:rPr>
        <w:t>快递</w:t>
      </w:r>
      <w:r w:rsidR="00D13CA9" w:rsidRPr="00EC5460">
        <w:rPr>
          <w:rFonts w:ascii="仿宋_GB2312" w:hint="eastAsia"/>
          <w:szCs w:val="32"/>
        </w:rPr>
        <w:t>费用约为省内1.3元，港澳地区3元，长三角和中部地区4.5元，北京、山东等地5.5元，仅省内的</w:t>
      </w:r>
      <w:r w:rsidR="00B4201A">
        <w:rPr>
          <w:rFonts w:ascii="仿宋_GB2312" w:hint="eastAsia"/>
          <w:szCs w:val="32"/>
        </w:rPr>
        <w:t>快递</w:t>
      </w:r>
      <w:r w:rsidR="00D13CA9" w:rsidRPr="00EC5460">
        <w:rPr>
          <w:rFonts w:ascii="仿宋_GB2312" w:hint="eastAsia"/>
          <w:szCs w:val="32"/>
        </w:rPr>
        <w:t>成本就超过25%。在高端的精品柚市场，物流成本同样</w:t>
      </w:r>
      <w:r w:rsidR="00EA05FB" w:rsidRPr="00EC5460">
        <w:rPr>
          <w:rFonts w:ascii="仿宋_GB2312" w:hint="eastAsia"/>
          <w:szCs w:val="32"/>
        </w:rPr>
        <w:t>居</w:t>
      </w:r>
      <w:r w:rsidR="00D13CA9" w:rsidRPr="00EC5460">
        <w:rPr>
          <w:rFonts w:ascii="仿宋_GB2312" w:hint="eastAsia"/>
          <w:szCs w:val="32"/>
        </w:rPr>
        <w:t>高不下。以4个一箱约5公斤包装的精品柚为例，售价100元左右，快递寄送到珠三角约需10多元，北京、上海等地20多元，中西部地区价格涨幅则更大。总体上，物流成本占10%</w:t>
      </w:r>
      <w:r w:rsidRPr="00EC5460">
        <w:rPr>
          <w:rFonts w:ascii="仿宋_GB2312" w:hint="eastAsia"/>
          <w:szCs w:val="32"/>
        </w:rPr>
        <w:t>-</w:t>
      </w:r>
      <w:r w:rsidR="00D13CA9" w:rsidRPr="00EC5460">
        <w:rPr>
          <w:rFonts w:ascii="仿宋_GB2312" w:hint="eastAsia"/>
          <w:szCs w:val="32"/>
        </w:rPr>
        <w:t>20%，甚至更高。</w:t>
      </w:r>
    </w:p>
    <w:p w:rsidR="00D13CA9" w:rsidRPr="00624B99" w:rsidRDefault="00D13CA9" w:rsidP="0015164C">
      <w:pPr>
        <w:ind w:firstLineChars="200" w:firstLine="680"/>
        <w:rPr>
          <w:rFonts w:ascii="黑体" w:eastAsia="黑体"/>
          <w:szCs w:val="32"/>
        </w:rPr>
      </w:pPr>
      <w:r w:rsidRPr="00624B99">
        <w:rPr>
          <w:rFonts w:ascii="黑体" w:eastAsia="黑体" w:hint="eastAsia"/>
          <w:szCs w:val="32"/>
        </w:rPr>
        <w:t>二、总体要求</w:t>
      </w:r>
    </w:p>
    <w:p w:rsidR="008541CD" w:rsidRPr="00EC5460" w:rsidRDefault="008541CD" w:rsidP="0015164C">
      <w:pPr>
        <w:ind w:firstLineChars="200" w:firstLine="680"/>
        <w:rPr>
          <w:rFonts w:ascii="仿宋_GB2312"/>
          <w:szCs w:val="32"/>
        </w:rPr>
      </w:pPr>
      <w:r w:rsidRPr="00EC5460">
        <w:rPr>
          <w:rFonts w:ascii="仿宋_GB2312" w:hint="eastAsia"/>
          <w:szCs w:val="32"/>
        </w:rPr>
        <w:t>坚持“创新、协调、绿色、开放、共享”发展理念，以提升农民收入水平、增强生活幸福感为根本，</w:t>
      </w:r>
      <w:r w:rsidR="00DC62FA">
        <w:rPr>
          <w:rFonts w:ascii="仿宋_GB2312" w:hint="eastAsia"/>
          <w:szCs w:val="32"/>
        </w:rPr>
        <w:t>以“六个推动”为发展方向，以</w:t>
      </w:r>
      <w:r w:rsidR="00DC62FA" w:rsidRPr="00A819CD">
        <w:rPr>
          <w:rFonts w:ascii="仿宋_GB2312" w:hint="eastAsia"/>
          <w:szCs w:val="32"/>
        </w:rPr>
        <w:t>“</w:t>
      </w:r>
      <w:r w:rsidR="000624FC" w:rsidRPr="00A819CD">
        <w:rPr>
          <w:rFonts w:ascii="仿宋_GB2312" w:hint="eastAsia"/>
          <w:szCs w:val="32"/>
        </w:rPr>
        <w:t>七</w:t>
      </w:r>
      <w:r w:rsidR="00DC62FA" w:rsidRPr="00A819CD">
        <w:rPr>
          <w:rFonts w:ascii="仿宋_GB2312" w:hint="eastAsia"/>
          <w:szCs w:val="32"/>
        </w:rPr>
        <w:t>个工程”</w:t>
      </w:r>
      <w:r w:rsidR="00DC62FA">
        <w:rPr>
          <w:rFonts w:ascii="仿宋_GB2312" w:hint="eastAsia"/>
          <w:szCs w:val="32"/>
        </w:rPr>
        <w:t>为工作抓手，以“</w:t>
      </w:r>
      <w:r w:rsidR="00030D12">
        <w:rPr>
          <w:rFonts w:ascii="仿宋_GB2312" w:hint="eastAsia"/>
          <w:szCs w:val="32"/>
        </w:rPr>
        <w:t>五</w:t>
      </w:r>
      <w:r w:rsidR="00DC62FA">
        <w:rPr>
          <w:rFonts w:ascii="仿宋_GB2312" w:hint="eastAsia"/>
          <w:szCs w:val="32"/>
        </w:rPr>
        <w:t>个加强”为实施保障</w:t>
      </w:r>
      <w:r w:rsidR="00525B5F" w:rsidRPr="00525B5F">
        <w:rPr>
          <w:rFonts w:ascii="仿宋_GB2312" w:hint="eastAsia"/>
          <w:szCs w:val="32"/>
        </w:rPr>
        <w:t>，</w:t>
      </w:r>
      <w:r w:rsidR="00D70BC9" w:rsidRPr="00A819CD">
        <w:rPr>
          <w:rFonts w:ascii="仿宋_GB2312" w:hint="eastAsia"/>
          <w:szCs w:val="32"/>
        </w:rPr>
        <w:t>突出健全网络、</w:t>
      </w:r>
      <w:r w:rsidR="0024176E" w:rsidRPr="00A819CD">
        <w:rPr>
          <w:rFonts w:ascii="仿宋_GB2312" w:hint="eastAsia"/>
          <w:szCs w:val="32"/>
        </w:rPr>
        <w:t>便民利民、降本</w:t>
      </w:r>
      <w:r w:rsidR="00D70BC9" w:rsidRPr="00A819CD">
        <w:rPr>
          <w:rFonts w:ascii="仿宋_GB2312" w:hint="eastAsia"/>
          <w:szCs w:val="32"/>
        </w:rPr>
        <w:t>增效和培育龙头，</w:t>
      </w:r>
      <w:r w:rsidR="0024176E" w:rsidRPr="00A819CD">
        <w:rPr>
          <w:rFonts w:ascii="仿宋_GB2312" w:hint="eastAsia"/>
          <w:szCs w:val="32"/>
        </w:rPr>
        <w:t>重点</w:t>
      </w:r>
      <w:r w:rsidR="006F1722" w:rsidRPr="00A819CD">
        <w:rPr>
          <w:rFonts w:ascii="仿宋_GB2312" w:hint="eastAsia"/>
          <w:szCs w:val="32"/>
        </w:rPr>
        <w:t>打造</w:t>
      </w:r>
      <w:r w:rsidR="0024176E" w:rsidRPr="00A819CD">
        <w:rPr>
          <w:rFonts w:ascii="仿宋_GB2312" w:hint="eastAsia"/>
          <w:szCs w:val="32"/>
        </w:rPr>
        <w:t>梅州-珠三角、梅州-潮汕揭、梅州-厦漳泉等</w:t>
      </w:r>
      <w:r w:rsidR="006F1722" w:rsidRPr="00A819CD">
        <w:rPr>
          <w:rFonts w:ascii="仿宋_GB2312" w:hint="eastAsia"/>
          <w:szCs w:val="32"/>
        </w:rPr>
        <w:t>经典</w:t>
      </w:r>
      <w:r w:rsidR="00E92062" w:rsidRPr="00A819CD">
        <w:rPr>
          <w:rFonts w:ascii="仿宋_GB2312" w:hint="eastAsia"/>
          <w:szCs w:val="32"/>
        </w:rPr>
        <w:t>快递</w:t>
      </w:r>
      <w:r w:rsidR="006F1722" w:rsidRPr="00A819CD">
        <w:rPr>
          <w:rFonts w:ascii="仿宋_GB2312" w:hint="eastAsia"/>
          <w:szCs w:val="32"/>
        </w:rPr>
        <w:t>物流线路</w:t>
      </w:r>
      <w:r w:rsidR="00DD68A8" w:rsidRPr="00A819CD">
        <w:rPr>
          <w:rFonts w:ascii="仿宋_GB2312" w:hint="eastAsia"/>
          <w:szCs w:val="32"/>
        </w:rPr>
        <w:t>。</w:t>
      </w:r>
      <w:r w:rsidRPr="00EC5460">
        <w:rPr>
          <w:rFonts w:ascii="仿宋_GB2312" w:hint="eastAsia"/>
          <w:szCs w:val="32"/>
        </w:rPr>
        <w:t>加快构建有效衔接的农村物流网络体系，完善农村物流基础设施，推动多部门协作共管，解决“农产品上行不畅，消费品下乡不便”问题，补齐农村</w:t>
      </w:r>
      <w:r w:rsidR="005E42A6" w:rsidRPr="00EC5460">
        <w:rPr>
          <w:rFonts w:ascii="仿宋_GB2312" w:hint="eastAsia"/>
          <w:szCs w:val="32"/>
        </w:rPr>
        <w:t>物流</w:t>
      </w:r>
      <w:r w:rsidRPr="00EC5460">
        <w:rPr>
          <w:rFonts w:ascii="仿宋_GB2312" w:hint="eastAsia"/>
          <w:szCs w:val="32"/>
        </w:rPr>
        <w:t>发展短板，</w:t>
      </w:r>
      <w:r w:rsidR="005024A4" w:rsidRPr="00EC5460">
        <w:rPr>
          <w:rFonts w:ascii="仿宋_GB2312" w:hint="eastAsia"/>
          <w:szCs w:val="32"/>
        </w:rPr>
        <w:t>全面提升我市农村物流发展水平，支撑农业现代化发展，</w:t>
      </w:r>
      <w:r w:rsidRPr="00EC5460">
        <w:rPr>
          <w:rFonts w:ascii="仿宋_GB2312" w:hint="eastAsia"/>
          <w:szCs w:val="32"/>
        </w:rPr>
        <w:t>加速实现乡村振兴。</w:t>
      </w:r>
    </w:p>
    <w:p w:rsidR="00A009BC" w:rsidRPr="00624B99" w:rsidRDefault="00D13CA9" w:rsidP="0015164C">
      <w:pPr>
        <w:ind w:firstLineChars="200" w:firstLine="683"/>
        <w:rPr>
          <w:rFonts w:ascii="楷体_GB2312" w:eastAsia="楷体_GB2312"/>
          <w:b/>
          <w:szCs w:val="32"/>
        </w:rPr>
      </w:pPr>
      <w:r w:rsidRPr="00624B99">
        <w:rPr>
          <w:rFonts w:ascii="楷体_GB2312" w:eastAsia="楷体_GB2312" w:hint="eastAsia"/>
          <w:b/>
          <w:szCs w:val="32"/>
        </w:rPr>
        <w:t>（一）</w:t>
      </w:r>
      <w:r w:rsidR="00EA05FB" w:rsidRPr="00624B99">
        <w:rPr>
          <w:rFonts w:ascii="楷体_GB2312" w:eastAsia="楷体_GB2312" w:hint="eastAsia"/>
          <w:b/>
          <w:szCs w:val="32"/>
        </w:rPr>
        <w:t>基本</w:t>
      </w:r>
      <w:r w:rsidR="00E027C1" w:rsidRPr="00624B99">
        <w:rPr>
          <w:rFonts w:ascii="楷体_GB2312" w:eastAsia="楷体_GB2312" w:hint="eastAsia"/>
          <w:b/>
          <w:szCs w:val="32"/>
        </w:rPr>
        <w:t xml:space="preserve">原则 </w:t>
      </w:r>
    </w:p>
    <w:p w:rsidR="00CD1027" w:rsidRPr="00EC5460" w:rsidRDefault="00FB54FB" w:rsidP="0015164C">
      <w:pPr>
        <w:ind w:firstLineChars="200" w:firstLine="683"/>
        <w:rPr>
          <w:rFonts w:ascii="仿宋_GB2312"/>
          <w:szCs w:val="32"/>
        </w:rPr>
      </w:pPr>
      <w:r w:rsidRPr="006D4ADA">
        <w:rPr>
          <w:rFonts w:ascii="仿宋_GB2312" w:hint="eastAsia"/>
          <w:b/>
          <w:szCs w:val="32"/>
        </w:rPr>
        <w:lastRenderedPageBreak/>
        <w:t>坚持市场主导与政府引导相结合</w:t>
      </w:r>
      <w:r w:rsidR="005B3879" w:rsidRPr="006D4ADA">
        <w:rPr>
          <w:rFonts w:ascii="仿宋_GB2312" w:hint="eastAsia"/>
          <w:b/>
          <w:szCs w:val="32"/>
        </w:rPr>
        <w:t>。</w:t>
      </w:r>
      <w:r w:rsidR="00D747E8" w:rsidRPr="00EC5460">
        <w:rPr>
          <w:rFonts w:ascii="仿宋_GB2312" w:hint="eastAsia"/>
          <w:szCs w:val="32"/>
        </w:rPr>
        <w:t>充分发挥市场在农村物流资源配置中的决定</w:t>
      </w:r>
      <w:r w:rsidRPr="00EC5460">
        <w:rPr>
          <w:rFonts w:ascii="仿宋_GB2312" w:hint="eastAsia"/>
          <w:szCs w:val="32"/>
        </w:rPr>
        <w:t>性</w:t>
      </w:r>
      <w:r w:rsidR="00D747E8" w:rsidRPr="00EC5460">
        <w:rPr>
          <w:rFonts w:ascii="仿宋_GB2312" w:hint="eastAsia"/>
          <w:szCs w:val="32"/>
        </w:rPr>
        <w:t>作用，</w:t>
      </w:r>
      <w:r w:rsidRPr="00EC5460">
        <w:rPr>
          <w:rFonts w:ascii="仿宋_GB2312" w:hint="eastAsia"/>
          <w:szCs w:val="32"/>
        </w:rPr>
        <w:t>发挥政府统筹作用，</w:t>
      </w:r>
      <w:r w:rsidR="005024A4" w:rsidRPr="00EC5460">
        <w:rPr>
          <w:rFonts w:ascii="仿宋_GB2312" w:hint="eastAsia"/>
          <w:szCs w:val="32"/>
        </w:rPr>
        <w:t>加大对农村物流公益性服务政策</w:t>
      </w:r>
      <w:r w:rsidRPr="00EC5460">
        <w:rPr>
          <w:rFonts w:ascii="仿宋_GB2312" w:hint="eastAsia"/>
          <w:szCs w:val="32"/>
        </w:rPr>
        <w:t>的</w:t>
      </w:r>
      <w:r w:rsidR="005024A4" w:rsidRPr="00EC5460">
        <w:rPr>
          <w:rFonts w:ascii="仿宋_GB2312" w:hint="eastAsia"/>
          <w:szCs w:val="32"/>
        </w:rPr>
        <w:t>支持力度，</w:t>
      </w:r>
      <w:r w:rsidR="00D747E8" w:rsidRPr="00EC5460">
        <w:rPr>
          <w:rFonts w:ascii="仿宋_GB2312" w:hint="eastAsia"/>
          <w:szCs w:val="32"/>
        </w:rPr>
        <w:t>着重在物流基础设施建设中加强引导，推进</w:t>
      </w:r>
      <w:r w:rsidR="00603032" w:rsidRPr="00EC5460">
        <w:rPr>
          <w:rFonts w:ascii="仿宋_GB2312" w:hint="eastAsia"/>
          <w:szCs w:val="32"/>
        </w:rPr>
        <w:t>区域</w:t>
      </w:r>
      <w:r w:rsidR="00D747E8" w:rsidRPr="00EC5460">
        <w:rPr>
          <w:rFonts w:ascii="仿宋_GB2312" w:hint="eastAsia"/>
          <w:szCs w:val="32"/>
        </w:rPr>
        <w:t>物流基础设施均衡发展。</w:t>
      </w:r>
    </w:p>
    <w:p w:rsidR="00CB74F2" w:rsidRPr="00EC5460" w:rsidRDefault="00FB54FB" w:rsidP="0015164C">
      <w:pPr>
        <w:ind w:firstLineChars="200" w:firstLine="683"/>
        <w:rPr>
          <w:rFonts w:ascii="仿宋_GB2312"/>
          <w:szCs w:val="32"/>
        </w:rPr>
      </w:pPr>
      <w:r w:rsidRPr="006D4ADA">
        <w:rPr>
          <w:rFonts w:ascii="仿宋_GB2312" w:hint="eastAsia"/>
          <w:b/>
          <w:szCs w:val="32"/>
        </w:rPr>
        <w:t>坚持因地施策和重点突破相结合。</w:t>
      </w:r>
      <w:r w:rsidR="00B7590F" w:rsidRPr="00EC5460">
        <w:rPr>
          <w:rFonts w:ascii="仿宋_GB2312" w:hint="eastAsia"/>
          <w:szCs w:val="32"/>
        </w:rPr>
        <w:t>对物流整体的空间布局进行顶层设计，</w:t>
      </w:r>
      <w:r w:rsidR="00D747E8" w:rsidRPr="00EC5460">
        <w:rPr>
          <w:rFonts w:ascii="仿宋_GB2312" w:hint="eastAsia"/>
          <w:szCs w:val="32"/>
        </w:rPr>
        <w:t>形成全市统一的物流业管理机制体制，设立推进农村物流工作的协调</w:t>
      </w:r>
      <w:r w:rsidR="00216017">
        <w:rPr>
          <w:rFonts w:ascii="仿宋_GB2312" w:hint="eastAsia"/>
          <w:szCs w:val="32"/>
        </w:rPr>
        <w:t>机制</w:t>
      </w:r>
      <w:r w:rsidR="00DA781D" w:rsidRPr="00EC5460">
        <w:rPr>
          <w:rFonts w:ascii="仿宋_GB2312" w:hint="eastAsia"/>
          <w:szCs w:val="32"/>
        </w:rPr>
        <w:t>，结合各县（市、区）发展基础，因地制宜，加强分类指导</w:t>
      </w:r>
      <w:r w:rsidR="00B7590F" w:rsidRPr="00EC5460">
        <w:rPr>
          <w:rFonts w:ascii="仿宋_GB2312" w:hint="eastAsia"/>
          <w:szCs w:val="32"/>
        </w:rPr>
        <w:t>。</w:t>
      </w:r>
      <w:r w:rsidR="007D1B13" w:rsidRPr="00EC5460">
        <w:rPr>
          <w:rFonts w:ascii="仿宋_GB2312" w:hint="eastAsia"/>
          <w:szCs w:val="32"/>
        </w:rPr>
        <w:t>依托各部门和行业在农村物流发展中的基础条件和优势，加强资源整合共享与合作开发，</w:t>
      </w:r>
      <w:r w:rsidR="00CB74F2" w:rsidRPr="00EC5460">
        <w:rPr>
          <w:rFonts w:ascii="仿宋_GB2312" w:hint="eastAsia"/>
          <w:szCs w:val="32"/>
        </w:rPr>
        <w:t>统筹农村物流发展，将农村物流基础设施纳入城乡建设规划。</w:t>
      </w:r>
    </w:p>
    <w:p w:rsidR="00AA58A3" w:rsidRPr="00EC5460" w:rsidRDefault="00DA781D" w:rsidP="0015164C">
      <w:pPr>
        <w:ind w:firstLineChars="200" w:firstLine="683"/>
        <w:rPr>
          <w:rFonts w:ascii="仿宋_GB2312"/>
          <w:szCs w:val="32"/>
        </w:rPr>
      </w:pPr>
      <w:r w:rsidRPr="006D4ADA">
        <w:rPr>
          <w:rFonts w:ascii="仿宋_GB2312" w:hint="eastAsia"/>
          <w:b/>
          <w:szCs w:val="32"/>
        </w:rPr>
        <w:t>坚持</w:t>
      </w:r>
      <w:r w:rsidR="005B3879" w:rsidRPr="006D4ADA">
        <w:rPr>
          <w:rFonts w:ascii="仿宋_GB2312" w:hint="eastAsia"/>
          <w:b/>
          <w:szCs w:val="32"/>
        </w:rPr>
        <w:t>创新驱动</w:t>
      </w:r>
      <w:r w:rsidRPr="006D4ADA">
        <w:rPr>
          <w:rFonts w:ascii="仿宋_GB2312" w:hint="eastAsia"/>
          <w:b/>
          <w:szCs w:val="32"/>
        </w:rPr>
        <w:t>与</w:t>
      </w:r>
      <w:r w:rsidR="005B3879" w:rsidRPr="006D4ADA">
        <w:rPr>
          <w:rFonts w:ascii="仿宋_GB2312" w:hint="eastAsia"/>
          <w:b/>
          <w:szCs w:val="32"/>
        </w:rPr>
        <w:t>降本增效</w:t>
      </w:r>
      <w:r w:rsidRPr="006D4ADA">
        <w:rPr>
          <w:rFonts w:ascii="仿宋_GB2312" w:hint="eastAsia"/>
          <w:b/>
          <w:szCs w:val="32"/>
        </w:rPr>
        <w:t>相结合</w:t>
      </w:r>
      <w:r w:rsidR="005B3879" w:rsidRPr="006D4ADA">
        <w:rPr>
          <w:rFonts w:ascii="仿宋_GB2312" w:hint="eastAsia"/>
          <w:b/>
          <w:szCs w:val="32"/>
        </w:rPr>
        <w:t>。</w:t>
      </w:r>
      <w:r w:rsidR="00A8029A" w:rsidRPr="00EC5460">
        <w:rPr>
          <w:rFonts w:ascii="仿宋_GB2312" w:hint="eastAsia"/>
          <w:szCs w:val="32"/>
        </w:rPr>
        <w:t>鼓励推广现代物流先进管理模式和技术，加强物流标准化和信息化建设</w:t>
      </w:r>
      <w:r w:rsidR="0082678D" w:rsidRPr="00EC5460">
        <w:rPr>
          <w:rFonts w:ascii="仿宋_GB2312" w:hint="eastAsia"/>
          <w:szCs w:val="32"/>
        </w:rPr>
        <w:t>，构建以标准化托盘为中心的物流体系，提高标准化托盘使用率、装卸货效率和降低货损率，以此降低综合物流成本，增加产业效益。</w:t>
      </w:r>
    </w:p>
    <w:p w:rsidR="005B3879" w:rsidRPr="00EC5460" w:rsidRDefault="00DA781D" w:rsidP="0015164C">
      <w:pPr>
        <w:ind w:firstLineChars="200" w:firstLine="683"/>
        <w:rPr>
          <w:rFonts w:ascii="仿宋_GB2312"/>
          <w:szCs w:val="32"/>
        </w:rPr>
      </w:pPr>
      <w:r w:rsidRPr="006D4ADA">
        <w:rPr>
          <w:rFonts w:ascii="仿宋_GB2312" w:hint="eastAsia"/>
          <w:b/>
          <w:szCs w:val="32"/>
        </w:rPr>
        <w:t>坚持扶优扶强与示范带动相结合。</w:t>
      </w:r>
      <w:r w:rsidR="002424AF" w:rsidRPr="00EC5460">
        <w:rPr>
          <w:rFonts w:ascii="仿宋_GB2312" w:hint="eastAsia"/>
          <w:szCs w:val="32"/>
        </w:rPr>
        <w:t>在全市物流领域</w:t>
      </w:r>
      <w:r w:rsidR="00DA1DB8" w:rsidRPr="00EC5460">
        <w:rPr>
          <w:rFonts w:ascii="仿宋_GB2312" w:hint="eastAsia"/>
          <w:szCs w:val="32"/>
        </w:rPr>
        <w:t>培育、认定、壮大一批农村物流重点企业、重点项目和重点平台</w:t>
      </w:r>
      <w:r w:rsidR="00E72D58" w:rsidRPr="00EC5460">
        <w:rPr>
          <w:rFonts w:ascii="仿宋_GB2312" w:hint="eastAsia"/>
          <w:szCs w:val="32"/>
        </w:rPr>
        <w:t>。</w:t>
      </w:r>
      <w:r w:rsidR="00DA1DB8" w:rsidRPr="00EC5460">
        <w:rPr>
          <w:rFonts w:ascii="仿宋_GB2312" w:hint="eastAsia"/>
          <w:szCs w:val="32"/>
        </w:rPr>
        <w:t>通过行业龙头引领，</w:t>
      </w:r>
      <w:r w:rsidR="00E72D58" w:rsidRPr="00EC5460">
        <w:rPr>
          <w:rFonts w:ascii="仿宋_GB2312" w:hint="eastAsia"/>
          <w:szCs w:val="32"/>
        </w:rPr>
        <w:t>打造知名物流品牌，</w:t>
      </w:r>
      <w:r w:rsidR="00DA1DB8" w:rsidRPr="00EC5460">
        <w:rPr>
          <w:rFonts w:ascii="仿宋_GB2312" w:hint="eastAsia"/>
          <w:szCs w:val="32"/>
        </w:rPr>
        <w:t>连点成线，以点带面，</w:t>
      </w:r>
      <w:r w:rsidR="00E72D58" w:rsidRPr="00EC5460">
        <w:rPr>
          <w:rFonts w:ascii="仿宋_GB2312" w:hint="eastAsia"/>
          <w:szCs w:val="32"/>
        </w:rPr>
        <w:t>示范带动全市</w:t>
      </w:r>
      <w:r w:rsidR="00DA1DB8" w:rsidRPr="00EC5460">
        <w:rPr>
          <w:rFonts w:ascii="仿宋_GB2312" w:hint="eastAsia"/>
          <w:szCs w:val="32"/>
        </w:rPr>
        <w:t>物流业</w:t>
      </w:r>
      <w:r w:rsidR="00E72D58" w:rsidRPr="00EC5460">
        <w:rPr>
          <w:rFonts w:ascii="仿宋_GB2312" w:hint="eastAsia"/>
          <w:szCs w:val="32"/>
        </w:rPr>
        <w:t>健康有序发展。</w:t>
      </w:r>
    </w:p>
    <w:p w:rsidR="00EA7F72" w:rsidRPr="00624B99" w:rsidRDefault="00676BE6" w:rsidP="0015164C">
      <w:pPr>
        <w:ind w:firstLineChars="200" w:firstLine="683"/>
        <w:rPr>
          <w:rFonts w:ascii="楷体_GB2312" w:eastAsia="楷体_GB2312"/>
          <w:b/>
          <w:szCs w:val="32"/>
        </w:rPr>
      </w:pPr>
      <w:r w:rsidRPr="00624B99">
        <w:rPr>
          <w:rFonts w:ascii="楷体_GB2312" w:eastAsia="楷体_GB2312" w:hint="eastAsia"/>
          <w:b/>
          <w:szCs w:val="32"/>
        </w:rPr>
        <w:t>（二）</w:t>
      </w:r>
      <w:r w:rsidR="00D77FF7" w:rsidRPr="00624B99">
        <w:rPr>
          <w:rFonts w:ascii="楷体_GB2312" w:eastAsia="楷体_GB2312" w:hint="eastAsia"/>
          <w:b/>
          <w:szCs w:val="32"/>
        </w:rPr>
        <w:t>发展目标</w:t>
      </w:r>
    </w:p>
    <w:p w:rsidR="008365DB" w:rsidRPr="00EC5460" w:rsidRDefault="00C3117A" w:rsidP="0015164C">
      <w:pPr>
        <w:ind w:firstLineChars="200" w:firstLine="680"/>
        <w:rPr>
          <w:rFonts w:ascii="仿宋_GB2312"/>
          <w:szCs w:val="32"/>
        </w:rPr>
      </w:pPr>
      <w:r w:rsidRPr="00EC5460">
        <w:rPr>
          <w:rFonts w:ascii="仿宋_GB2312" w:hint="eastAsia"/>
          <w:szCs w:val="32"/>
        </w:rPr>
        <w:t>至202</w:t>
      </w:r>
      <w:r w:rsidR="00F77FA0" w:rsidRPr="00EC5460">
        <w:rPr>
          <w:rFonts w:ascii="仿宋_GB2312" w:hint="eastAsia"/>
          <w:szCs w:val="32"/>
        </w:rPr>
        <w:t>2</w:t>
      </w:r>
      <w:r w:rsidRPr="00EC5460">
        <w:rPr>
          <w:rFonts w:ascii="仿宋_GB2312" w:hint="eastAsia"/>
          <w:szCs w:val="32"/>
        </w:rPr>
        <w:t>年，</w:t>
      </w:r>
      <w:r w:rsidR="00DA781D" w:rsidRPr="00EC5460">
        <w:rPr>
          <w:rFonts w:ascii="仿宋_GB2312" w:hint="eastAsia"/>
          <w:szCs w:val="32"/>
        </w:rPr>
        <w:t>初步</w:t>
      </w:r>
      <w:r w:rsidRPr="00EC5460">
        <w:rPr>
          <w:rFonts w:ascii="仿宋_GB2312" w:hint="eastAsia"/>
          <w:szCs w:val="32"/>
        </w:rPr>
        <w:t>建成</w:t>
      </w:r>
      <w:r w:rsidR="001D3ED4" w:rsidRPr="00EC5460">
        <w:rPr>
          <w:rFonts w:ascii="仿宋_GB2312" w:hint="eastAsia"/>
          <w:szCs w:val="32"/>
        </w:rPr>
        <w:t>与农村居民生活相匹配，与农业现</w:t>
      </w:r>
      <w:r w:rsidR="001D3ED4" w:rsidRPr="00EC5460">
        <w:rPr>
          <w:rFonts w:ascii="仿宋_GB2312" w:hint="eastAsia"/>
          <w:szCs w:val="32"/>
        </w:rPr>
        <w:lastRenderedPageBreak/>
        <w:t>代化发展相匹配、与现代流通方式相匹配的</w:t>
      </w:r>
      <w:r w:rsidRPr="00EC5460">
        <w:rPr>
          <w:rFonts w:ascii="仿宋_GB2312" w:hint="eastAsia"/>
          <w:szCs w:val="32"/>
        </w:rPr>
        <w:t>布局合理、双向高效、</w:t>
      </w:r>
      <w:r w:rsidR="001D3ED4" w:rsidRPr="00EC5460">
        <w:rPr>
          <w:rFonts w:ascii="仿宋_GB2312" w:hint="eastAsia"/>
          <w:szCs w:val="32"/>
        </w:rPr>
        <w:t>管理现代</w:t>
      </w:r>
      <w:r w:rsidRPr="00EC5460">
        <w:rPr>
          <w:rFonts w:ascii="仿宋_GB2312" w:hint="eastAsia"/>
          <w:szCs w:val="32"/>
        </w:rPr>
        <w:t>、服务便利的</w:t>
      </w:r>
      <w:r w:rsidR="00676BE6" w:rsidRPr="00EC5460">
        <w:rPr>
          <w:rFonts w:ascii="仿宋_GB2312" w:hint="eastAsia"/>
          <w:szCs w:val="32"/>
        </w:rPr>
        <w:t>“县</w:t>
      </w:r>
      <w:r w:rsidR="001841EF">
        <w:rPr>
          <w:rFonts w:ascii="仿宋_GB2312" w:hint="eastAsia"/>
          <w:szCs w:val="32"/>
        </w:rPr>
        <w:t>（市、区）</w:t>
      </w:r>
      <w:r w:rsidR="00676BE6" w:rsidRPr="00EC5460">
        <w:rPr>
          <w:rFonts w:ascii="仿宋_GB2312" w:hint="eastAsia"/>
          <w:szCs w:val="32"/>
        </w:rPr>
        <w:t>-中心镇-建制村”三级</w:t>
      </w:r>
      <w:r w:rsidRPr="00EC5460">
        <w:rPr>
          <w:rFonts w:ascii="仿宋_GB2312" w:hint="eastAsia"/>
          <w:szCs w:val="32"/>
        </w:rPr>
        <w:t>农村物流</w:t>
      </w:r>
      <w:r w:rsidR="005A4623">
        <w:rPr>
          <w:rFonts w:ascii="仿宋_GB2312" w:hint="eastAsia"/>
          <w:szCs w:val="32"/>
        </w:rPr>
        <w:t>服务</w:t>
      </w:r>
      <w:r w:rsidRPr="00EC5460">
        <w:rPr>
          <w:rFonts w:ascii="仿宋_GB2312" w:hint="eastAsia"/>
          <w:szCs w:val="32"/>
        </w:rPr>
        <w:t>体系</w:t>
      </w:r>
      <w:r w:rsidR="001D3ED4" w:rsidRPr="00EC5460">
        <w:rPr>
          <w:rFonts w:ascii="仿宋_GB2312" w:hint="eastAsia"/>
          <w:szCs w:val="32"/>
        </w:rPr>
        <w:t xml:space="preserve">。 </w:t>
      </w:r>
    </w:p>
    <w:p w:rsidR="00E702C2" w:rsidRPr="00EC5460" w:rsidRDefault="00E702C2" w:rsidP="0015164C">
      <w:pPr>
        <w:ind w:firstLineChars="200" w:firstLine="680"/>
        <w:rPr>
          <w:rFonts w:ascii="仿宋_GB2312"/>
          <w:szCs w:val="32"/>
        </w:rPr>
      </w:pPr>
      <w:r w:rsidRPr="00EC5460">
        <w:rPr>
          <w:rFonts w:ascii="仿宋_GB2312" w:hint="eastAsia"/>
          <w:szCs w:val="32"/>
        </w:rPr>
        <w:t>——</w:t>
      </w:r>
      <w:r w:rsidR="00D273E1">
        <w:rPr>
          <w:rFonts w:ascii="仿宋_GB2312" w:hint="eastAsia"/>
          <w:szCs w:val="32"/>
        </w:rPr>
        <w:t>推动</w:t>
      </w:r>
      <w:r w:rsidRPr="00EC5460">
        <w:rPr>
          <w:rFonts w:ascii="仿宋_GB2312" w:hint="eastAsia"/>
          <w:szCs w:val="32"/>
        </w:rPr>
        <w:t>构建</w:t>
      </w:r>
      <w:r w:rsidR="00D273E1">
        <w:rPr>
          <w:rFonts w:ascii="仿宋_GB2312" w:hint="eastAsia"/>
          <w:szCs w:val="32"/>
        </w:rPr>
        <w:t>完备的</w:t>
      </w:r>
      <w:r w:rsidRPr="00EC5460">
        <w:rPr>
          <w:rFonts w:ascii="仿宋_GB2312" w:hint="eastAsia"/>
          <w:szCs w:val="32"/>
        </w:rPr>
        <w:t>农村物流网络体系。依托全市农业发展格局、</w:t>
      </w:r>
      <w:r w:rsidR="00FE3526" w:rsidRPr="00EC5460">
        <w:rPr>
          <w:rFonts w:ascii="仿宋_GB2312" w:hint="eastAsia"/>
          <w:szCs w:val="32"/>
        </w:rPr>
        <w:t>特色</w:t>
      </w:r>
      <w:r w:rsidRPr="00EC5460">
        <w:rPr>
          <w:rFonts w:ascii="仿宋_GB2312" w:hint="eastAsia"/>
          <w:szCs w:val="32"/>
        </w:rPr>
        <w:t>农产品</w:t>
      </w:r>
      <w:r w:rsidR="00FE3526" w:rsidRPr="00EC5460">
        <w:rPr>
          <w:rFonts w:ascii="仿宋_GB2312" w:hint="eastAsia"/>
          <w:szCs w:val="32"/>
        </w:rPr>
        <w:t>主产区</w:t>
      </w:r>
      <w:r w:rsidRPr="00EC5460">
        <w:rPr>
          <w:rFonts w:ascii="仿宋_GB2312" w:hint="eastAsia"/>
          <w:szCs w:val="32"/>
        </w:rPr>
        <w:t>，建设1个</w:t>
      </w:r>
      <w:r w:rsidR="00DA781D" w:rsidRPr="00EC5460">
        <w:rPr>
          <w:rFonts w:ascii="仿宋_GB2312" w:hint="eastAsia"/>
          <w:szCs w:val="32"/>
        </w:rPr>
        <w:t>区域型</w:t>
      </w:r>
      <w:r w:rsidRPr="00EC5460">
        <w:rPr>
          <w:rFonts w:ascii="仿宋_GB2312" w:hint="eastAsia"/>
          <w:szCs w:val="32"/>
        </w:rPr>
        <w:t>物流园区、县（市、区）至少</w:t>
      </w:r>
      <w:r w:rsidR="00F119B4">
        <w:rPr>
          <w:rFonts w:ascii="仿宋_GB2312" w:hint="eastAsia"/>
          <w:szCs w:val="32"/>
        </w:rPr>
        <w:t>建设</w:t>
      </w:r>
      <w:r w:rsidRPr="00EC5460">
        <w:rPr>
          <w:rFonts w:ascii="仿宋_GB2312" w:hint="eastAsia"/>
          <w:szCs w:val="32"/>
        </w:rPr>
        <w:t>1个县级农村物流中心，乡镇至少</w:t>
      </w:r>
      <w:r w:rsidR="008D535D">
        <w:rPr>
          <w:rFonts w:ascii="仿宋_GB2312" w:hint="eastAsia"/>
          <w:szCs w:val="32"/>
        </w:rPr>
        <w:t>建设</w:t>
      </w:r>
      <w:r w:rsidRPr="00EC5460">
        <w:rPr>
          <w:rFonts w:ascii="仿宋_GB2312" w:hint="eastAsia"/>
          <w:szCs w:val="32"/>
        </w:rPr>
        <w:t>1个农村</w:t>
      </w:r>
      <w:r w:rsidR="00743552" w:rsidRPr="00EC5460">
        <w:rPr>
          <w:rFonts w:ascii="仿宋_GB2312" w:hint="eastAsia"/>
          <w:szCs w:val="32"/>
        </w:rPr>
        <w:t>物流</w:t>
      </w:r>
      <w:r w:rsidRPr="00EC5460">
        <w:rPr>
          <w:rFonts w:ascii="仿宋_GB2312" w:hint="eastAsia"/>
          <w:szCs w:val="32"/>
        </w:rPr>
        <w:t>综合服务站，</w:t>
      </w:r>
      <w:r w:rsidR="008D535D">
        <w:rPr>
          <w:rFonts w:ascii="仿宋_GB2312" w:hint="eastAsia"/>
          <w:szCs w:val="32"/>
        </w:rPr>
        <w:t>每个村</w:t>
      </w:r>
      <w:r w:rsidRPr="00EC5460">
        <w:rPr>
          <w:rFonts w:ascii="仿宋_GB2312" w:hint="eastAsia"/>
          <w:szCs w:val="32"/>
        </w:rPr>
        <w:t>统一建成标准化的“幸福驿站”物流服务点。</w:t>
      </w:r>
    </w:p>
    <w:p w:rsidR="00E702C2" w:rsidRPr="00EC5460" w:rsidRDefault="00E702C2" w:rsidP="0015164C">
      <w:pPr>
        <w:ind w:firstLineChars="200" w:firstLine="680"/>
        <w:rPr>
          <w:rFonts w:ascii="仿宋_GB2312"/>
          <w:szCs w:val="32"/>
        </w:rPr>
      </w:pPr>
      <w:r w:rsidRPr="00EC5460">
        <w:rPr>
          <w:rFonts w:ascii="仿宋_GB2312" w:hint="eastAsia"/>
          <w:szCs w:val="32"/>
        </w:rPr>
        <w:t>——</w:t>
      </w:r>
      <w:r w:rsidR="00D273E1">
        <w:rPr>
          <w:rFonts w:ascii="仿宋_GB2312" w:hint="eastAsia"/>
          <w:szCs w:val="32"/>
        </w:rPr>
        <w:t>推动</w:t>
      </w:r>
      <w:r w:rsidRPr="00EC5460">
        <w:rPr>
          <w:rFonts w:ascii="仿宋_GB2312" w:hint="eastAsia"/>
          <w:szCs w:val="32"/>
        </w:rPr>
        <w:t>农村物流运行效率</w:t>
      </w:r>
      <w:r w:rsidR="00D273E1">
        <w:rPr>
          <w:rFonts w:ascii="仿宋_GB2312" w:hint="eastAsia"/>
          <w:szCs w:val="32"/>
        </w:rPr>
        <w:t>显著提高</w:t>
      </w:r>
      <w:r w:rsidRPr="00EC5460">
        <w:rPr>
          <w:rFonts w:ascii="仿宋_GB2312" w:hint="eastAsia"/>
          <w:szCs w:val="32"/>
        </w:rPr>
        <w:t>。全市</w:t>
      </w:r>
      <w:r w:rsidR="00DA781D" w:rsidRPr="00EC5460">
        <w:rPr>
          <w:rFonts w:ascii="仿宋_GB2312" w:hint="eastAsia"/>
          <w:szCs w:val="32"/>
        </w:rPr>
        <w:t>大宗</w:t>
      </w:r>
      <w:r w:rsidRPr="00EC5460">
        <w:rPr>
          <w:rFonts w:ascii="仿宋_GB2312" w:hint="eastAsia"/>
          <w:szCs w:val="32"/>
        </w:rPr>
        <w:t>农产品预冷保鲜比例提升至</w:t>
      </w:r>
      <w:r w:rsidR="006E20D2" w:rsidRPr="00600CA8">
        <w:rPr>
          <w:rFonts w:ascii="仿宋_GB2312" w:hint="eastAsia"/>
          <w:szCs w:val="32"/>
        </w:rPr>
        <w:t>5</w:t>
      </w:r>
      <w:r w:rsidRPr="00600CA8">
        <w:rPr>
          <w:rFonts w:ascii="仿宋_GB2312" w:hint="eastAsia"/>
          <w:szCs w:val="32"/>
        </w:rPr>
        <w:t>0%</w:t>
      </w:r>
      <w:r w:rsidR="00DA781D" w:rsidRPr="00EC5460">
        <w:rPr>
          <w:rFonts w:ascii="仿宋_GB2312" w:hint="eastAsia"/>
          <w:szCs w:val="32"/>
        </w:rPr>
        <w:t>左右</w:t>
      </w:r>
      <w:r w:rsidR="008D535D">
        <w:rPr>
          <w:rFonts w:ascii="仿宋_GB2312" w:hint="eastAsia"/>
          <w:szCs w:val="32"/>
        </w:rPr>
        <w:t>，</w:t>
      </w:r>
      <w:r w:rsidRPr="00EC5460">
        <w:rPr>
          <w:rFonts w:ascii="仿宋_GB2312" w:hint="eastAsia"/>
          <w:szCs w:val="32"/>
        </w:rPr>
        <w:t>物流费用占GDP的比重下降至15%左右。大力完善冷链物流基础设施，推动农产品损耗率下降。</w:t>
      </w:r>
    </w:p>
    <w:p w:rsidR="00E702C2" w:rsidRDefault="00E702C2" w:rsidP="0015164C">
      <w:pPr>
        <w:ind w:firstLineChars="200" w:firstLine="680"/>
        <w:rPr>
          <w:rFonts w:ascii="仿宋_GB2312"/>
          <w:szCs w:val="32"/>
        </w:rPr>
      </w:pPr>
      <w:r w:rsidRPr="00EC5460">
        <w:rPr>
          <w:rFonts w:ascii="仿宋_GB2312" w:hint="eastAsia"/>
          <w:szCs w:val="32"/>
        </w:rPr>
        <w:t>——推动农村物流经营主体运营规模化。推动各类物流主体上下游拓展经营能力提升。初步形成一批智能化水平高、综合服务能力好、竞争力强的农村物流企业，培育</w:t>
      </w:r>
      <w:r w:rsidR="00DA781D" w:rsidRPr="00EC5460">
        <w:rPr>
          <w:rFonts w:ascii="仿宋_GB2312" w:hint="eastAsia"/>
          <w:szCs w:val="32"/>
        </w:rPr>
        <w:t>10</w:t>
      </w:r>
      <w:r w:rsidRPr="00EC5460">
        <w:rPr>
          <w:rFonts w:ascii="仿宋_GB2312" w:hint="eastAsia"/>
          <w:szCs w:val="32"/>
        </w:rPr>
        <w:t>家</w:t>
      </w:r>
      <w:r w:rsidR="00DA781D" w:rsidRPr="00EC5460">
        <w:rPr>
          <w:rFonts w:ascii="仿宋_GB2312" w:hint="eastAsia"/>
          <w:szCs w:val="32"/>
        </w:rPr>
        <w:t>以上</w:t>
      </w:r>
      <w:r w:rsidR="00E00E7E" w:rsidRPr="00EC5460">
        <w:rPr>
          <w:rFonts w:ascii="仿宋_GB2312" w:hint="eastAsia"/>
          <w:szCs w:val="32"/>
        </w:rPr>
        <w:t>市</w:t>
      </w:r>
      <w:r w:rsidRPr="00EC5460">
        <w:rPr>
          <w:rFonts w:ascii="仿宋_GB2312" w:hint="eastAsia"/>
          <w:szCs w:val="32"/>
        </w:rPr>
        <w:t>级农村物流</w:t>
      </w:r>
      <w:r w:rsidR="001D3ED4" w:rsidRPr="00EC5460">
        <w:rPr>
          <w:rFonts w:ascii="仿宋_GB2312" w:hint="eastAsia"/>
          <w:szCs w:val="32"/>
        </w:rPr>
        <w:t>重点</w:t>
      </w:r>
      <w:r w:rsidRPr="00EC5460">
        <w:rPr>
          <w:rFonts w:ascii="仿宋_GB2312" w:hint="eastAsia"/>
          <w:szCs w:val="32"/>
        </w:rPr>
        <w:t>企业。</w:t>
      </w:r>
    </w:p>
    <w:p w:rsidR="0052735C" w:rsidRDefault="0052735C" w:rsidP="0015164C">
      <w:pPr>
        <w:ind w:firstLineChars="200" w:firstLine="680"/>
        <w:rPr>
          <w:rFonts w:ascii="仿宋_GB2312"/>
          <w:szCs w:val="32"/>
        </w:rPr>
      </w:pPr>
      <w:r w:rsidRPr="00EC5460">
        <w:rPr>
          <w:rFonts w:ascii="仿宋_GB2312" w:hint="eastAsia"/>
          <w:szCs w:val="32"/>
        </w:rPr>
        <w:t>——</w:t>
      </w:r>
      <w:r>
        <w:rPr>
          <w:rFonts w:ascii="仿宋_GB2312" w:hint="eastAsia"/>
          <w:szCs w:val="32"/>
        </w:rPr>
        <w:t>推动农村物流信息化水平提升。支持农村物流信息化平台发展，推动实现车货有效匹配。</w:t>
      </w:r>
    </w:p>
    <w:p w:rsidR="004B2206" w:rsidRPr="00624B99" w:rsidRDefault="00D13CA9" w:rsidP="0015164C">
      <w:pPr>
        <w:ind w:firstLineChars="200" w:firstLine="680"/>
        <w:rPr>
          <w:rFonts w:ascii="黑体" w:eastAsia="黑体"/>
          <w:szCs w:val="32"/>
        </w:rPr>
      </w:pPr>
      <w:r w:rsidRPr="00624B99">
        <w:rPr>
          <w:rFonts w:ascii="黑体" w:eastAsia="黑体" w:hint="eastAsia"/>
          <w:szCs w:val="32"/>
        </w:rPr>
        <w:t>三</w:t>
      </w:r>
      <w:r w:rsidR="004B2206" w:rsidRPr="00624B99">
        <w:rPr>
          <w:rFonts w:ascii="黑体" w:eastAsia="黑体" w:hint="eastAsia"/>
          <w:szCs w:val="32"/>
        </w:rPr>
        <w:t xml:space="preserve"> </w:t>
      </w:r>
      <w:r w:rsidRPr="00624B99">
        <w:rPr>
          <w:rFonts w:ascii="黑体" w:eastAsia="黑体" w:hint="eastAsia"/>
          <w:szCs w:val="32"/>
        </w:rPr>
        <w:t>、主要任务</w:t>
      </w:r>
    </w:p>
    <w:p w:rsidR="00CC0DE9" w:rsidRPr="008F4826" w:rsidRDefault="00172405" w:rsidP="0015164C">
      <w:pPr>
        <w:ind w:firstLineChars="200" w:firstLine="683"/>
        <w:rPr>
          <w:rFonts w:ascii="楷体_GB2312" w:eastAsia="楷体_GB2312"/>
          <w:b/>
          <w:szCs w:val="32"/>
        </w:rPr>
      </w:pPr>
      <w:r w:rsidRPr="008F4826">
        <w:rPr>
          <w:rFonts w:ascii="楷体_GB2312" w:eastAsia="楷体_GB2312" w:hint="eastAsia"/>
          <w:b/>
          <w:szCs w:val="32"/>
        </w:rPr>
        <w:t>（一）推动</w:t>
      </w:r>
      <w:r w:rsidR="00CC0DE9" w:rsidRPr="008F4826">
        <w:rPr>
          <w:rFonts w:ascii="楷体_GB2312" w:eastAsia="楷体_GB2312" w:hint="eastAsia"/>
          <w:b/>
          <w:szCs w:val="32"/>
        </w:rPr>
        <w:t>完善农村物流网络布局</w:t>
      </w:r>
    </w:p>
    <w:p w:rsidR="00CC0DE9" w:rsidRPr="00EC5460" w:rsidRDefault="008503CE" w:rsidP="00483B30">
      <w:pPr>
        <w:ind w:firstLineChars="200" w:firstLine="680"/>
        <w:rPr>
          <w:rFonts w:ascii="仿宋_GB2312"/>
          <w:szCs w:val="32"/>
        </w:rPr>
      </w:pPr>
      <w:r w:rsidRPr="007F7FE7">
        <w:rPr>
          <w:rFonts w:ascii="仿宋_GB2312" w:hint="eastAsia"/>
          <w:szCs w:val="32"/>
        </w:rPr>
        <w:t>构建以县级农村物流中心、乡镇农村物流综合服务站，村级农村物流服务点为支撑的“县（市、区）-中心镇-建制</w:t>
      </w:r>
      <w:r w:rsidRPr="007F7FE7">
        <w:rPr>
          <w:rFonts w:ascii="仿宋_GB2312" w:hint="eastAsia"/>
          <w:szCs w:val="32"/>
        </w:rPr>
        <w:lastRenderedPageBreak/>
        <w:t>村”三级农村物流</w:t>
      </w:r>
      <w:r w:rsidR="0052735C">
        <w:rPr>
          <w:rFonts w:ascii="仿宋_GB2312" w:hint="eastAsia"/>
          <w:szCs w:val="32"/>
        </w:rPr>
        <w:t>服务</w:t>
      </w:r>
      <w:r w:rsidR="00311C09">
        <w:rPr>
          <w:rFonts w:ascii="仿宋_GB2312" w:hint="eastAsia"/>
          <w:szCs w:val="32"/>
        </w:rPr>
        <w:t>体系</w:t>
      </w:r>
      <w:r w:rsidRPr="007F7FE7">
        <w:rPr>
          <w:rFonts w:ascii="仿宋_GB2312" w:hint="eastAsia"/>
          <w:szCs w:val="32"/>
        </w:rPr>
        <w:t>，</w:t>
      </w:r>
      <w:r w:rsidR="00CC0DE9" w:rsidRPr="00EC5460">
        <w:rPr>
          <w:rFonts w:ascii="仿宋_GB2312" w:hint="eastAsia"/>
          <w:szCs w:val="32"/>
        </w:rPr>
        <w:t>打通农村网络购销运输配送渠道，实现农村物流各类物资“最后一公里”和“最初一公里”的有序集散和高效配送，畅通农产品流通关键环节。依托农家店、农村综合服务社、村邮站、快递网点、农产品购销代办站等，按照“加强合作、多点融合、惠民共赢”的原则，发展紧密型农村物流联系网点，健全农村物流的末端网络。引导</w:t>
      </w:r>
      <w:r w:rsidR="00E93A4E" w:rsidRPr="00EC5460">
        <w:rPr>
          <w:rFonts w:ascii="仿宋_GB2312" w:hint="eastAsia"/>
          <w:szCs w:val="32"/>
        </w:rPr>
        <w:t>快递</w:t>
      </w:r>
      <w:r w:rsidR="00CC0DE9" w:rsidRPr="00EC5460">
        <w:rPr>
          <w:rFonts w:ascii="仿宋_GB2312" w:hint="eastAsia"/>
          <w:szCs w:val="32"/>
        </w:rPr>
        <w:t>物流服务企业，在各个乡镇，特别是针对贫困村建立快递</w:t>
      </w:r>
      <w:r w:rsidR="003C766D" w:rsidRPr="0015164C">
        <w:rPr>
          <w:rFonts w:ascii="仿宋_GB2312" w:hint="eastAsia"/>
          <w:szCs w:val="32"/>
        </w:rPr>
        <w:t>物流</w:t>
      </w:r>
      <w:r w:rsidR="00CC0DE9" w:rsidRPr="00EC5460">
        <w:rPr>
          <w:rFonts w:ascii="仿宋_GB2312" w:hint="eastAsia"/>
          <w:szCs w:val="32"/>
        </w:rPr>
        <w:t>服务站，建立村村通</w:t>
      </w:r>
      <w:r w:rsidR="00E93A4E" w:rsidRPr="00EC5460">
        <w:rPr>
          <w:rFonts w:ascii="仿宋_GB2312" w:hint="eastAsia"/>
          <w:szCs w:val="32"/>
        </w:rPr>
        <w:t>快递</w:t>
      </w:r>
      <w:r w:rsidR="00CC0DE9" w:rsidRPr="00EC5460">
        <w:rPr>
          <w:rFonts w:ascii="仿宋_GB2312" w:hint="eastAsia"/>
          <w:szCs w:val="32"/>
        </w:rPr>
        <w:t>物流网点，提高乡镇</w:t>
      </w:r>
      <w:r w:rsidR="00E93A4E" w:rsidRPr="00EC5460">
        <w:rPr>
          <w:rFonts w:ascii="仿宋_GB2312" w:hint="eastAsia"/>
          <w:szCs w:val="32"/>
        </w:rPr>
        <w:t>快递</w:t>
      </w:r>
      <w:r w:rsidR="00CC0DE9" w:rsidRPr="00EC5460">
        <w:rPr>
          <w:rFonts w:ascii="仿宋_GB2312" w:hint="eastAsia"/>
          <w:szCs w:val="32"/>
        </w:rPr>
        <w:t>物流网点覆盖率，基本实现“乡乡有网点、村村通快递”的乡镇快递服务架构。支持龙头农电商企业与</w:t>
      </w:r>
      <w:r w:rsidR="00101172" w:rsidRPr="0015164C">
        <w:rPr>
          <w:rFonts w:ascii="仿宋_GB2312" w:hint="eastAsia"/>
          <w:szCs w:val="32"/>
        </w:rPr>
        <w:t>快递物流</w:t>
      </w:r>
      <w:r w:rsidR="00CC0DE9" w:rsidRPr="00EC5460">
        <w:rPr>
          <w:rFonts w:ascii="仿宋_GB2312" w:hint="eastAsia"/>
          <w:szCs w:val="32"/>
        </w:rPr>
        <w:t>企业深度合作，将电商运营站点进一步延伸到乡村，健全农产品产销稳定衔接机制。</w:t>
      </w:r>
      <w:r w:rsidR="007262BD" w:rsidRPr="00A819CD">
        <w:rPr>
          <w:rFonts w:ascii="仿宋_GB2312" w:hint="eastAsia"/>
          <w:szCs w:val="32"/>
        </w:rPr>
        <w:t>鼓励和支持快递物流企业</w:t>
      </w:r>
      <w:r w:rsidR="00483B30" w:rsidRPr="00A819CD">
        <w:rPr>
          <w:rFonts w:ascii="仿宋_GB2312" w:hint="eastAsia"/>
          <w:szCs w:val="32"/>
        </w:rPr>
        <w:t>沿</w:t>
      </w:r>
      <w:r w:rsidR="007262BD" w:rsidRPr="00A819CD">
        <w:rPr>
          <w:rFonts w:ascii="仿宋_GB2312" w:hint="eastAsia"/>
          <w:szCs w:val="32"/>
        </w:rPr>
        <w:t>梅州-珠三角、梅州-潮汕揭、梅州-厦漳泉等线路开办新站点，实行专线运营和货物定点集散。</w:t>
      </w:r>
      <w:r w:rsidR="00483B30" w:rsidRPr="00A819CD">
        <w:rPr>
          <w:rFonts w:ascii="仿宋_GB2312" w:hint="eastAsia"/>
          <w:szCs w:val="32"/>
        </w:rPr>
        <w:t>鼓励快递企业之间整合资源，合作开发运输线路或委托第三方运输，开展农村共同配送。</w:t>
      </w:r>
    </w:p>
    <w:p w:rsidR="00CB678A" w:rsidRPr="00953247" w:rsidRDefault="00172405" w:rsidP="0015164C">
      <w:pPr>
        <w:ind w:firstLineChars="200" w:firstLine="683"/>
        <w:rPr>
          <w:rFonts w:ascii="楷体_GB2312" w:eastAsia="楷体_GB2312"/>
          <w:b/>
          <w:szCs w:val="32"/>
        </w:rPr>
      </w:pPr>
      <w:r w:rsidRPr="00953247">
        <w:rPr>
          <w:rFonts w:ascii="楷体_GB2312" w:eastAsia="楷体_GB2312" w:hint="eastAsia"/>
          <w:b/>
          <w:szCs w:val="32"/>
        </w:rPr>
        <w:t>（二）推动</w:t>
      </w:r>
      <w:r w:rsidR="006A2D0F" w:rsidRPr="00953247">
        <w:rPr>
          <w:rFonts w:ascii="楷体_GB2312" w:eastAsia="楷体_GB2312" w:hint="eastAsia"/>
          <w:b/>
          <w:szCs w:val="32"/>
        </w:rPr>
        <w:t>农</w:t>
      </w:r>
      <w:r w:rsidR="00A40B89" w:rsidRPr="00953247">
        <w:rPr>
          <w:rFonts w:ascii="楷体_GB2312" w:eastAsia="楷体_GB2312" w:hint="eastAsia"/>
          <w:b/>
          <w:szCs w:val="32"/>
        </w:rPr>
        <w:t>产品</w:t>
      </w:r>
      <w:r w:rsidR="005E17AD" w:rsidRPr="00953247">
        <w:rPr>
          <w:rFonts w:ascii="楷体_GB2312" w:eastAsia="楷体_GB2312" w:hint="eastAsia"/>
          <w:b/>
          <w:szCs w:val="32"/>
        </w:rPr>
        <w:t>重要</w:t>
      </w:r>
      <w:r w:rsidR="00A40B89" w:rsidRPr="00953247">
        <w:rPr>
          <w:rFonts w:ascii="楷体_GB2312" w:eastAsia="楷体_GB2312" w:hint="eastAsia"/>
          <w:b/>
          <w:szCs w:val="32"/>
        </w:rPr>
        <w:t>流通节点建设</w:t>
      </w:r>
    </w:p>
    <w:p w:rsidR="004B2206" w:rsidRPr="00EC5460" w:rsidRDefault="007325B0" w:rsidP="0015164C">
      <w:pPr>
        <w:ind w:firstLineChars="200" w:firstLine="680"/>
        <w:rPr>
          <w:rFonts w:ascii="仿宋_GB2312"/>
          <w:szCs w:val="32"/>
        </w:rPr>
      </w:pPr>
      <w:r w:rsidRPr="007262BD">
        <w:rPr>
          <w:rFonts w:ascii="仿宋_GB2312" w:hint="eastAsia"/>
          <w:szCs w:val="32"/>
        </w:rPr>
        <w:t>聚集和优化我市物流生产发展要素，推动重点物流项目建设，打造物流产业聚集区。</w:t>
      </w:r>
      <w:r w:rsidR="009629C9" w:rsidRPr="00EC5460">
        <w:rPr>
          <w:rFonts w:ascii="仿宋_GB2312" w:hint="eastAsia"/>
          <w:szCs w:val="32"/>
        </w:rPr>
        <w:t>通过招商引资，引进</w:t>
      </w:r>
      <w:r w:rsidR="00A02D96" w:rsidRPr="00EC5460">
        <w:rPr>
          <w:rFonts w:ascii="仿宋_GB2312" w:hint="eastAsia"/>
          <w:szCs w:val="32"/>
        </w:rPr>
        <w:t>顺丰</w:t>
      </w:r>
      <w:r w:rsidR="00175282" w:rsidRPr="00EC5460">
        <w:rPr>
          <w:rFonts w:ascii="仿宋_GB2312" w:hint="eastAsia"/>
          <w:szCs w:val="32"/>
        </w:rPr>
        <w:t>速运</w:t>
      </w:r>
      <w:r w:rsidR="00A02D96" w:rsidRPr="00EC5460">
        <w:rPr>
          <w:rFonts w:ascii="仿宋_GB2312" w:hint="eastAsia"/>
          <w:szCs w:val="32"/>
        </w:rPr>
        <w:t>、京东等</w:t>
      </w:r>
      <w:r w:rsidR="009629C9" w:rsidRPr="00EC5460">
        <w:rPr>
          <w:rFonts w:ascii="仿宋_GB2312" w:hint="eastAsia"/>
          <w:szCs w:val="32"/>
        </w:rPr>
        <w:t>大型快递</w:t>
      </w:r>
      <w:r w:rsidR="00A02D96" w:rsidRPr="00EC5460">
        <w:rPr>
          <w:rFonts w:ascii="仿宋_GB2312" w:hint="eastAsia"/>
          <w:szCs w:val="32"/>
        </w:rPr>
        <w:t>物流企业，</w:t>
      </w:r>
      <w:r w:rsidR="009629C9" w:rsidRPr="00EC5460">
        <w:rPr>
          <w:rFonts w:ascii="仿宋_GB2312" w:hint="eastAsia"/>
          <w:szCs w:val="32"/>
        </w:rPr>
        <w:t>支持本地有实力</w:t>
      </w:r>
      <w:r w:rsidR="00967601" w:rsidRPr="00EC5460">
        <w:rPr>
          <w:rFonts w:ascii="仿宋_GB2312" w:hint="eastAsia"/>
          <w:szCs w:val="32"/>
        </w:rPr>
        <w:t>快递</w:t>
      </w:r>
      <w:r w:rsidR="009629C9" w:rsidRPr="00EC5460">
        <w:rPr>
          <w:rFonts w:ascii="仿宋_GB2312" w:hint="eastAsia"/>
          <w:szCs w:val="32"/>
        </w:rPr>
        <w:t>物流企业</w:t>
      </w:r>
      <w:r w:rsidR="005E17AD" w:rsidRPr="00EC5460">
        <w:rPr>
          <w:rFonts w:ascii="仿宋_GB2312" w:hint="eastAsia"/>
          <w:szCs w:val="32"/>
        </w:rPr>
        <w:t>，</w:t>
      </w:r>
      <w:r w:rsidR="009629C9" w:rsidRPr="00EC5460">
        <w:rPr>
          <w:rFonts w:ascii="仿宋_GB2312" w:hint="eastAsia"/>
          <w:szCs w:val="32"/>
        </w:rPr>
        <w:t>打造</w:t>
      </w:r>
      <w:r w:rsidR="00CC0DE9" w:rsidRPr="00EC5460">
        <w:rPr>
          <w:rFonts w:ascii="仿宋_GB2312" w:hint="eastAsia"/>
          <w:szCs w:val="32"/>
        </w:rPr>
        <w:t>若干</w:t>
      </w:r>
      <w:r w:rsidR="009629C9" w:rsidRPr="00EC5460">
        <w:rPr>
          <w:rFonts w:ascii="仿宋_GB2312" w:hint="eastAsia"/>
          <w:szCs w:val="32"/>
        </w:rPr>
        <w:t>布局合理、业态丰富、梯次优化、辐射带动能力强的</w:t>
      </w:r>
      <w:r w:rsidR="00CC0DE9" w:rsidRPr="00EC5460">
        <w:rPr>
          <w:rFonts w:ascii="仿宋_GB2312" w:hint="eastAsia"/>
          <w:szCs w:val="32"/>
        </w:rPr>
        <w:t>区域</w:t>
      </w:r>
      <w:r w:rsidR="00407DDD" w:rsidRPr="00EC5460">
        <w:rPr>
          <w:rFonts w:ascii="仿宋_GB2312" w:hint="eastAsia"/>
          <w:szCs w:val="32"/>
        </w:rPr>
        <w:t>型</w:t>
      </w:r>
      <w:r w:rsidR="009629C9" w:rsidRPr="00EC5460">
        <w:rPr>
          <w:rFonts w:ascii="仿宋_GB2312" w:hint="eastAsia"/>
          <w:szCs w:val="32"/>
        </w:rPr>
        <w:t>物流园区(集散中心)</w:t>
      </w:r>
      <w:r w:rsidR="00A733A2" w:rsidRPr="00EC5460">
        <w:rPr>
          <w:rFonts w:ascii="仿宋_GB2312" w:hint="eastAsia"/>
          <w:szCs w:val="32"/>
        </w:rPr>
        <w:t>，</w:t>
      </w:r>
      <w:r w:rsidR="00407DDD" w:rsidRPr="00EC5460">
        <w:rPr>
          <w:rFonts w:ascii="仿宋_GB2312" w:hint="eastAsia"/>
          <w:szCs w:val="32"/>
        </w:rPr>
        <w:t>叠加农产品交易、仓储配送、信息交流、质量控制、技术推广等多种功能，</w:t>
      </w:r>
      <w:r w:rsidR="00B70F87" w:rsidRPr="00EC5460">
        <w:rPr>
          <w:rFonts w:ascii="仿宋_GB2312" w:hint="eastAsia"/>
          <w:szCs w:val="32"/>
        </w:rPr>
        <w:t>以批发集散带</w:t>
      </w:r>
      <w:r w:rsidR="00B70F87" w:rsidRPr="00EC5460">
        <w:rPr>
          <w:rFonts w:ascii="仿宋_GB2312" w:hint="eastAsia"/>
          <w:szCs w:val="32"/>
        </w:rPr>
        <w:lastRenderedPageBreak/>
        <w:t>动</w:t>
      </w:r>
      <w:r w:rsidR="0007729C" w:rsidRPr="00EC5460">
        <w:rPr>
          <w:rFonts w:ascii="仿宋_GB2312" w:hint="eastAsia"/>
          <w:szCs w:val="32"/>
        </w:rPr>
        <w:t>农村</w:t>
      </w:r>
      <w:r w:rsidR="00B70F87" w:rsidRPr="00EC5460">
        <w:rPr>
          <w:rFonts w:ascii="仿宋_GB2312" w:hint="eastAsia"/>
          <w:szCs w:val="32"/>
        </w:rPr>
        <w:t>物流发展。</w:t>
      </w:r>
      <w:r w:rsidR="0007729C" w:rsidRPr="00EC5460">
        <w:rPr>
          <w:rFonts w:ascii="仿宋_GB2312" w:hint="eastAsia"/>
          <w:szCs w:val="32"/>
        </w:rPr>
        <w:t>依托我市金柚、脐橙、茶叶、畜禽等传统优势产业的生产基地和主产区，</w:t>
      </w:r>
      <w:r w:rsidR="00483B30" w:rsidRPr="00A819CD">
        <w:rPr>
          <w:rFonts w:ascii="仿宋_GB2312" w:hint="eastAsia"/>
          <w:szCs w:val="32"/>
        </w:rPr>
        <w:t>优化交通枢纽与大宗农产品物流节点的空间布局，</w:t>
      </w:r>
      <w:r w:rsidR="0007729C" w:rsidRPr="00EC5460">
        <w:rPr>
          <w:rFonts w:ascii="仿宋_GB2312" w:hint="eastAsia"/>
          <w:szCs w:val="32"/>
        </w:rPr>
        <w:t>推动建设</w:t>
      </w:r>
      <w:r w:rsidR="00407DDD" w:rsidRPr="00EC5460">
        <w:rPr>
          <w:rFonts w:ascii="仿宋_GB2312" w:hint="eastAsia"/>
          <w:szCs w:val="32"/>
        </w:rPr>
        <w:t>以</w:t>
      </w:r>
      <w:r w:rsidR="0007729C" w:rsidRPr="00EC5460">
        <w:rPr>
          <w:rFonts w:ascii="仿宋_GB2312" w:hint="eastAsia"/>
          <w:szCs w:val="32"/>
        </w:rPr>
        <w:t>公用型果蔬预冷库、储存保鲜库和全程冷链的肉类冷链物流中心</w:t>
      </w:r>
      <w:r w:rsidR="00407DDD" w:rsidRPr="00EC5460">
        <w:rPr>
          <w:rFonts w:ascii="仿宋_GB2312" w:hint="eastAsia"/>
          <w:szCs w:val="32"/>
        </w:rPr>
        <w:t>为核心的冷链物流节点。</w:t>
      </w:r>
    </w:p>
    <w:p w:rsidR="00FE3526" w:rsidRPr="000C36EC" w:rsidRDefault="00172405" w:rsidP="0015164C">
      <w:pPr>
        <w:ind w:firstLineChars="200" w:firstLine="683"/>
        <w:rPr>
          <w:rFonts w:ascii="楷体_GB2312" w:eastAsia="楷体_GB2312"/>
          <w:b/>
          <w:szCs w:val="32"/>
        </w:rPr>
      </w:pPr>
      <w:r w:rsidRPr="000C36EC">
        <w:rPr>
          <w:rFonts w:ascii="楷体_GB2312" w:eastAsia="楷体_GB2312" w:hint="eastAsia"/>
          <w:b/>
          <w:szCs w:val="32"/>
        </w:rPr>
        <w:t>（三）推动</w:t>
      </w:r>
      <w:r w:rsidR="00417D1E" w:rsidRPr="000C36EC">
        <w:rPr>
          <w:rFonts w:ascii="楷体_GB2312" w:eastAsia="楷体_GB2312" w:hint="eastAsia"/>
          <w:b/>
          <w:szCs w:val="32"/>
        </w:rPr>
        <w:t>农村物流发展</w:t>
      </w:r>
      <w:r w:rsidR="009113AF">
        <w:rPr>
          <w:rFonts w:ascii="楷体_GB2312" w:eastAsia="楷体_GB2312" w:hint="eastAsia"/>
          <w:b/>
          <w:szCs w:val="32"/>
        </w:rPr>
        <w:t>模式</w:t>
      </w:r>
      <w:r w:rsidRPr="000C36EC">
        <w:rPr>
          <w:rFonts w:ascii="楷体_GB2312" w:eastAsia="楷体_GB2312" w:hint="eastAsia"/>
          <w:b/>
          <w:szCs w:val="32"/>
        </w:rPr>
        <w:t>创新</w:t>
      </w:r>
    </w:p>
    <w:p w:rsidR="00FE3526" w:rsidRPr="007B51CA" w:rsidRDefault="007434FF" w:rsidP="0015164C">
      <w:pPr>
        <w:ind w:firstLineChars="200" w:firstLine="680"/>
        <w:rPr>
          <w:rFonts w:ascii="仿宋_GB2312"/>
          <w:szCs w:val="32"/>
        </w:rPr>
      </w:pPr>
      <w:r w:rsidRPr="00EC5460">
        <w:rPr>
          <w:rFonts w:ascii="仿宋_GB2312" w:hint="eastAsia"/>
          <w:szCs w:val="32"/>
        </w:rPr>
        <w:t>提升</w:t>
      </w:r>
      <w:r w:rsidR="003821B3" w:rsidRPr="00EC5460">
        <w:rPr>
          <w:rFonts w:ascii="仿宋_GB2312" w:hint="eastAsia"/>
          <w:szCs w:val="32"/>
        </w:rPr>
        <w:t>农村</w:t>
      </w:r>
      <w:r w:rsidR="004B2206" w:rsidRPr="00EC5460">
        <w:rPr>
          <w:rFonts w:ascii="仿宋_GB2312" w:hint="eastAsia"/>
          <w:szCs w:val="32"/>
        </w:rPr>
        <w:t>物流</w:t>
      </w:r>
      <w:r w:rsidRPr="00EC5460">
        <w:rPr>
          <w:rFonts w:ascii="仿宋_GB2312" w:hint="eastAsia"/>
          <w:szCs w:val="32"/>
        </w:rPr>
        <w:t>企业</w:t>
      </w:r>
      <w:r w:rsidR="004B2206" w:rsidRPr="00EC5460">
        <w:rPr>
          <w:rFonts w:ascii="仿宋_GB2312" w:hint="eastAsia"/>
          <w:szCs w:val="32"/>
        </w:rPr>
        <w:t>标准化和信息化</w:t>
      </w:r>
      <w:r w:rsidRPr="00EC5460">
        <w:rPr>
          <w:rFonts w:ascii="仿宋_GB2312" w:hint="eastAsia"/>
          <w:szCs w:val="32"/>
        </w:rPr>
        <w:t>水平，创新农村物流运营模式</w:t>
      </w:r>
      <w:r w:rsidR="00FE3526" w:rsidRPr="00EC5460">
        <w:rPr>
          <w:rFonts w:ascii="仿宋_GB2312" w:hint="eastAsia"/>
          <w:szCs w:val="32"/>
        </w:rPr>
        <w:t>。</w:t>
      </w:r>
      <w:r w:rsidR="00417D1E" w:rsidRPr="00EC5460">
        <w:rPr>
          <w:rFonts w:ascii="仿宋_GB2312" w:hint="eastAsia"/>
          <w:szCs w:val="32"/>
        </w:rPr>
        <w:t>加快构建</w:t>
      </w:r>
      <w:r w:rsidR="00FD5891" w:rsidRPr="00EC5460">
        <w:rPr>
          <w:rFonts w:ascii="仿宋_GB2312" w:hint="eastAsia"/>
          <w:szCs w:val="32"/>
        </w:rPr>
        <w:t>以标准化托盘为中心的物流体系</w:t>
      </w:r>
      <w:r w:rsidR="00BD237A" w:rsidRPr="00EC5460">
        <w:rPr>
          <w:rFonts w:ascii="仿宋_GB2312" w:hint="eastAsia"/>
          <w:szCs w:val="32"/>
        </w:rPr>
        <w:t>，</w:t>
      </w:r>
      <w:r w:rsidR="00A41600" w:rsidRPr="00EC5460">
        <w:rPr>
          <w:rFonts w:ascii="仿宋_GB2312" w:hint="eastAsia"/>
          <w:szCs w:val="32"/>
        </w:rPr>
        <w:t>全面</w:t>
      </w:r>
      <w:r w:rsidR="00FD5891" w:rsidRPr="00EC5460">
        <w:rPr>
          <w:rFonts w:ascii="仿宋_GB2312" w:hint="eastAsia"/>
          <w:szCs w:val="32"/>
        </w:rPr>
        <w:t>推广标准化托盘在采购、生产、流通、销售和回收等各环节上的使用，实现标准化托盘在供应链上下游间顺畅流通</w:t>
      </w:r>
      <w:r w:rsidR="00DF39BC">
        <w:rPr>
          <w:rFonts w:ascii="仿宋_GB2312" w:hint="eastAsia"/>
          <w:szCs w:val="32"/>
        </w:rPr>
        <w:t>，</w:t>
      </w:r>
      <w:r w:rsidR="00DF39BC" w:rsidRPr="0015164C">
        <w:rPr>
          <w:rFonts w:ascii="仿宋_GB2312" w:hint="eastAsia"/>
          <w:szCs w:val="32"/>
        </w:rPr>
        <w:t>带动周转箱、叉车、</w:t>
      </w:r>
      <w:r w:rsidR="00267036" w:rsidRPr="0015164C">
        <w:rPr>
          <w:rFonts w:ascii="仿宋_GB2312" w:hint="eastAsia"/>
          <w:szCs w:val="32"/>
        </w:rPr>
        <w:t>货架</w:t>
      </w:r>
      <w:r w:rsidR="00DF39BC" w:rsidRPr="0015164C">
        <w:rPr>
          <w:rFonts w:ascii="仿宋_GB2312" w:hint="eastAsia"/>
          <w:szCs w:val="32"/>
        </w:rPr>
        <w:t>等设备标准化</w:t>
      </w:r>
      <w:r w:rsidR="00BD237A" w:rsidRPr="0015164C">
        <w:rPr>
          <w:rFonts w:ascii="仿宋_GB2312" w:hint="eastAsia"/>
          <w:szCs w:val="32"/>
        </w:rPr>
        <w:t>。</w:t>
      </w:r>
      <w:r w:rsidR="00417D1E" w:rsidRPr="00EC5460">
        <w:rPr>
          <w:rFonts w:ascii="仿宋_GB2312" w:hint="eastAsia"/>
          <w:szCs w:val="32"/>
        </w:rPr>
        <w:t>鼓励和支持我市物流企业积极应用物联网、云计算、互联网等新兴信息技术，推广基于全球统一编码标识（GSI）的商品条码体系，建设</w:t>
      </w:r>
      <w:r w:rsidR="00FE3526" w:rsidRPr="00EC5460">
        <w:rPr>
          <w:rFonts w:ascii="仿宋_GB2312" w:hint="eastAsia"/>
          <w:szCs w:val="32"/>
        </w:rPr>
        <w:t>农村</w:t>
      </w:r>
      <w:r w:rsidR="00417D1E" w:rsidRPr="00EC5460">
        <w:rPr>
          <w:rFonts w:ascii="仿宋_GB2312" w:hint="eastAsia"/>
          <w:szCs w:val="32"/>
        </w:rPr>
        <w:t>物流信息共享服务平台</w:t>
      </w:r>
      <w:r w:rsidR="005024A4" w:rsidRPr="00EC5460">
        <w:rPr>
          <w:rFonts w:ascii="仿宋_GB2312" w:hint="eastAsia"/>
          <w:szCs w:val="32"/>
        </w:rPr>
        <w:t>。</w:t>
      </w:r>
      <w:r w:rsidRPr="00EC5460">
        <w:rPr>
          <w:rFonts w:ascii="仿宋_GB2312" w:hint="eastAsia"/>
          <w:szCs w:val="32"/>
        </w:rPr>
        <w:t>鼓励农村物流企业积极对接电子商务，创新O2O服务模式。</w:t>
      </w:r>
      <w:r w:rsidR="001D2EEA" w:rsidRPr="00A819CD">
        <w:rPr>
          <w:rFonts w:ascii="仿宋_GB2312" w:hint="eastAsia"/>
          <w:szCs w:val="32"/>
        </w:rPr>
        <w:t>支持快递企业以原产地特色农产品为主要切入点，提供定制化服务，构建“一头对接农户，一头对接用户”的创新服务模式，支持本地农产品输出。</w:t>
      </w:r>
      <w:r w:rsidR="000E74C9" w:rsidRPr="007B51CA">
        <w:rPr>
          <w:rFonts w:ascii="仿宋_GB2312" w:hint="eastAsia"/>
          <w:szCs w:val="32"/>
        </w:rPr>
        <w:t>最终实现物流、信息流的高度集成，推动降低物流成本，提升物流服务效率。</w:t>
      </w:r>
    </w:p>
    <w:p w:rsidR="00FE3526" w:rsidRPr="009656C5" w:rsidRDefault="00172405" w:rsidP="0015164C">
      <w:pPr>
        <w:ind w:firstLineChars="200" w:firstLine="683"/>
        <w:rPr>
          <w:rFonts w:ascii="楷体_GB2312" w:eastAsia="楷体_GB2312"/>
          <w:b/>
          <w:szCs w:val="32"/>
        </w:rPr>
      </w:pPr>
      <w:r w:rsidRPr="009656C5">
        <w:rPr>
          <w:rFonts w:ascii="楷体_GB2312" w:eastAsia="楷体_GB2312" w:hint="eastAsia"/>
          <w:b/>
          <w:szCs w:val="32"/>
        </w:rPr>
        <w:t>（四）</w:t>
      </w:r>
      <w:r w:rsidR="009C2F1D" w:rsidRPr="009656C5">
        <w:rPr>
          <w:rFonts w:ascii="楷体_GB2312" w:eastAsia="楷体_GB2312" w:hint="eastAsia"/>
          <w:b/>
          <w:szCs w:val="32"/>
        </w:rPr>
        <w:t>推动</w:t>
      </w:r>
      <w:r w:rsidR="00EA7F72" w:rsidRPr="009656C5">
        <w:rPr>
          <w:rFonts w:ascii="楷体_GB2312" w:eastAsia="楷体_GB2312" w:hint="eastAsia"/>
          <w:b/>
          <w:szCs w:val="32"/>
        </w:rPr>
        <w:t>冷链物流</w:t>
      </w:r>
      <w:r w:rsidR="009C2F1D" w:rsidRPr="009656C5">
        <w:rPr>
          <w:rFonts w:ascii="楷体_GB2312" w:eastAsia="楷体_GB2312" w:hint="eastAsia"/>
          <w:b/>
          <w:szCs w:val="32"/>
        </w:rPr>
        <w:t>绿色发展</w:t>
      </w:r>
    </w:p>
    <w:p w:rsidR="00247BF7" w:rsidRPr="00EC5460" w:rsidRDefault="002529CC" w:rsidP="0015164C">
      <w:pPr>
        <w:ind w:firstLineChars="200" w:firstLine="680"/>
        <w:rPr>
          <w:rFonts w:ascii="仿宋_GB2312"/>
          <w:szCs w:val="32"/>
        </w:rPr>
      </w:pPr>
      <w:r w:rsidRPr="00EC5460">
        <w:rPr>
          <w:rFonts w:ascii="仿宋_GB2312" w:hint="eastAsia"/>
          <w:szCs w:val="32"/>
        </w:rPr>
        <w:t>促进农产品冷链物流体系建设，</w:t>
      </w:r>
      <w:r w:rsidR="00A40B89" w:rsidRPr="00EC5460">
        <w:rPr>
          <w:rFonts w:ascii="仿宋_GB2312" w:hint="eastAsia"/>
          <w:szCs w:val="32"/>
        </w:rPr>
        <w:t>推动冷链物流绿色发展，</w:t>
      </w:r>
      <w:r w:rsidRPr="00EC5460">
        <w:rPr>
          <w:rFonts w:ascii="仿宋_GB2312" w:hint="eastAsia"/>
          <w:szCs w:val="32"/>
        </w:rPr>
        <w:t>提高农产品附加值，延长产业链，</w:t>
      </w:r>
      <w:r w:rsidR="00A40B89" w:rsidRPr="00EC5460">
        <w:rPr>
          <w:rFonts w:ascii="仿宋_GB2312" w:hint="eastAsia"/>
          <w:szCs w:val="32"/>
        </w:rPr>
        <w:t>推进</w:t>
      </w:r>
      <w:r w:rsidRPr="00EC5460">
        <w:rPr>
          <w:rFonts w:ascii="仿宋_GB2312" w:hint="eastAsia"/>
          <w:szCs w:val="32"/>
        </w:rPr>
        <w:t>农业与二、三产业融</w:t>
      </w:r>
      <w:r w:rsidRPr="00EC5460">
        <w:rPr>
          <w:rFonts w:ascii="仿宋_GB2312" w:hint="eastAsia"/>
          <w:szCs w:val="32"/>
        </w:rPr>
        <w:lastRenderedPageBreak/>
        <w:t>合发展</w:t>
      </w:r>
      <w:r w:rsidR="00A40B89" w:rsidRPr="00EC5460">
        <w:rPr>
          <w:rFonts w:ascii="仿宋_GB2312" w:hint="eastAsia"/>
          <w:szCs w:val="32"/>
        </w:rPr>
        <w:t>。</w:t>
      </w:r>
      <w:r w:rsidR="00F71B25" w:rsidRPr="00EC5460">
        <w:rPr>
          <w:rFonts w:ascii="仿宋_GB2312" w:hint="eastAsia"/>
          <w:szCs w:val="32"/>
        </w:rPr>
        <w:t>以中央、省冷链物流发展和商贸流通项目为抓手，</w:t>
      </w:r>
      <w:r w:rsidR="00CB678A" w:rsidRPr="00EC5460">
        <w:rPr>
          <w:rFonts w:ascii="仿宋_GB2312" w:hint="eastAsia"/>
          <w:szCs w:val="32"/>
        </w:rPr>
        <w:t>加快</w:t>
      </w:r>
      <w:r w:rsidR="004D52C8" w:rsidRPr="00EC5460">
        <w:rPr>
          <w:rFonts w:ascii="仿宋_GB2312" w:hint="eastAsia"/>
          <w:szCs w:val="32"/>
        </w:rPr>
        <w:t>推进</w:t>
      </w:r>
      <w:r w:rsidR="00247BF7" w:rsidRPr="00EC5460">
        <w:rPr>
          <w:rFonts w:ascii="仿宋_GB2312" w:hint="eastAsia"/>
          <w:szCs w:val="32"/>
        </w:rPr>
        <w:t>对产地预冷集配、农产品预冷处理、货架等设备，低温加工仓储、冷库封闭式交接货通道、月台等设施</w:t>
      </w:r>
      <w:r w:rsidR="004D52C8" w:rsidRPr="00EC5460">
        <w:rPr>
          <w:rFonts w:ascii="仿宋_GB2312" w:hint="eastAsia"/>
          <w:szCs w:val="32"/>
        </w:rPr>
        <w:t>的</w:t>
      </w:r>
      <w:r w:rsidR="00247BF7" w:rsidRPr="00EC5460">
        <w:rPr>
          <w:rFonts w:ascii="仿宋_GB2312" w:hint="eastAsia"/>
          <w:szCs w:val="32"/>
        </w:rPr>
        <w:t>标准化改造，提高农产品预冷处理、保鲜加工与包装技术水平；落实执行鲜活农产品“绿色通道”政策，完善和优化我市配送冷藏运输车辆的通行和停靠管理措施。加速淘汰不规范、高能耗的冷库和冷藏运输车辆，取缔非法改装的冷藏运输车辆。</w:t>
      </w:r>
    </w:p>
    <w:p w:rsidR="00FE3526" w:rsidRPr="009656C5" w:rsidRDefault="00172405" w:rsidP="0015164C">
      <w:pPr>
        <w:ind w:firstLineChars="200" w:firstLine="683"/>
        <w:rPr>
          <w:rFonts w:ascii="楷体_GB2312" w:eastAsia="楷体_GB2312"/>
          <w:b/>
          <w:szCs w:val="32"/>
        </w:rPr>
      </w:pPr>
      <w:r w:rsidRPr="00624B99">
        <w:rPr>
          <w:rFonts w:ascii="楷体_GB2312" w:eastAsia="楷体_GB2312" w:hint="eastAsia"/>
          <w:b/>
          <w:szCs w:val="32"/>
        </w:rPr>
        <w:t>（</w:t>
      </w:r>
      <w:r>
        <w:rPr>
          <w:rFonts w:ascii="楷体_GB2312" w:eastAsia="楷体_GB2312" w:hint="eastAsia"/>
          <w:b/>
          <w:szCs w:val="32"/>
        </w:rPr>
        <w:t>五</w:t>
      </w:r>
      <w:r w:rsidRPr="00624B99">
        <w:rPr>
          <w:rFonts w:ascii="楷体_GB2312" w:eastAsia="楷体_GB2312" w:hint="eastAsia"/>
          <w:b/>
          <w:szCs w:val="32"/>
        </w:rPr>
        <w:t>）</w:t>
      </w:r>
      <w:r>
        <w:rPr>
          <w:rFonts w:ascii="楷体_GB2312" w:eastAsia="楷体_GB2312" w:hint="eastAsia"/>
          <w:b/>
          <w:szCs w:val="32"/>
        </w:rPr>
        <w:t>推动</w:t>
      </w:r>
      <w:r w:rsidR="00247BF7" w:rsidRPr="009656C5">
        <w:rPr>
          <w:rFonts w:ascii="楷体_GB2312" w:eastAsia="楷体_GB2312" w:hint="eastAsia"/>
          <w:b/>
          <w:szCs w:val="32"/>
        </w:rPr>
        <w:t>农村电商</w:t>
      </w:r>
      <w:r w:rsidRPr="009656C5">
        <w:rPr>
          <w:rFonts w:ascii="楷体_GB2312" w:eastAsia="楷体_GB2312" w:hint="eastAsia"/>
          <w:b/>
          <w:szCs w:val="32"/>
        </w:rPr>
        <w:t>与精准扶贫</w:t>
      </w:r>
      <w:r w:rsidR="009113AF">
        <w:rPr>
          <w:rFonts w:ascii="楷体_GB2312" w:eastAsia="楷体_GB2312" w:hint="eastAsia"/>
          <w:b/>
          <w:szCs w:val="32"/>
        </w:rPr>
        <w:t>联动</w:t>
      </w:r>
      <w:r w:rsidRPr="009656C5">
        <w:rPr>
          <w:rFonts w:ascii="楷体_GB2312" w:eastAsia="楷体_GB2312" w:hint="eastAsia"/>
          <w:b/>
          <w:szCs w:val="32"/>
        </w:rPr>
        <w:t>发展</w:t>
      </w:r>
    </w:p>
    <w:p w:rsidR="00247BF7" w:rsidRPr="00EC5460" w:rsidRDefault="00C27143" w:rsidP="0015164C">
      <w:pPr>
        <w:ind w:firstLineChars="200" w:firstLine="680"/>
        <w:rPr>
          <w:rFonts w:ascii="仿宋_GB2312"/>
          <w:szCs w:val="32"/>
        </w:rPr>
      </w:pPr>
      <w:r w:rsidRPr="00EC5460">
        <w:rPr>
          <w:rFonts w:ascii="仿宋_GB2312" w:hint="eastAsia"/>
          <w:szCs w:val="32"/>
        </w:rPr>
        <w:t>积极</w:t>
      </w:r>
      <w:r w:rsidR="005962F0" w:rsidRPr="00EC5460">
        <w:rPr>
          <w:rFonts w:ascii="仿宋_GB2312" w:hint="eastAsia"/>
          <w:szCs w:val="32"/>
        </w:rPr>
        <w:t>推进</w:t>
      </w:r>
      <w:r w:rsidR="009F59C4" w:rsidRPr="00EC5460">
        <w:rPr>
          <w:rFonts w:ascii="仿宋_GB2312" w:hint="eastAsia"/>
          <w:szCs w:val="32"/>
        </w:rPr>
        <w:t>国家、省电子商务</w:t>
      </w:r>
      <w:r w:rsidR="005962F0" w:rsidRPr="00EC5460">
        <w:rPr>
          <w:rFonts w:ascii="仿宋_GB2312" w:hint="eastAsia"/>
          <w:szCs w:val="32"/>
        </w:rPr>
        <w:t>进农村综合示范</w:t>
      </w:r>
      <w:r w:rsidR="009F59C4" w:rsidRPr="00EC5460">
        <w:rPr>
          <w:rFonts w:ascii="仿宋_GB2312" w:hint="eastAsia"/>
          <w:szCs w:val="32"/>
        </w:rPr>
        <w:t>县建设，</w:t>
      </w:r>
      <w:r w:rsidRPr="00EC5460">
        <w:rPr>
          <w:rFonts w:ascii="仿宋_GB2312" w:hint="eastAsia"/>
          <w:szCs w:val="32"/>
        </w:rPr>
        <w:t>加快农村电商服务网点建设，引导</w:t>
      </w:r>
      <w:r w:rsidR="00BD237A" w:rsidRPr="00EC5460">
        <w:rPr>
          <w:rFonts w:ascii="仿宋_GB2312" w:hint="eastAsia"/>
          <w:szCs w:val="32"/>
        </w:rPr>
        <w:t>龙头</w:t>
      </w:r>
      <w:r w:rsidRPr="00EC5460">
        <w:rPr>
          <w:rFonts w:ascii="仿宋_GB2312" w:hint="eastAsia"/>
          <w:szCs w:val="32"/>
        </w:rPr>
        <w:t>农电商企业，充分利用电商平台开展形式多样的电商扶贫活动，助力农产品</w:t>
      </w:r>
      <w:r w:rsidR="00520E66" w:rsidRPr="00EC5460">
        <w:rPr>
          <w:rFonts w:ascii="仿宋_GB2312" w:hint="eastAsia"/>
          <w:szCs w:val="32"/>
        </w:rPr>
        <w:t>“</w:t>
      </w:r>
      <w:r w:rsidRPr="00EC5460">
        <w:rPr>
          <w:rFonts w:ascii="仿宋_GB2312" w:hint="eastAsia"/>
          <w:szCs w:val="32"/>
        </w:rPr>
        <w:t>上行</w:t>
      </w:r>
      <w:r w:rsidR="00520E66" w:rsidRPr="00EC5460">
        <w:rPr>
          <w:rFonts w:ascii="仿宋_GB2312" w:hint="eastAsia"/>
          <w:szCs w:val="32"/>
        </w:rPr>
        <w:t>”</w:t>
      </w:r>
      <w:r w:rsidRPr="00EC5460">
        <w:rPr>
          <w:rFonts w:ascii="仿宋_GB2312" w:hint="eastAsia"/>
          <w:szCs w:val="32"/>
        </w:rPr>
        <w:t>和农</w:t>
      </w:r>
      <w:r w:rsidR="007F31AD">
        <w:rPr>
          <w:rFonts w:ascii="仿宋_GB2312" w:hint="eastAsia"/>
          <w:szCs w:val="32"/>
        </w:rPr>
        <w:t>民</w:t>
      </w:r>
      <w:r w:rsidRPr="00EC5460">
        <w:rPr>
          <w:rFonts w:ascii="仿宋_GB2312" w:hint="eastAsia"/>
          <w:szCs w:val="32"/>
        </w:rPr>
        <w:t>增收。</w:t>
      </w:r>
      <w:r w:rsidR="00B83FDA" w:rsidRPr="00EC5460">
        <w:rPr>
          <w:rFonts w:ascii="仿宋_GB2312" w:hint="eastAsia"/>
          <w:szCs w:val="32"/>
        </w:rPr>
        <w:t>整合</w:t>
      </w:r>
      <w:r w:rsidR="00BD237A" w:rsidRPr="00EC5460">
        <w:rPr>
          <w:rFonts w:ascii="仿宋_GB2312" w:hint="eastAsia"/>
          <w:szCs w:val="32"/>
        </w:rPr>
        <w:t>政府社会</w:t>
      </w:r>
      <w:r w:rsidR="00B83FDA" w:rsidRPr="00EC5460">
        <w:rPr>
          <w:rFonts w:ascii="仿宋_GB2312" w:hint="eastAsia"/>
          <w:szCs w:val="32"/>
        </w:rPr>
        <w:t>资源开展专业培训，</w:t>
      </w:r>
      <w:r w:rsidR="004209B2" w:rsidRPr="00EC5460">
        <w:rPr>
          <w:rFonts w:ascii="仿宋_GB2312" w:hint="eastAsia"/>
          <w:szCs w:val="32"/>
        </w:rPr>
        <w:t>加大农民互联网创业培训力度</w:t>
      </w:r>
      <w:r w:rsidR="004D52C8" w:rsidRPr="00EC5460">
        <w:rPr>
          <w:rFonts w:ascii="仿宋_GB2312" w:hint="eastAsia"/>
          <w:szCs w:val="32"/>
        </w:rPr>
        <w:t>，</w:t>
      </w:r>
      <w:r w:rsidR="00B83FDA" w:rsidRPr="00EC5460">
        <w:rPr>
          <w:rFonts w:ascii="仿宋_GB2312" w:hint="eastAsia"/>
          <w:szCs w:val="32"/>
        </w:rPr>
        <w:t>充分调动贫困群体通过电商创业的积极性。</w:t>
      </w:r>
      <w:r w:rsidR="00247BF7" w:rsidRPr="00EC5460">
        <w:rPr>
          <w:rFonts w:ascii="仿宋_GB2312" w:hint="eastAsia"/>
          <w:szCs w:val="32"/>
        </w:rPr>
        <w:t>支持和鼓励农民充分利用</w:t>
      </w:r>
      <w:r w:rsidR="008124E1" w:rsidRPr="00EC5460">
        <w:rPr>
          <w:rFonts w:ascii="仿宋_GB2312" w:hint="eastAsia"/>
          <w:szCs w:val="32"/>
        </w:rPr>
        <w:t>“京东梅州扶贫馆”、“淘宝特色中国梅州馆”</w:t>
      </w:r>
      <w:r w:rsidR="00A12791">
        <w:rPr>
          <w:rFonts w:ascii="仿宋_GB2312" w:hint="eastAsia"/>
          <w:szCs w:val="32"/>
        </w:rPr>
        <w:t>、</w:t>
      </w:r>
      <w:r w:rsidR="00A12791" w:rsidRPr="00A12791">
        <w:rPr>
          <w:rFonts w:ascii="仿宋_GB2312" w:hint="eastAsia"/>
          <w:szCs w:val="32"/>
        </w:rPr>
        <w:t>“邮乐网”</w:t>
      </w:r>
      <w:r w:rsidR="00A12791">
        <w:rPr>
          <w:rFonts w:ascii="仿宋_GB2312" w:hint="eastAsia"/>
          <w:szCs w:val="32"/>
        </w:rPr>
        <w:t>、</w:t>
      </w:r>
      <w:r w:rsidR="00A12791">
        <w:rPr>
          <w:rFonts w:ascii="仿宋_GB2312" w:hint="eastAsia"/>
          <w:color w:val="000000"/>
          <w:kern w:val="0"/>
          <w:szCs w:val="32"/>
        </w:rPr>
        <w:t>“供销e家”等知名电商平台</w:t>
      </w:r>
      <w:r w:rsidR="008124E1" w:rsidRPr="00EC5460">
        <w:rPr>
          <w:rFonts w:ascii="仿宋_GB2312" w:hint="eastAsia"/>
          <w:szCs w:val="32"/>
        </w:rPr>
        <w:t>以及</w:t>
      </w:r>
      <w:r w:rsidR="00247BF7" w:rsidRPr="00EC5460">
        <w:rPr>
          <w:rFonts w:ascii="仿宋_GB2312" w:hint="eastAsia"/>
          <w:szCs w:val="32"/>
        </w:rPr>
        <w:t>本地农电商龙头企业的电商服务平台，</w:t>
      </w:r>
      <w:r w:rsidR="008124E1" w:rsidRPr="00EC5460">
        <w:rPr>
          <w:rFonts w:ascii="仿宋_GB2312" w:hint="eastAsia"/>
          <w:szCs w:val="32"/>
        </w:rPr>
        <w:t>拓展</w:t>
      </w:r>
      <w:r w:rsidR="009113AF">
        <w:rPr>
          <w:rFonts w:ascii="仿宋_GB2312" w:hint="eastAsia"/>
          <w:szCs w:val="32"/>
        </w:rPr>
        <w:t>贫困地区</w:t>
      </w:r>
      <w:r w:rsidR="007D3C39" w:rsidRPr="00EC5460">
        <w:rPr>
          <w:rFonts w:ascii="仿宋_GB2312" w:hint="eastAsia"/>
          <w:szCs w:val="32"/>
        </w:rPr>
        <w:t>农产品</w:t>
      </w:r>
      <w:r w:rsidR="008124E1" w:rsidRPr="00EC5460">
        <w:rPr>
          <w:rFonts w:ascii="仿宋_GB2312" w:hint="eastAsia"/>
          <w:szCs w:val="32"/>
        </w:rPr>
        <w:t>销售渠道。</w:t>
      </w:r>
      <w:r w:rsidR="00247BF7" w:rsidRPr="00EC5460">
        <w:rPr>
          <w:rFonts w:ascii="仿宋_GB2312" w:hint="eastAsia"/>
          <w:szCs w:val="32"/>
        </w:rPr>
        <w:t>加强与种养基地、农产品营销大户、大型超市、大型餐饮连锁企</w:t>
      </w:r>
      <w:r w:rsidR="007D3C39" w:rsidRPr="00EC5460">
        <w:rPr>
          <w:rFonts w:ascii="仿宋_GB2312" w:hint="eastAsia"/>
          <w:szCs w:val="32"/>
        </w:rPr>
        <w:t>业</w:t>
      </w:r>
      <w:r w:rsidR="00247BF7" w:rsidRPr="00EC5460">
        <w:rPr>
          <w:rFonts w:ascii="仿宋_GB2312" w:hint="eastAsia"/>
          <w:szCs w:val="32"/>
        </w:rPr>
        <w:t>等的对接合作，搭建高效、畅通、安全的农产品营销渠道。</w:t>
      </w:r>
      <w:r w:rsidR="00667109" w:rsidRPr="00EC5460">
        <w:rPr>
          <w:rFonts w:ascii="仿宋_GB2312" w:hint="eastAsia"/>
          <w:szCs w:val="32"/>
        </w:rPr>
        <w:t>引导农户不再单一低端廉价地卖农产品原材料，转型重点发展品牌农副产品精深加工，打造一批地域特色突出、产品特性鲜明的区域公用品牌、企业品牌和产品</w:t>
      </w:r>
      <w:r w:rsidR="00667109" w:rsidRPr="00EC5460">
        <w:rPr>
          <w:rFonts w:ascii="仿宋_GB2312" w:hint="eastAsia"/>
          <w:szCs w:val="32"/>
        </w:rPr>
        <w:lastRenderedPageBreak/>
        <w:t>品牌</w:t>
      </w:r>
      <w:r w:rsidR="004D52C8" w:rsidRPr="00EC5460">
        <w:rPr>
          <w:rFonts w:ascii="仿宋_GB2312" w:hint="eastAsia"/>
          <w:szCs w:val="32"/>
        </w:rPr>
        <w:t>。</w:t>
      </w:r>
      <w:r w:rsidR="00101172" w:rsidRPr="00EC5460">
        <w:rPr>
          <w:rFonts w:ascii="仿宋_GB2312" w:hint="eastAsia"/>
          <w:szCs w:val="32"/>
        </w:rPr>
        <w:t>加强对拳头产品的培育、包装和宣传推广等</w:t>
      </w:r>
      <w:r w:rsidR="00101172">
        <w:rPr>
          <w:rFonts w:ascii="仿宋_GB2312" w:hint="eastAsia"/>
          <w:szCs w:val="32"/>
        </w:rPr>
        <w:t>，</w:t>
      </w:r>
      <w:r w:rsidR="007B2521" w:rsidRPr="0015164C">
        <w:rPr>
          <w:rFonts w:ascii="仿宋_GB2312" w:hint="eastAsia"/>
          <w:szCs w:val="32"/>
        </w:rPr>
        <w:t>积极打造和培育地理标志产品</w:t>
      </w:r>
      <w:r w:rsidR="00101172">
        <w:rPr>
          <w:rFonts w:ascii="仿宋_GB2312" w:hint="eastAsia"/>
          <w:szCs w:val="32"/>
        </w:rPr>
        <w:t>。</w:t>
      </w:r>
    </w:p>
    <w:p w:rsidR="00247BF7" w:rsidRPr="009656C5" w:rsidRDefault="00172405" w:rsidP="0015164C">
      <w:pPr>
        <w:ind w:firstLineChars="200" w:firstLine="683"/>
        <w:rPr>
          <w:rFonts w:ascii="楷体_GB2312" w:eastAsia="楷体_GB2312"/>
          <w:b/>
          <w:szCs w:val="32"/>
        </w:rPr>
      </w:pPr>
      <w:r w:rsidRPr="00624B99">
        <w:rPr>
          <w:rFonts w:ascii="楷体_GB2312" w:eastAsia="楷体_GB2312" w:hint="eastAsia"/>
          <w:b/>
          <w:szCs w:val="32"/>
        </w:rPr>
        <w:t>（</w:t>
      </w:r>
      <w:r>
        <w:rPr>
          <w:rFonts w:ascii="楷体_GB2312" w:eastAsia="楷体_GB2312" w:hint="eastAsia"/>
          <w:b/>
          <w:szCs w:val="32"/>
        </w:rPr>
        <w:t>六</w:t>
      </w:r>
      <w:r w:rsidRPr="00624B99">
        <w:rPr>
          <w:rFonts w:ascii="楷体_GB2312" w:eastAsia="楷体_GB2312" w:hint="eastAsia"/>
          <w:b/>
          <w:szCs w:val="32"/>
        </w:rPr>
        <w:t>）</w:t>
      </w:r>
      <w:r>
        <w:rPr>
          <w:rFonts w:ascii="楷体_GB2312" w:eastAsia="楷体_GB2312" w:hint="eastAsia"/>
          <w:b/>
          <w:szCs w:val="32"/>
        </w:rPr>
        <w:t>推动</w:t>
      </w:r>
      <w:r w:rsidR="00247BF7" w:rsidRPr="009656C5">
        <w:rPr>
          <w:rFonts w:ascii="楷体_GB2312" w:eastAsia="楷体_GB2312" w:hint="eastAsia"/>
          <w:b/>
          <w:szCs w:val="32"/>
        </w:rPr>
        <w:t>农村物流</w:t>
      </w:r>
      <w:r w:rsidRPr="009656C5">
        <w:rPr>
          <w:rFonts w:ascii="楷体_GB2312" w:eastAsia="楷体_GB2312" w:hint="eastAsia"/>
          <w:b/>
          <w:szCs w:val="32"/>
        </w:rPr>
        <w:t>提升</w:t>
      </w:r>
      <w:r w:rsidR="00247BF7" w:rsidRPr="009656C5">
        <w:rPr>
          <w:rFonts w:ascii="楷体_GB2312" w:eastAsia="楷体_GB2312" w:hint="eastAsia"/>
          <w:b/>
          <w:szCs w:val="32"/>
        </w:rPr>
        <w:t>管理水平</w:t>
      </w:r>
    </w:p>
    <w:p w:rsidR="000B3E9A" w:rsidRDefault="00247BF7" w:rsidP="0015164C">
      <w:pPr>
        <w:ind w:firstLineChars="200" w:firstLine="680"/>
        <w:rPr>
          <w:rFonts w:ascii="仿宋_GB2312"/>
          <w:szCs w:val="32"/>
        </w:rPr>
      </w:pPr>
      <w:r w:rsidRPr="00EC5460">
        <w:rPr>
          <w:rFonts w:ascii="仿宋_GB2312" w:hint="eastAsia"/>
          <w:szCs w:val="32"/>
        </w:rPr>
        <w:t>鼓励和支持物流企业通过集中培训、现场观摩、相互交流等多种方式，加强</w:t>
      </w:r>
      <w:r w:rsidR="00FE3526" w:rsidRPr="00EC5460">
        <w:rPr>
          <w:rFonts w:ascii="仿宋_GB2312" w:hint="eastAsia"/>
          <w:szCs w:val="32"/>
        </w:rPr>
        <w:t>对</w:t>
      </w:r>
      <w:r w:rsidRPr="00EC5460">
        <w:rPr>
          <w:rFonts w:ascii="仿宋_GB2312" w:hint="eastAsia"/>
          <w:szCs w:val="32"/>
        </w:rPr>
        <w:t>农村物流管理和经营人才</w:t>
      </w:r>
      <w:r w:rsidR="00FE3526" w:rsidRPr="00EC5460">
        <w:rPr>
          <w:rFonts w:ascii="仿宋_GB2312" w:hint="eastAsia"/>
          <w:szCs w:val="32"/>
        </w:rPr>
        <w:t>培训力度</w:t>
      </w:r>
      <w:r w:rsidRPr="00EC5460">
        <w:rPr>
          <w:rFonts w:ascii="仿宋_GB2312" w:hint="eastAsia"/>
          <w:szCs w:val="32"/>
        </w:rPr>
        <w:t>，提高物流经营主体管理和运营水平。加强适合农村特点的物流设备</w:t>
      </w:r>
      <w:r w:rsidR="001C08FA" w:rsidRPr="00EC5460">
        <w:rPr>
          <w:rFonts w:ascii="仿宋_GB2312" w:hint="eastAsia"/>
          <w:szCs w:val="32"/>
        </w:rPr>
        <w:t>设施</w:t>
      </w:r>
      <w:r w:rsidRPr="00EC5460">
        <w:rPr>
          <w:rFonts w:ascii="仿宋_GB2312" w:hint="eastAsia"/>
          <w:szCs w:val="32"/>
        </w:rPr>
        <w:t>研究开发，重点开展精深加工、包装储藏、产后减损、质量检测、冷链冷藏、保质保鲜、信息收集分析等技术的研发和推广应用。通过合资、合作等方式，引进</w:t>
      </w:r>
      <w:r w:rsidR="00FE3526" w:rsidRPr="00EC5460">
        <w:rPr>
          <w:rFonts w:ascii="仿宋_GB2312" w:hint="eastAsia"/>
          <w:szCs w:val="32"/>
        </w:rPr>
        <w:t>先进</w:t>
      </w:r>
      <w:r w:rsidRPr="00EC5460">
        <w:rPr>
          <w:rFonts w:ascii="仿宋_GB2312" w:hint="eastAsia"/>
          <w:szCs w:val="32"/>
        </w:rPr>
        <w:t>物流企业，学习其先进技术和管理经验，</w:t>
      </w:r>
      <w:r w:rsidR="00FE3526" w:rsidRPr="00EC5460">
        <w:rPr>
          <w:rFonts w:ascii="仿宋_GB2312" w:hint="eastAsia"/>
          <w:szCs w:val="32"/>
        </w:rPr>
        <w:t>示范带动</w:t>
      </w:r>
      <w:r w:rsidRPr="00EC5460">
        <w:rPr>
          <w:rFonts w:ascii="仿宋_GB2312" w:hint="eastAsia"/>
          <w:szCs w:val="32"/>
        </w:rPr>
        <w:t>提升</w:t>
      </w:r>
      <w:r w:rsidR="00FE3526" w:rsidRPr="00EC5460">
        <w:rPr>
          <w:rFonts w:ascii="仿宋_GB2312" w:hint="eastAsia"/>
          <w:szCs w:val="32"/>
        </w:rPr>
        <w:t>我市</w:t>
      </w:r>
      <w:r w:rsidRPr="00EC5460">
        <w:rPr>
          <w:rFonts w:ascii="仿宋_GB2312" w:hint="eastAsia"/>
          <w:szCs w:val="32"/>
        </w:rPr>
        <w:t>农村物流企业</w:t>
      </w:r>
      <w:r w:rsidR="00FE3526" w:rsidRPr="00EC5460">
        <w:rPr>
          <w:rFonts w:ascii="仿宋_GB2312" w:hint="eastAsia"/>
          <w:szCs w:val="32"/>
        </w:rPr>
        <w:t>的总体</w:t>
      </w:r>
      <w:r w:rsidRPr="00EC5460">
        <w:rPr>
          <w:rFonts w:ascii="仿宋_GB2312" w:hint="eastAsia"/>
          <w:szCs w:val="32"/>
        </w:rPr>
        <w:t>经营管理水平，</w:t>
      </w:r>
      <w:r w:rsidR="00FE3526" w:rsidRPr="00EC5460">
        <w:rPr>
          <w:rFonts w:ascii="仿宋_GB2312" w:hint="eastAsia"/>
          <w:szCs w:val="32"/>
        </w:rPr>
        <w:t>促进</w:t>
      </w:r>
      <w:r w:rsidRPr="00EC5460">
        <w:rPr>
          <w:rFonts w:ascii="仿宋_GB2312" w:hint="eastAsia"/>
          <w:szCs w:val="32"/>
        </w:rPr>
        <w:t>农村</w:t>
      </w:r>
      <w:r w:rsidR="00FE3526" w:rsidRPr="00EC5460">
        <w:rPr>
          <w:rFonts w:ascii="仿宋_GB2312" w:hint="eastAsia"/>
          <w:szCs w:val="32"/>
        </w:rPr>
        <w:t>物流</w:t>
      </w:r>
      <w:r w:rsidRPr="00EC5460">
        <w:rPr>
          <w:rFonts w:ascii="仿宋_GB2312" w:hint="eastAsia"/>
          <w:szCs w:val="32"/>
        </w:rPr>
        <w:t>发展。</w:t>
      </w:r>
    </w:p>
    <w:p w:rsidR="00CD1027" w:rsidRPr="00624B99" w:rsidRDefault="00D13CA9" w:rsidP="0015164C">
      <w:pPr>
        <w:ind w:firstLineChars="200" w:firstLine="680"/>
        <w:rPr>
          <w:rFonts w:ascii="黑体" w:eastAsia="黑体"/>
          <w:szCs w:val="32"/>
        </w:rPr>
      </w:pPr>
      <w:r w:rsidRPr="00624B99">
        <w:rPr>
          <w:rFonts w:ascii="黑体" w:eastAsia="黑体" w:hint="eastAsia"/>
          <w:szCs w:val="32"/>
        </w:rPr>
        <w:t>四、</w:t>
      </w:r>
      <w:r w:rsidR="00CD1027" w:rsidRPr="00624B99">
        <w:rPr>
          <w:rFonts w:ascii="黑体" w:eastAsia="黑体" w:hint="eastAsia"/>
          <w:szCs w:val="32"/>
        </w:rPr>
        <w:t>重点工程</w:t>
      </w:r>
    </w:p>
    <w:p w:rsidR="006134D7" w:rsidRPr="00624B99" w:rsidRDefault="002C5D61" w:rsidP="0015164C">
      <w:pPr>
        <w:ind w:firstLineChars="197" w:firstLine="673"/>
        <w:rPr>
          <w:rFonts w:ascii="楷体_GB2312" w:eastAsia="楷体_GB2312"/>
          <w:b/>
          <w:szCs w:val="32"/>
        </w:rPr>
      </w:pPr>
      <w:r w:rsidRPr="00624B99">
        <w:rPr>
          <w:rFonts w:ascii="楷体_GB2312" w:eastAsia="楷体_GB2312" w:hint="eastAsia"/>
          <w:b/>
          <w:szCs w:val="32"/>
        </w:rPr>
        <w:t>（一）农村物流</w:t>
      </w:r>
      <w:r w:rsidR="00EF14AE">
        <w:rPr>
          <w:rFonts w:ascii="楷体_GB2312" w:eastAsia="楷体_GB2312" w:hint="eastAsia"/>
          <w:b/>
          <w:szCs w:val="32"/>
        </w:rPr>
        <w:t>节点</w:t>
      </w:r>
      <w:r w:rsidRPr="00624B99">
        <w:rPr>
          <w:rFonts w:ascii="楷体_GB2312" w:eastAsia="楷体_GB2312" w:hint="eastAsia"/>
          <w:b/>
          <w:szCs w:val="32"/>
        </w:rPr>
        <w:t>体系</w:t>
      </w:r>
      <w:r w:rsidR="00407DDD" w:rsidRPr="00624B99">
        <w:rPr>
          <w:rFonts w:ascii="楷体_GB2312" w:eastAsia="楷体_GB2312" w:hint="eastAsia"/>
          <w:b/>
          <w:szCs w:val="32"/>
        </w:rPr>
        <w:t>建设</w:t>
      </w:r>
      <w:r w:rsidR="006A2D0F" w:rsidRPr="00624B99">
        <w:rPr>
          <w:rFonts w:ascii="楷体_GB2312" w:eastAsia="楷体_GB2312" w:hint="eastAsia"/>
          <w:b/>
          <w:szCs w:val="32"/>
        </w:rPr>
        <w:t>工程</w:t>
      </w:r>
    </w:p>
    <w:p w:rsidR="00407DDD" w:rsidRPr="00EC5460" w:rsidRDefault="00CC0DE9" w:rsidP="0015164C">
      <w:pPr>
        <w:ind w:firstLineChars="200" w:firstLine="680"/>
        <w:rPr>
          <w:rFonts w:ascii="仿宋_GB2312"/>
          <w:szCs w:val="32"/>
        </w:rPr>
      </w:pPr>
      <w:r w:rsidRPr="00EC5460">
        <w:rPr>
          <w:rFonts w:ascii="仿宋_GB2312" w:hint="eastAsia"/>
          <w:szCs w:val="32"/>
        </w:rPr>
        <w:t>充分发挥梅江区“梅州海吉星农产品批发市场”、梅县区“锦绣国际”、兴宁市“城北物流园区”、五华县“中国供销粤东农批”、平远县</w:t>
      </w:r>
      <w:r w:rsidRPr="0015164C">
        <w:rPr>
          <w:rFonts w:ascii="仿宋_GB2312" w:hint="eastAsia"/>
          <w:szCs w:val="32"/>
        </w:rPr>
        <w:t>“</w:t>
      </w:r>
      <w:r w:rsidR="00060D33" w:rsidRPr="0015164C">
        <w:rPr>
          <w:rFonts w:ascii="仿宋_GB2312" w:hint="eastAsia"/>
          <w:szCs w:val="32"/>
        </w:rPr>
        <w:t>华泰农兴农产品交易中心</w:t>
      </w:r>
      <w:r w:rsidRPr="0015164C">
        <w:rPr>
          <w:rFonts w:ascii="仿宋_GB2312" w:hint="eastAsia"/>
          <w:szCs w:val="32"/>
        </w:rPr>
        <w:t>”</w:t>
      </w:r>
      <w:r w:rsidRPr="00EC5460">
        <w:rPr>
          <w:rFonts w:ascii="仿宋_GB2312" w:hint="eastAsia"/>
          <w:szCs w:val="32"/>
        </w:rPr>
        <w:t>等大宗商品集散中心和物流园区的辐射带动作用。</w:t>
      </w:r>
      <w:r w:rsidR="007A19B6" w:rsidRPr="00EC5460">
        <w:rPr>
          <w:rFonts w:ascii="仿宋_GB2312" w:hint="eastAsia"/>
          <w:szCs w:val="32"/>
        </w:rPr>
        <w:t>加快完善</w:t>
      </w:r>
      <w:r w:rsidR="0078483B" w:rsidRPr="00EC5460">
        <w:rPr>
          <w:rFonts w:ascii="仿宋_GB2312" w:hint="eastAsia"/>
          <w:szCs w:val="32"/>
        </w:rPr>
        <w:t>供销社系统</w:t>
      </w:r>
      <w:r w:rsidR="007A19B6" w:rsidRPr="00EC5460">
        <w:rPr>
          <w:rFonts w:ascii="仿宋_GB2312" w:hint="eastAsia"/>
          <w:szCs w:val="32"/>
        </w:rPr>
        <w:t>助农服务综合平台“百千工程”建设</w:t>
      </w:r>
      <w:r w:rsidR="007A19B6">
        <w:rPr>
          <w:rFonts w:ascii="仿宋_GB2312" w:hint="eastAsia"/>
          <w:szCs w:val="32"/>
        </w:rPr>
        <w:t>。</w:t>
      </w:r>
      <w:r w:rsidR="00EF14AE" w:rsidRPr="00A819CD">
        <w:rPr>
          <w:rFonts w:ascii="仿宋_GB2312" w:hint="eastAsia"/>
          <w:szCs w:val="32"/>
        </w:rPr>
        <w:t>重点推动梅州市顺丰集散中心建设项目，共同搭建现代农业综合物流商流平台。</w:t>
      </w:r>
      <w:r w:rsidR="00C708AD" w:rsidRPr="00EC5460">
        <w:rPr>
          <w:rFonts w:ascii="仿宋_GB2312" w:hint="eastAsia"/>
          <w:szCs w:val="32"/>
        </w:rPr>
        <w:t>鼓励快递企业整合资源，实现强强联合</w:t>
      </w:r>
      <w:r w:rsidR="0064657A" w:rsidRPr="0015164C">
        <w:rPr>
          <w:rFonts w:ascii="仿宋_GB2312" w:hint="eastAsia"/>
          <w:szCs w:val="32"/>
        </w:rPr>
        <w:t>，</w:t>
      </w:r>
      <w:r w:rsidR="00C708AD" w:rsidRPr="007262BD">
        <w:rPr>
          <w:rFonts w:ascii="仿宋_GB2312" w:hint="eastAsia"/>
          <w:szCs w:val="32"/>
        </w:rPr>
        <w:t>规划建设</w:t>
      </w:r>
      <w:r w:rsidR="0064657A" w:rsidRPr="007262BD">
        <w:rPr>
          <w:rFonts w:ascii="仿宋_GB2312" w:hint="eastAsia"/>
          <w:szCs w:val="32"/>
        </w:rPr>
        <w:t>标准化</w:t>
      </w:r>
      <w:r w:rsidR="007A19B6" w:rsidRPr="007262BD">
        <w:rPr>
          <w:rFonts w:ascii="仿宋_GB2312" w:hint="eastAsia"/>
          <w:szCs w:val="32"/>
        </w:rPr>
        <w:t>的</w:t>
      </w:r>
      <w:r w:rsidR="008266F8" w:rsidRPr="007262BD">
        <w:rPr>
          <w:rFonts w:ascii="仿宋_GB2312" w:hint="eastAsia"/>
          <w:szCs w:val="32"/>
        </w:rPr>
        <w:t>梅州市</w:t>
      </w:r>
      <w:r w:rsidR="00C708AD" w:rsidRPr="007262BD">
        <w:rPr>
          <w:rFonts w:ascii="仿宋_GB2312" w:hint="eastAsia"/>
          <w:szCs w:val="32"/>
        </w:rPr>
        <w:t>快件</w:t>
      </w:r>
      <w:r w:rsidR="0064657A" w:rsidRPr="007262BD">
        <w:rPr>
          <w:rFonts w:ascii="仿宋_GB2312" w:hint="eastAsia"/>
          <w:szCs w:val="32"/>
        </w:rPr>
        <w:t>集散中心</w:t>
      </w:r>
      <w:r w:rsidR="007A19B6" w:rsidRPr="007262BD">
        <w:rPr>
          <w:rFonts w:ascii="仿宋_GB2312" w:hint="eastAsia"/>
          <w:szCs w:val="32"/>
        </w:rPr>
        <w:t>，</w:t>
      </w:r>
      <w:r w:rsidR="00B66EB4" w:rsidRPr="007262BD">
        <w:rPr>
          <w:rFonts w:ascii="仿宋_GB2312" w:hint="eastAsia"/>
          <w:szCs w:val="32"/>
        </w:rPr>
        <w:t>设置</w:t>
      </w:r>
      <w:r w:rsidR="007A19B6" w:rsidRPr="007262BD">
        <w:rPr>
          <w:rFonts w:ascii="仿宋_GB2312" w:hint="eastAsia"/>
          <w:szCs w:val="32"/>
        </w:rPr>
        <w:t>农特产品重要生产基地临时性快递物流集散点</w:t>
      </w:r>
      <w:r w:rsidR="00DC62E9" w:rsidRPr="007262BD">
        <w:rPr>
          <w:rFonts w:ascii="仿宋_GB2312" w:hint="eastAsia"/>
          <w:szCs w:val="32"/>
        </w:rPr>
        <w:t>，</w:t>
      </w:r>
      <w:r w:rsidR="00303479" w:rsidRPr="00EC5460">
        <w:rPr>
          <w:rFonts w:ascii="仿宋_GB2312" w:hint="eastAsia"/>
          <w:szCs w:val="32"/>
        </w:rPr>
        <w:t>进一步</w:t>
      </w:r>
      <w:r w:rsidR="00C556B5" w:rsidRPr="00EC5460">
        <w:rPr>
          <w:rFonts w:ascii="仿宋_GB2312" w:hint="eastAsia"/>
          <w:szCs w:val="32"/>
        </w:rPr>
        <w:t>完善农村物流节点体系建设</w:t>
      </w:r>
      <w:r w:rsidR="009353AF" w:rsidRPr="00EC5460">
        <w:rPr>
          <w:rFonts w:ascii="仿宋_GB2312" w:hint="eastAsia"/>
          <w:szCs w:val="32"/>
        </w:rPr>
        <w:t>，畅通农</w:t>
      </w:r>
      <w:r w:rsidR="009353AF" w:rsidRPr="00EC5460">
        <w:rPr>
          <w:rFonts w:ascii="仿宋_GB2312" w:hint="eastAsia"/>
          <w:szCs w:val="32"/>
        </w:rPr>
        <w:lastRenderedPageBreak/>
        <w:t>产品流通渠道</w:t>
      </w:r>
      <w:r w:rsidR="007A19B6">
        <w:rPr>
          <w:rFonts w:ascii="仿宋_GB2312" w:hint="eastAsia"/>
          <w:szCs w:val="32"/>
        </w:rPr>
        <w:t>，</w:t>
      </w:r>
      <w:r w:rsidR="009353AF" w:rsidRPr="00EC5460">
        <w:rPr>
          <w:rFonts w:ascii="仿宋_GB2312" w:hint="eastAsia"/>
          <w:szCs w:val="32"/>
        </w:rPr>
        <w:t>破解我市农产品季节性强，周期物流压力大，导致物流仓库积压，收货排队，配送缓慢的困局。</w:t>
      </w:r>
      <w:r w:rsidR="00C22EDF" w:rsidRPr="00EC5460">
        <w:rPr>
          <w:rFonts w:ascii="仿宋_GB2312" w:hint="eastAsia"/>
          <w:szCs w:val="32"/>
        </w:rPr>
        <w:t>至2022年，</w:t>
      </w:r>
      <w:r w:rsidR="00C556B5" w:rsidRPr="00EC5460">
        <w:rPr>
          <w:rFonts w:ascii="仿宋_GB2312" w:hint="eastAsia"/>
          <w:szCs w:val="32"/>
        </w:rPr>
        <w:t>建成1个市级</w:t>
      </w:r>
      <w:r w:rsidR="00C708AD" w:rsidRPr="00EC5460">
        <w:rPr>
          <w:rFonts w:ascii="仿宋_GB2312" w:hint="eastAsia"/>
          <w:szCs w:val="32"/>
        </w:rPr>
        <w:t>快件</w:t>
      </w:r>
      <w:r w:rsidR="002E79F9">
        <w:rPr>
          <w:rFonts w:ascii="仿宋_GB2312" w:hint="eastAsia"/>
          <w:szCs w:val="32"/>
        </w:rPr>
        <w:t>集散</w:t>
      </w:r>
      <w:r w:rsidR="00C708AD" w:rsidRPr="00EC5460">
        <w:rPr>
          <w:rFonts w:ascii="仿宋_GB2312" w:hint="eastAsia"/>
          <w:szCs w:val="32"/>
        </w:rPr>
        <w:t>中心</w:t>
      </w:r>
      <w:r w:rsidR="00C556B5" w:rsidRPr="00EC5460">
        <w:rPr>
          <w:rFonts w:ascii="仿宋_GB2312" w:hint="eastAsia"/>
          <w:szCs w:val="32"/>
        </w:rPr>
        <w:t>、8个县级农村物流中心</w:t>
      </w:r>
      <w:r w:rsidR="00487E60" w:rsidRPr="00EC5460">
        <w:rPr>
          <w:rFonts w:ascii="仿宋_GB2312" w:hint="eastAsia"/>
          <w:szCs w:val="32"/>
        </w:rPr>
        <w:t>。</w:t>
      </w:r>
    </w:p>
    <w:p w:rsidR="006134D7" w:rsidRPr="00624B99" w:rsidRDefault="006134D7" w:rsidP="0015164C">
      <w:pPr>
        <w:ind w:firstLineChars="200" w:firstLine="683"/>
        <w:rPr>
          <w:rFonts w:ascii="楷体_GB2312" w:eastAsia="楷体_GB2312"/>
          <w:b/>
          <w:szCs w:val="32"/>
        </w:rPr>
      </w:pPr>
      <w:r w:rsidRPr="00624B99">
        <w:rPr>
          <w:rFonts w:ascii="楷体_GB2312" w:eastAsia="楷体_GB2312" w:hint="eastAsia"/>
          <w:b/>
          <w:szCs w:val="32"/>
        </w:rPr>
        <w:t>（二）农村物流标准化建设工程</w:t>
      </w:r>
    </w:p>
    <w:p w:rsidR="00247BF7" w:rsidRPr="00A819CD" w:rsidRDefault="0085145C" w:rsidP="0085145C">
      <w:pPr>
        <w:ind w:firstLineChars="200" w:firstLine="680"/>
        <w:rPr>
          <w:rFonts w:ascii="仿宋_GB2312"/>
          <w:szCs w:val="32"/>
        </w:rPr>
      </w:pPr>
      <w:r w:rsidRPr="00A819CD">
        <w:rPr>
          <w:rFonts w:ascii="仿宋_GB2312" w:hint="eastAsia"/>
          <w:szCs w:val="32"/>
        </w:rPr>
        <w:t>以建设商贸流通标准化试点城市为契机，通过“典型引领、示范带动、由点到面、全面推进”的方式逐步展开，进一步提高我市物流标准化程度，助力农村物流降本增效。鼓励有条件的物流、快递、农业等企业进行标准化示范建设，购置托盘、运输车辆、叉车、集装箱等标准化设备，在包装、装卸、搬运、运输作业等环节推进物流作业标准化。</w:t>
      </w:r>
    </w:p>
    <w:p w:rsidR="006134D7" w:rsidRPr="00624B99" w:rsidRDefault="006134D7" w:rsidP="0015164C">
      <w:pPr>
        <w:ind w:firstLineChars="200" w:firstLine="683"/>
        <w:rPr>
          <w:rFonts w:ascii="楷体_GB2312" w:eastAsia="楷体_GB2312"/>
          <w:b/>
          <w:szCs w:val="32"/>
        </w:rPr>
      </w:pPr>
      <w:r w:rsidRPr="00624B99">
        <w:rPr>
          <w:rFonts w:ascii="楷体_GB2312" w:eastAsia="楷体_GB2312" w:hint="eastAsia"/>
          <w:b/>
          <w:szCs w:val="32"/>
        </w:rPr>
        <w:t>（三）农产品冷链物流建设工程</w:t>
      </w:r>
    </w:p>
    <w:p w:rsidR="00247BF7" w:rsidRPr="00EC5460" w:rsidRDefault="00C708AD" w:rsidP="0015164C">
      <w:pPr>
        <w:ind w:firstLineChars="200" w:firstLine="680"/>
        <w:rPr>
          <w:rFonts w:ascii="仿宋_GB2312"/>
          <w:szCs w:val="32"/>
        </w:rPr>
      </w:pPr>
      <w:r w:rsidRPr="00EC5460">
        <w:rPr>
          <w:rFonts w:ascii="仿宋_GB2312" w:hint="eastAsia"/>
          <w:szCs w:val="32"/>
        </w:rPr>
        <w:t>统筹推进公用型果蔬预冷库、储存保鲜库和肉类冷链物流中心建设。支持企业申报冷链发展专项资金，</w:t>
      </w:r>
      <w:r w:rsidR="008C750C" w:rsidRPr="00EC5460">
        <w:rPr>
          <w:rFonts w:ascii="仿宋_GB2312" w:hint="eastAsia"/>
          <w:szCs w:val="32"/>
        </w:rPr>
        <w:t>加快改造</w:t>
      </w:r>
      <w:r w:rsidR="00C23CD7" w:rsidRPr="00EC5460">
        <w:rPr>
          <w:rFonts w:ascii="仿宋_GB2312" w:hint="eastAsia"/>
          <w:szCs w:val="32"/>
        </w:rPr>
        <w:t>建设</w:t>
      </w:r>
      <w:r w:rsidR="008C750C" w:rsidRPr="00EC5460">
        <w:rPr>
          <w:rFonts w:ascii="仿宋_GB2312" w:hint="eastAsia"/>
          <w:szCs w:val="32"/>
        </w:rPr>
        <w:t>农产品和畜禽冷链物流设施，提高先进冷链物流技术应用水平</w:t>
      </w:r>
      <w:r w:rsidR="00C23CD7" w:rsidRPr="00EC5460">
        <w:rPr>
          <w:rFonts w:ascii="仿宋_GB2312" w:hint="eastAsia"/>
          <w:szCs w:val="32"/>
        </w:rPr>
        <w:t>，提升冷链物流要素发展水平</w:t>
      </w:r>
      <w:r w:rsidRPr="00EC5460">
        <w:rPr>
          <w:rFonts w:ascii="仿宋_GB2312" w:hint="eastAsia"/>
          <w:szCs w:val="32"/>
        </w:rPr>
        <w:t>。</w:t>
      </w:r>
      <w:r w:rsidR="0058688F" w:rsidRPr="00EC5460">
        <w:rPr>
          <w:rFonts w:ascii="仿宋_GB2312" w:hint="eastAsia"/>
          <w:szCs w:val="32"/>
        </w:rPr>
        <w:t>鼓励</w:t>
      </w:r>
      <w:r w:rsidR="00762F49">
        <w:rPr>
          <w:rFonts w:ascii="仿宋_GB2312" w:hint="eastAsia"/>
          <w:szCs w:val="32"/>
        </w:rPr>
        <w:t>和</w:t>
      </w:r>
      <w:r w:rsidR="0058688F" w:rsidRPr="00EC5460">
        <w:rPr>
          <w:rFonts w:ascii="仿宋_GB2312" w:hint="eastAsia"/>
          <w:szCs w:val="32"/>
        </w:rPr>
        <w:t>支持</w:t>
      </w:r>
      <w:r w:rsidRPr="00EC5460">
        <w:rPr>
          <w:rFonts w:ascii="仿宋_GB2312" w:hint="eastAsia"/>
          <w:szCs w:val="32"/>
        </w:rPr>
        <w:t>企业</w:t>
      </w:r>
      <w:r w:rsidR="00C23CD7" w:rsidRPr="00EC5460">
        <w:rPr>
          <w:rFonts w:ascii="仿宋_GB2312" w:hint="eastAsia"/>
          <w:szCs w:val="32"/>
        </w:rPr>
        <w:t>购置冷链运输车辆、移动式冷柜以及便携式冷藏箱</w:t>
      </w:r>
      <w:r w:rsidR="0058688F" w:rsidRPr="00EC5460">
        <w:rPr>
          <w:rFonts w:ascii="仿宋_GB2312" w:hint="eastAsia"/>
          <w:szCs w:val="32"/>
        </w:rPr>
        <w:t>等</w:t>
      </w:r>
      <w:r w:rsidRPr="00EC5460">
        <w:rPr>
          <w:rFonts w:ascii="仿宋_GB2312" w:hint="eastAsia"/>
          <w:szCs w:val="32"/>
        </w:rPr>
        <w:t>。</w:t>
      </w:r>
      <w:r w:rsidR="0058688F" w:rsidRPr="00EC5460">
        <w:rPr>
          <w:rFonts w:ascii="仿宋_GB2312" w:hint="eastAsia"/>
          <w:szCs w:val="32"/>
        </w:rPr>
        <w:t>推动</w:t>
      </w:r>
      <w:r w:rsidR="00247BF7" w:rsidRPr="00EC5460">
        <w:rPr>
          <w:rFonts w:ascii="仿宋_GB2312" w:hint="eastAsia"/>
          <w:szCs w:val="32"/>
        </w:rPr>
        <w:t>构建区域</w:t>
      </w:r>
      <w:r w:rsidR="00F416F1">
        <w:rPr>
          <w:rFonts w:ascii="仿宋_GB2312" w:hint="eastAsia"/>
          <w:szCs w:val="32"/>
        </w:rPr>
        <w:t>型</w:t>
      </w:r>
      <w:r w:rsidR="00247BF7" w:rsidRPr="00EC5460">
        <w:rPr>
          <w:rFonts w:ascii="仿宋_GB2312" w:hint="eastAsia"/>
          <w:szCs w:val="32"/>
        </w:rPr>
        <w:t>冷链物流公共信息服务和质量安全追溯平台</w:t>
      </w:r>
      <w:r w:rsidR="00C23CD7" w:rsidRPr="00EC5460">
        <w:rPr>
          <w:rFonts w:ascii="仿宋_GB2312" w:hint="eastAsia"/>
          <w:szCs w:val="32"/>
        </w:rPr>
        <w:t>，</w:t>
      </w:r>
      <w:r w:rsidR="00247BF7" w:rsidRPr="00EC5460">
        <w:rPr>
          <w:rFonts w:ascii="仿宋_GB2312" w:hint="eastAsia"/>
          <w:szCs w:val="32"/>
        </w:rPr>
        <w:t>促进全市冷链物流业信息共享、联合发展，</w:t>
      </w:r>
      <w:r w:rsidR="00A629DD">
        <w:rPr>
          <w:rFonts w:ascii="仿宋_GB2312" w:hint="eastAsia"/>
          <w:szCs w:val="32"/>
        </w:rPr>
        <w:t>推广</w:t>
      </w:r>
      <w:r w:rsidR="00247BF7" w:rsidRPr="00EC5460">
        <w:rPr>
          <w:rFonts w:ascii="仿宋_GB2312" w:hint="eastAsia"/>
          <w:szCs w:val="32"/>
        </w:rPr>
        <w:t>冷链物流业的共同配送</w:t>
      </w:r>
      <w:r w:rsidR="00A629DD">
        <w:rPr>
          <w:rFonts w:ascii="仿宋_GB2312" w:hint="eastAsia"/>
          <w:szCs w:val="32"/>
        </w:rPr>
        <w:t>模式</w:t>
      </w:r>
      <w:r w:rsidR="00312F9A" w:rsidRPr="00EC5460">
        <w:rPr>
          <w:rFonts w:ascii="仿宋_GB2312" w:hint="eastAsia"/>
          <w:szCs w:val="32"/>
        </w:rPr>
        <w:t>，服务解决我市外销生鲜农产品的仓储和运输问题。</w:t>
      </w:r>
    </w:p>
    <w:p w:rsidR="006134D7" w:rsidRPr="00624B99" w:rsidRDefault="006134D7" w:rsidP="0015164C">
      <w:pPr>
        <w:ind w:firstLineChars="200" w:firstLine="683"/>
        <w:rPr>
          <w:rFonts w:ascii="楷体_GB2312" w:eastAsia="楷体_GB2312"/>
          <w:b/>
          <w:szCs w:val="32"/>
        </w:rPr>
      </w:pPr>
      <w:r w:rsidRPr="00624B99">
        <w:rPr>
          <w:rFonts w:ascii="楷体_GB2312" w:eastAsia="楷体_GB2312" w:hint="eastAsia"/>
          <w:b/>
          <w:szCs w:val="32"/>
        </w:rPr>
        <w:t>（四）农村电商建设工程</w:t>
      </w:r>
    </w:p>
    <w:p w:rsidR="003A62B1" w:rsidRPr="00EC5460" w:rsidRDefault="00C708AD" w:rsidP="0015164C">
      <w:pPr>
        <w:ind w:firstLineChars="200" w:firstLine="680"/>
        <w:rPr>
          <w:rFonts w:ascii="仿宋_GB2312"/>
          <w:szCs w:val="32"/>
        </w:rPr>
      </w:pPr>
      <w:r w:rsidRPr="00EC5460">
        <w:rPr>
          <w:rFonts w:ascii="仿宋_GB2312" w:hint="eastAsia"/>
          <w:szCs w:val="32"/>
        </w:rPr>
        <w:t>加快推进国家、省电子商务进农村综合示范项目建设，争取更多的县（市、区）成功申报，推动电子商务与精准扶</w:t>
      </w:r>
      <w:r w:rsidRPr="00EC5460">
        <w:rPr>
          <w:rFonts w:ascii="仿宋_GB2312" w:hint="eastAsia"/>
          <w:szCs w:val="32"/>
        </w:rPr>
        <w:lastRenderedPageBreak/>
        <w:t>贫深度融合，充分发挥政策效应，推动电商扶贫在脱贫攻坚中发挥更多作用。</w:t>
      </w:r>
      <w:r w:rsidR="006A2D0F" w:rsidRPr="00EC5460">
        <w:rPr>
          <w:rFonts w:ascii="仿宋_GB2312" w:hint="eastAsia"/>
          <w:szCs w:val="32"/>
        </w:rPr>
        <w:t>推动农产品与电商融合发展，</w:t>
      </w:r>
      <w:r w:rsidR="003A62B1" w:rsidRPr="00EC5460">
        <w:rPr>
          <w:rFonts w:ascii="仿宋_GB2312" w:hint="eastAsia"/>
          <w:szCs w:val="32"/>
        </w:rPr>
        <w:t>加强与知名综合性电商平台、农产品专业电商平台的合作，</w:t>
      </w:r>
      <w:r w:rsidR="00D60E55" w:rsidRPr="00EC5460">
        <w:rPr>
          <w:rFonts w:ascii="仿宋_GB2312" w:hint="eastAsia"/>
          <w:szCs w:val="32"/>
        </w:rPr>
        <w:t>努力</w:t>
      </w:r>
      <w:r w:rsidR="00DF7B3F" w:rsidRPr="00EC5460">
        <w:rPr>
          <w:rFonts w:ascii="仿宋_GB2312" w:hint="eastAsia"/>
          <w:szCs w:val="32"/>
        </w:rPr>
        <w:t>拓宽农产品上行渠道。</w:t>
      </w:r>
      <w:r w:rsidR="003A62B1" w:rsidRPr="00EC5460">
        <w:rPr>
          <w:rFonts w:ascii="仿宋_GB2312" w:hint="eastAsia"/>
          <w:szCs w:val="32"/>
        </w:rPr>
        <w:t>举行农产品“电商节”</w:t>
      </w:r>
      <w:r w:rsidR="008E65AB">
        <w:rPr>
          <w:rFonts w:ascii="仿宋_GB2312" w:hint="eastAsia"/>
          <w:szCs w:val="32"/>
        </w:rPr>
        <w:t>、</w:t>
      </w:r>
      <w:r w:rsidR="003A62B1" w:rsidRPr="00EC5460">
        <w:rPr>
          <w:rFonts w:ascii="仿宋_GB2312" w:hint="eastAsia"/>
          <w:szCs w:val="32"/>
        </w:rPr>
        <w:t>“嘉年华”等活动，集中宣传和销售。加强电商配套服务，开展电商人才培训</w:t>
      </w:r>
      <w:r w:rsidR="00D60E55" w:rsidRPr="00EC5460">
        <w:rPr>
          <w:rFonts w:ascii="仿宋_GB2312" w:hint="eastAsia"/>
          <w:szCs w:val="32"/>
        </w:rPr>
        <w:t>、</w:t>
      </w:r>
      <w:r w:rsidR="003A62B1" w:rsidRPr="00EC5460">
        <w:rPr>
          <w:rFonts w:ascii="仿宋_GB2312" w:hint="eastAsia"/>
          <w:szCs w:val="32"/>
        </w:rPr>
        <w:t>创业孵化、品牌建设</w:t>
      </w:r>
      <w:r w:rsidR="001C08FA">
        <w:rPr>
          <w:rFonts w:ascii="仿宋_GB2312" w:hint="eastAsia"/>
          <w:szCs w:val="32"/>
        </w:rPr>
        <w:t>、网络推广，</w:t>
      </w:r>
      <w:r w:rsidR="00742031">
        <w:rPr>
          <w:rFonts w:ascii="仿宋_GB2312" w:hint="eastAsia"/>
          <w:szCs w:val="32"/>
        </w:rPr>
        <w:t>形成电商产业集聚。</w:t>
      </w:r>
    </w:p>
    <w:p w:rsidR="003A62B1" w:rsidRPr="00624B99" w:rsidRDefault="003A62B1" w:rsidP="0015164C">
      <w:pPr>
        <w:ind w:firstLineChars="200" w:firstLine="683"/>
        <w:rPr>
          <w:rFonts w:ascii="楷体_GB2312" w:eastAsia="楷体_GB2312"/>
          <w:b/>
          <w:szCs w:val="32"/>
        </w:rPr>
      </w:pPr>
      <w:r w:rsidRPr="00624B99">
        <w:rPr>
          <w:rFonts w:ascii="楷体_GB2312" w:eastAsia="楷体_GB2312" w:hint="eastAsia"/>
          <w:b/>
          <w:szCs w:val="32"/>
        </w:rPr>
        <w:t>（五）</w:t>
      </w:r>
      <w:r w:rsidR="00721086" w:rsidRPr="00624B99">
        <w:rPr>
          <w:rFonts w:ascii="楷体_GB2312" w:eastAsia="楷体_GB2312" w:hint="eastAsia"/>
          <w:b/>
          <w:szCs w:val="32"/>
        </w:rPr>
        <w:t>农村物流信息平台</w:t>
      </w:r>
      <w:r w:rsidRPr="00624B99">
        <w:rPr>
          <w:rFonts w:ascii="楷体_GB2312" w:eastAsia="楷体_GB2312" w:hint="eastAsia"/>
          <w:b/>
          <w:szCs w:val="32"/>
        </w:rPr>
        <w:t>建设工程</w:t>
      </w:r>
    </w:p>
    <w:p w:rsidR="000F70EB" w:rsidRPr="008E65AB" w:rsidRDefault="008F7A0C" w:rsidP="0015164C">
      <w:pPr>
        <w:ind w:firstLineChars="200" w:firstLine="680"/>
        <w:rPr>
          <w:rFonts w:ascii="仿宋_GB2312"/>
          <w:szCs w:val="32"/>
        </w:rPr>
      </w:pPr>
      <w:r w:rsidRPr="00EC5460">
        <w:rPr>
          <w:rFonts w:ascii="仿宋_GB2312" w:hint="eastAsia"/>
          <w:szCs w:val="32"/>
        </w:rPr>
        <w:t>整合现有物流信息平台、车货匹配平台，统一平台技术接口标准、操作流程及服务规范，实现可公开信息的共享和互联互通。重点推动农村物流信息共享服务平台和供销社系统助农服务综合平台网络建设，</w:t>
      </w:r>
      <w:r w:rsidR="003A62B1" w:rsidRPr="00EC5460">
        <w:rPr>
          <w:rFonts w:ascii="仿宋_GB2312" w:hint="eastAsia"/>
          <w:szCs w:val="32"/>
        </w:rPr>
        <w:t>提供农村物流供需信息发布、撮合物流交易、物流资源调配、物流跟踪、产品溯源、信用评价、数据分析、宣传推广等功能。</w:t>
      </w:r>
      <w:r w:rsidR="00D60E55" w:rsidRPr="00EC5460">
        <w:rPr>
          <w:rFonts w:ascii="仿宋_GB2312" w:hint="eastAsia"/>
          <w:szCs w:val="32"/>
        </w:rPr>
        <w:t>整合邮政车辆、客货班车</w:t>
      </w:r>
      <w:r w:rsidR="003A62B1" w:rsidRPr="00EC5460">
        <w:rPr>
          <w:rFonts w:ascii="仿宋_GB2312" w:hint="eastAsia"/>
          <w:szCs w:val="32"/>
        </w:rPr>
        <w:t>、农资配送、农超商贸配送、电商配送、快递物流以及社会零散车辆运力资源，</w:t>
      </w:r>
      <w:r w:rsidR="00D60E55" w:rsidRPr="00EC5460">
        <w:rPr>
          <w:rFonts w:ascii="仿宋_GB2312" w:hint="eastAsia"/>
          <w:szCs w:val="32"/>
        </w:rPr>
        <w:t>推动跨地区、跨行业的仓配信息融合共享，</w:t>
      </w:r>
      <w:r w:rsidR="003A62B1" w:rsidRPr="00EC5460">
        <w:rPr>
          <w:rFonts w:ascii="仿宋_GB2312" w:hint="eastAsia"/>
          <w:szCs w:val="32"/>
        </w:rPr>
        <w:t>与农村各种零散快递物流需求进行快速撮合，</w:t>
      </w:r>
      <w:r w:rsidR="00D60E55" w:rsidRPr="00EC5460">
        <w:rPr>
          <w:rFonts w:ascii="仿宋_GB2312" w:hint="eastAsia"/>
          <w:szCs w:val="32"/>
        </w:rPr>
        <w:t>推广循环取货、返程取货等方式，</w:t>
      </w:r>
      <w:r w:rsidR="003A62B1" w:rsidRPr="00EC5460">
        <w:rPr>
          <w:rFonts w:ascii="仿宋_GB2312" w:hint="eastAsia"/>
          <w:szCs w:val="32"/>
        </w:rPr>
        <w:t>实现规模化运输，</w:t>
      </w:r>
      <w:r w:rsidR="00D60E55" w:rsidRPr="00EC5460">
        <w:rPr>
          <w:rFonts w:ascii="仿宋_GB2312" w:hint="eastAsia"/>
          <w:szCs w:val="32"/>
        </w:rPr>
        <w:t>减少车辆空载率，</w:t>
      </w:r>
      <w:r w:rsidR="003A62B1" w:rsidRPr="00EC5460">
        <w:rPr>
          <w:rFonts w:ascii="仿宋_GB2312" w:hint="eastAsia"/>
          <w:szCs w:val="32"/>
        </w:rPr>
        <w:t>提升物流效率。</w:t>
      </w:r>
    </w:p>
    <w:p w:rsidR="00721086" w:rsidRPr="00624B99" w:rsidRDefault="00721086" w:rsidP="0015164C">
      <w:pPr>
        <w:ind w:firstLineChars="200" w:firstLine="683"/>
        <w:rPr>
          <w:rFonts w:ascii="楷体_GB2312" w:eastAsia="楷体_GB2312"/>
          <w:b/>
          <w:szCs w:val="32"/>
        </w:rPr>
      </w:pPr>
      <w:r w:rsidRPr="00624B99">
        <w:rPr>
          <w:rFonts w:ascii="楷体_GB2312" w:eastAsia="楷体_GB2312" w:hint="eastAsia"/>
          <w:b/>
          <w:szCs w:val="32"/>
        </w:rPr>
        <w:t>（六）乡村“幸福驿站”建设工程</w:t>
      </w:r>
    </w:p>
    <w:p w:rsidR="00721086" w:rsidRDefault="008D535D" w:rsidP="0015164C">
      <w:pPr>
        <w:ind w:firstLineChars="200" w:firstLine="680"/>
        <w:rPr>
          <w:rFonts w:ascii="仿宋_GB2312"/>
          <w:szCs w:val="32"/>
        </w:rPr>
      </w:pPr>
      <w:r>
        <w:rPr>
          <w:rFonts w:ascii="仿宋_GB2312" w:hint="eastAsia"/>
          <w:szCs w:val="32"/>
        </w:rPr>
        <w:t>按照</w:t>
      </w:r>
      <w:r w:rsidR="00721086" w:rsidRPr="00EC5460">
        <w:rPr>
          <w:rFonts w:ascii="仿宋_GB2312" w:hint="eastAsia"/>
          <w:szCs w:val="32"/>
        </w:rPr>
        <w:t>“整体规划、市场运作、多业融合”发展原则，</w:t>
      </w:r>
      <w:r w:rsidR="000772D4">
        <w:rPr>
          <w:rFonts w:ascii="仿宋_GB2312" w:hint="eastAsia"/>
          <w:szCs w:val="32"/>
        </w:rPr>
        <w:t>探索</w:t>
      </w:r>
      <w:r w:rsidR="00721086" w:rsidRPr="00EC5460">
        <w:rPr>
          <w:rFonts w:ascii="仿宋_GB2312" w:hint="eastAsia"/>
          <w:szCs w:val="32"/>
        </w:rPr>
        <w:t>建设村级“幸福驿站”。整合</w:t>
      </w:r>
      <w:r w:rsidR="000772D4">
        <w:rPr>
          <w:rFonts w:ascii="仿宋_GB2312" w:hint="eastAsia"/>
          <w:szCs w:val="32"/>
        </w:rPr>
        <w:t>乡村生活综合服务中心、</w:t>
      </w:r>
      <w:r w:rsidR="00BD11E4">
        <w:rPr>
          <w:rFonts w:ascii="仿宋_GB2312" w:hint="eastAsia"/>
          <w:szCs w:val="32"/>
        </w:rPr>
        <w:t>助农服务中心、</w:t>
      </w:r>
      <w:r w:rsidR="000772D4">
        <w:rPr>
          <w:rFonts w:ascii="仿宋_GB2312" w:hint="eastAsia"/>
          <w:szCs w:val="32"/>
        </w:rPr>
        <w:t>村</w:t>
      </w:r>
      <w:r w:rsidR="00721086" w:rsidRPr="00EC5460">
        <w:rPr>
          <w:rFonts w:ascii="仿宋_GB2312" w:hint="eastAsia"/>
          <w:szCs w:val="32"/>
        </w:rPr>
        <w:t>邮政、便利店等</w:t>
      </w:r>
      <w:r w:rsidR="00771AEF">
        <w:rPr>
          <w:rFonts w:ascii="仿宋_GB2312" w:hint="eastAsia"/>
          <w:szCs w:val="32"/>
        </w:rPr>
        <w:t>设施</w:t>
      </w:r>
      <w:r w:rsidR="00721086" w:rsidRPr="00EC5460">
        <w:rPr>
          <w:rFonts w:ascii="仿宋_GB2312" w:hint="eastAsia"/>
          <w:szCs w:val="32"/>
        </w:rPr>
        <w:t>，实行“多站合一、多点</w:t>
      </w:r>
      <w:r w:rsidR="00721086" w:rsidRPr="00EC5460">
        <w:rPr>
          <w:rFonts w:ascii="仿宋_GB2312" w:hint="eastAsia"/>
          <w:szCs w:val="32"/>
        </w:rPr>
        <w:lastRenderedPageBreak/>
        <w:t>合一”，融合快递收发、代销代购、水电费代收、信息服务等多重便民服务功能，</w:t>
      </w:r>
      <w:r w:rsidR="00771AEF">
        <w:rPr>
          <w:rFonts w:ascii="仿宋_GB2312" w:hint="eastAsia"/>
          <w:szCs w:val="32"/>
        </w:rPr>
        <w:t>建立</w:t>
      </w:r>
      <w:r>
        <w:rPr>
          <w:rFonts w:ascii="仿宋_GB2312" w:hint="eastAsia"/>
          <w:szCs w:val="32"/>
        </w:rPr>
        <w:t>村级</w:t>
      </w:r>
      <w:r w:rsidR="00721086" w:rsidRPr="00EC5460">
        <w:rPr>
          <w:rFonts w:ascii="仿宋_GB2312" w:hint="eastAsia"/>
          <w:szCs w:val="32"/>
        </w:rPr>
        <w:t>快递物流</w:t>
      </w:r>
      <w:r>
        <w:rPr>
          <w:rFonts w:ascii="仿宋_GB2312" w:hint="eastAsia"/>
          <w:szCs w:val="32"/>
        </w:rPr>
        <w:t>收发</w:t>
      </w:r>
      <w:r w:rsidR="00721086" w:rsidRPr="00EC5460">
        <w:rPr>
          <w:rFonts w:ascii="仿宋_GB2312" w:hint="eastAsia"/>
          <w:szCs w:val="32"/>
        </w:rPr>
        <w:t>服务点和综合便民服务点，统一加挂“幸福驿站”标牌，实现“三规范”、“四统一”，即建设规范、服务规范、管理规范</w:t>
      </w:r>
      <w:r>
        <w:rPr>
          <w:rFonts w:ascii="仿宋_GB2312" w:hint="eastAsia"/>
          <w:szCs w:val="32"/>
        </w:rPr>
        <w:t>，</w:t>
      </w:r>
      <w:r w:rsidR="00721086" w:rsidRPr="00EC5460">
        <w:rPr>
          <w:rFonts w:ascii="仿宋_GB2312" w:hint="eastAsia"/>
          <w:szCs w:val="32"/>
        </w:rPr>
        <w:t>装修式样统一、设施设备统一、服务范围统一、服务标准统一。依托</w:t>
      </w:r>
      <w:r w:rsidR="00771AEF">
        <w:rPr>
          <w:rFonts w:ascii="仿宋_GB2312" w:hint="eastAsia"/>
          <w:szCs w:val="32"/>
        </w:rPr>
        <w:t>本</w:t>
      </w:r>
      <w:r w:rsidR="00721086" w:rsidRPr="00EC5460">
        <w:rPr>
          <w:rFonts w:ascii="仿宋_GB2312" w:hint="eastAsia"/>
          <w:szCs w:val="32"/>
        </w:rPr>
        <w:t>地</w:t>
      </w:r>
      <w:r w:rsidR="00771AEF">
        <w:rPr>
          <w:rFonts w:ascii="仿宋_GB2312" w:hint="eastAsia"/>
          <w:szCs w:val="32"/>
        </w:rPr>
        <w:t>较</w:t>
      </w:r>
      <w:r w:rsidR="00721086" w:rsidRPr="00EC5460">
        <w:rPr>
          <w:rFonts w:ascii="仿宋_GB2312" w:hint="eastAsia"/>
          <w:szCs w:val="32"/>
        </w:rPr>
        <w:t>成熟的物流体系，探索定时、定点、定线的农村物流“货运班车”服务，直抵终端“幸福驿站”，打通农村物流配送“最后一公里”。</w:t>
      </w:r>
    </w:p>
    <w:p w:rsidR="00342464" w:rsidRPr="00A819CD" w:rsidRDefault="00342464" w:rsidP="00342464">
      <w:pPr>
        <w:ind w:firstLine="643"/>
        <w:rPr>
          <w:rFonts w:ascii="楷体_GB2312" w:eastAsia="楷体_GB2312" w:hAnsi="楷体_GB2312" w:cs="楷体_GB2312"/>
          <w:b/>
          <w:bCs/>
        </w:rPr>
      </w:pPr>
      <w:r w:rsidRPr="00A819CD">
        <w:rPr>
          <w:rFonts w:ascii="楷体_GB2312" w:eastAsia="楷体_GB2312" w:hAnsi="楷体_GB2312" w:cs="楷体_GB2312" w:hint="eastAsia"/>
          <w:b/>
          <w:bCs/>
        </w:rPr>
        <w:t>（七）龙头企业培育工程</w:t>
      </w:r>
    </w:p>
    <w:p w:rsidR="00342464" w:rsidRPr="00A819CD" w:rsidRDefault="00342464" w:rsidP="00342464">
      <w:pPr>
        <w:rPr>
          <w:rFonts w:ascii="仿宋_GB2312"/>
          <w:szCs w:val="32"/>
        </w:rPr>
      </w:pPr>
      <w:r w:rsidRPr="007262BD">
        <w:rPr>
          <w:rFonts w:ascii="Calibri" w:hAnsi="Calibri" w:cs="Times New Roman" w:hint="eastAsia"/>
          <w:u w:val="words"/>
        </w:rPr>
        <w:t xml:space="preserve">    </w:t>
      </w:r>
      <w:r w:rsidRPr="00A819CD">
        <w:rPr>
          <w:rFonts w:ascii="仿宋_GB2312" w:hint="eastAsia"/>
          <w:szCs w:val="32"/>
        </w:rPr>
        <w:t>重点培育一批主业突出、竞争力强、管理现代化、服务水平高、示范作用强的农村物流龙头企业</w:t>
      </w:r>
      <w:r w:rsidR="00232686" w:rsidRPr="00A819CD">
        <w:rPr>
          <w:rFonts w:ascii="仿宋_GB2312" w:hint="eastAsia"/>
          <w:szCs w:val="32"/>
        </w:rPr>
        <w:t>，树立行业标杆，打造物流品牌</w:t>
      </w:r>
      <w:r w:rsidRPr="00A819CD">
        <w:rPr>
          <w:rFonts w:ascii="仿宋_GB2312" w:hint="eastAsia"/>
          <w:szCs w:val="32"/>
        </w:rPr>
        <w:t>。</w:t>
      </w:r>
      <w:r w:rsidR="00A13F1B" w:rsidRPr="00A819CD">
        <w:rPr>
          <w:rFonts w:ascii="仿宋_GB2312" w:hint="eastAsia"/>
          <w:szCs w:val="32"/>
        </w:rPr>
        <w:t>鼓励大中型商贸流通、快递物流企业，采用参股、兼并、联合等多种形式，整合资源和利益共享，实现企业的规模化、集约化发展，提升服务能力和市场竞争力。</w:t>
      </w:r>
      <w:r w:rsidRPr="00A819CD">
        <w:rPr>
          <w:rFonts w:ascii="仿宋_GB2312" w:hint="eastAsia"/>
          <w:szCs w:val="32"/>
        </w:rPr>
        <w:t>支持龙头企业开展绿色环保技术和物流信息技术的研发推广。</w:t>
      </w:r>
    </w:p>
    <w:p w:rsidR="004B2206" w:rsidRPr="005F5330" w:rsidRDefault="00E00E7E" w:rsidP="0015164C">
      <w:pPr>
        <w:ind w:firstLineChars="200" w:firstLine="680"/>
        <w:rPr>
          <w:rFonts w:ascii="黑体" w:eastAsia="黑体"/>
          <w:szCs w:val="32"/>
        </w:rPr>
      </w:pPr>
      <w:r w:rsidRPr="005F5330">
        <w:rPr>
          <w:rFonts w:ascii="黑体" w:eastAsia="黑体" w:hint="eastAsia"/>
          <w:szCs w:val="32"/>
        </w:rPr>
        <w:t>五、保障措施</w:t>
      </w:r>
    </w:p>
    <w:p w:rsidR="007E5B7D" w:rsidRPr="00D02818" w:rsidRDefault="007E5B7D" w:rsidP="0015164C">
      <w:pPr>
        <w:ind w:firstLineChars="148" w:firstLine="505"/>
        <w:rPr>
          <w:rFonts w:ascii="楷体_GB2312" w:eastAsia="楷体_GB2312"/>
          <w:b/>
          <w:szCs w:val="32"/>
        </w:rPr>
      </w:pPr>
      <w:r w:rsidRPr="00D02818">
        <w:rPr>
          <w:rFonts w:ascii="楷体_GB2312" w:eastAsia="楷体_GB2312" w:hint="eastAsia"/>
          <w:b/>
          <w:szCs w:val="32"/>
        </w:rPr>
        <w:t>（</w:t>
      </w:r>
      <w:r>
        <w:rPr>
          <w:rFonts w:ascii="楷体_GB2312" w:eastAsia="楷体_GB2312" w:hint="eastAsia"/>
          <w:b/>
          <w:szCs w:val="32"/>
        </w:rPr>
        <w:t>一</w:t>
      </w:r>
      <w:r w:rsidRPr="00D02818">
        <w:rPr>
          <w:rFonts w:ascii="楷体_GB2312" w:eastAsia="楷体_GB2312" w:hint="eastAsia"/>
          <w:b/>
          <w:szCs w:val="32"/>
        </w:rPr>
        <w:t>）加强农村物流工作机制</w:t>
      </w:r>
      <w:r>
        <w:rPr>
          <w:rFonts w:ascii="楷体_GB2312" w:eastAsia="楷体_GB2312" w:hint="eastAsia"/>
          <w:b/>
          <w:szCs w:val="32"/>
        </w:rPr>
        <w:t>建设</w:t>
      </w:r>
    </w:p>
    <w:p w:rsidR="007E5B7D" w:rsidRDefault="007E5B7D" w:rsidP="0015164C">
      <w:pPr>
        <w:ind w:firstLineChars="200" w:firstLine="680"/>
        <w:rPr>
          <w:rFonts w:ascii="楷体_GB2312" w:eastAsia="楷体_GB2312"/>
          <w:b/>
          <w:szCs w:val="32"/>
        </w:rPr>
      </w:pPr>
      <w:r w:rsidRPr="00EC5460">
        <w:rPr>
          <w:rFonts w:ascii="仿宋_GB2312" w:hint="eastAsia"/>
          <w:szCs w:val="32"/>
        </w:rPr>
        <w:t>加强各部门物流职能的统筹整合，理顺农村物流发展的组织框架和运作机制。</w:t>
      </w:r>
      <w:r w:rsidR="009649EB">
        <w:rPr>
          <w:rFonts w:ascii="仿宋_GB2312" w:hint="eastAsia"/>
          <w:szCs w:val="32"/>
        </w:rPr>
        <w:t>建立</w:t>
      </w:r>
      <w:r w:rsidRPr="00EC5460">
        <w:rPr>
          <w:rFonts w:ascii="仿宋_GB2312" w:hint="eastAsia"/>
          <w:szCs w:val="32"/>
        </w:rPr>
        <w:t>由</w:t>
      </w:r>
      <w:r w:rsidR="008D535D">
        <w:rPr>
          <w:rFonts w:ascii="仿宋_GB2312" w:hint="eastAsia"/>
          <w:szCs w:val="32"/>
        </w:rPr>
        <w:t>商务、</w:t>
      </w:r>
      <w:r w:rsidRPr="00EC5460">
        <w:rPr>
          <w:rFonts w:ascii="仿宋_GB2312" w:hint="eastAsia"/>
          <w:szCs w:val="32"/>
        </w:rPr>
        <w:t>发改、交</w:t>
      </w:r>
      <w:r w:rsidR="007545E3">
        <w:rPr>
          <w:rFonts w:ascii="仿宋_GB2312" w:hint="eastAsia"/>
          <w:szCs w:val="32"/>
        </w:rPr>
        <w:t>通</w:t>
      </w:r>
      <w:r w:rsidR="009649EB">
        <w:rPr>
          <w:rFonts w:ascii="仿宋_GB2312" w:hint="eastAsia"/>
          <w:szCs w:val="32"/>
        </w:rPr>
        <w:t>、财政、</w:t>
      </w:r>
      <w:r w:rsidR="00BD11E4">
        <w:rPr>
          <w:rFonts w:ascii="仿宋_GB2312" w:hint="eastAsia"/>
          <w:szCs w:val="32"/>
        </w:rPr>
        <w:t>自然资源</w:t>
      </w:r>
      <w:r w:rsidR="009649EB">
        <w:rPr>
          <w:rFonts w:ascii="仿宋_GB2312" w:hint="eastAsia"/>
          <w:szCs w:val="32"/>
        </w:rPr>
        <w:t>、农业农村</w:t>
      </w:r>
      <w:r w:rsidRPr="00EC5460">
        <w:rPr>
          <w:rFonts w:ascii="仿宋_GB2312" w:hint="eastAsia"/>
          <w:szCs w:val="32"/>
        </w:rPr>
        <w:t>、供销、邮政</w:t>
      </w:r>
      <w:r w:rsidR="007F2380">
        <w:rPr>
          <w:rFonts w:ascii="仿宋_GB2312" w:hint="eastAsia"/>
          <w:szCs w:val="32"/>
        </w:rPr>
        <w:t>管理</w:t>
      </w:r>
      <w:r w:rsidRPr="00EC5460">
        <w:rPr>
          <w:rFonts w:ascii="仿宋_GB2312" w:hint="eastAsia"/>
          <w:szCs w:val="32"/>
        </w:rPr>
        <w:t>等部门共同参与的农村物流工作</w:t>
      </w:r>
      <w:r w:rsidR="009649EB">
        <w:rPr>
          <w:rFonts w:ascii="仿宋_GB2312" w:hint="eastAsia"/>
          <w:szCs w:val="32"/>
        </w:rPr>
        <w:t>协调机制</w:t>
      </w:r>
      <w:r w:rsidRPr="00EC5460">
        <w:rPr>
          <w:rFonts w:ascii="仿宋_GB2312" w:hint="eastAsia"/>
          <w:szCs w:val="32"/>
        </w:rPr>
        <w:t>，形成工作合力，加强对农村物流相关规划、物流园区</w:t>
      </w:r>
      <w:r w:rsidR="008D535D">
        <w:rPr>
          <w:rFonts w:ascii="仿宋_GB2312" w:hint="eastAsia"/>
          <w:szCs w:val="32"/>
        </w:rPr>
        <w:t>建设</w:t>
      </w:r>
      <w:r w:rsidR="009649EB">
        <w:rPr>
          <w:rFonts w:ascii="仿宋_GB2312" w:hint="eastAsia"/>
          <w:szCs w:val="32"/>
        </w:rPr>
        <w:t>、</w:t>
      </w:r>
      <w:r w:rsidRPr="00EC5460">
        <w:rPr>
          <w:rFonts w:ascii="仿宋_GB2312" w:hint="eastAsia"/>
          <w:szCs w:val="32"/>
        </w:rPr>
        <w:t>重大项目建设、资金运用等方面</w:t>
      </w:r>
      <w:r w:rsidR="008D535D">
        <w:rPr>
          <w:rFonts w:ascii="仿宋_GB2312" w:hint="eastAsia"/>
          <w:szCs w:val="32"/>
        </w:rPr>
        <w:t>工作的</w:t>
      </w:r>
      <w:r w:rsidRPr="00EC5460">
        <w:rPr>
          <w:rFonts w:ascii="仿宋_GB2312" w:hint="eastAsia"/>
          <w:szCs w:val="32"/>
        </w:rPr>
        <w:lastRenderedPageBreak/>
        <w:t>统筹协调，打破部门壁垒，</w:t>
      </w:r>
      <w:r w:rsidR="009649EB">
        <w:rPr>
          <w:rFonts w:ascii="仿宋_GB2312" w:hint="eastAsia"/>
          <w:szCs w:val="32"/>
        </w:rPr>
        <w:t>形成</w:t>
      </w:r>
      <w:r w:rsidRPr="00EC5460">
        <w:rPr>
          <w:rFonts w:ascii="仿宋_GB2312" w:hint="eastAsia"/>
          <w:szCs w:val="32"/>
        </w:rPr>
        <w:t>“大物流”概念。</w:t>
      </w:r>
      <w:r w:rsidRPr="001841EF">
        <w:rPr>
          <w:rFonts w:ascii="仿宋_GB2312" w:hint="eastAsia"/>
          <w:szCs w:val="32"/>
        </w:rPr>
        <w:t>支持社会化平台和企业建立农村物流大数据中心，推动建立我市农村物流数据共享机制，加强监测，为全市农村物流动态监测、形势分析和决策提供依据。</w:t>
      </w:r>
    </w:p>
    <w:p w:rsidR="00721086" w:rsidRPr="00F1527B" w:rsidRDefault="002222CA" w:rsidP="0015164C">
      <w:pPr>
        <w:ind w:firstLineChars="147" w:firstLine="502"/>
        <w:rPr>
          <w:rFonts w:ascii="楷体_GB2312" w:eastAsia="楷体_GB2312"/>
          <w:b/>
          <w:szCs w:val="32"/>
        </w:rPr>
      </w:pPr>
      <w:r w:rsidRPr="00F1527B">
        <w:rPr>
          <w:rFonts w:ascii="楷体_GB2312" w:eastAsia="楷体_GB2312" w:hint="eastAsia"/>
          <w:b/>
          <w:szCs w:val="32"/>
        </w:rPr>
        <w:t>（</w:t>
      </w:r>
      <w:r w:rsidR="007E5B7D">
        <w:rPr>
          <w:rFonts w:ascii="楷体_GB2312" w:eastAsia="楷体_GB2312" w:hint="eastAsia"/>
          <w:b/>
          <w:szCs w:val="32"/>
        </w:rPr>
        <w:t>二</w:t>
      </w:r>
      <w:r w:rsidRPr="00F1527B">
        <w:rPr>
          <w:rFonts w:ascii="楷体_GB2312" w:eastAsia="楷体_GB2312" w:hint="eastAsia"/>
          <w:b/>
          <w:szCs w:val="32"/>
        </w:rPr>
        <w:t>）</w:t>
      </w:r>
      <w:r w:rsidR="00E00E7E" w:rsidRPr="00F1527B">
        <w:rPr>
          <w:rFonts w:ascii="楷体_GB2312" w:eastAsia="楷体_GB2312" w:hint="eastAsia"/>
          <w:b/>
          <w:szCs w:val="32"/>
        </w:rPr>
        <w:t>加强</w:t>
      </w:r>
      <w:r w:rsidR="00CF16FC" w:rsidRPr="00F1527B">
        <w:rPr>
          <w:rFonts w:ascii="楷体_GB2312" w:eastAsia="楷体_GB2312" w:hint="eastAsia"/>
          <w:b/>
          <w:szCs w:val="32"/>
        </w:rPr>
        <w:t>农村物流</w:t>
      </w:r>
      <w:r w:rsidR="00E00E7E" w:rsidRPr="00F1527B">
        <w:rPr>
          <w:rFonts w:ascii="楷体_GB2312" w:eastAsia="楷体_GB2312" w:hint="eastAsia"/>
          <w:b/>
          <w:szCs w:val="32"/>
        </w:rPr>
        <w:t>资金扶持</w:t>
      </w:r>
    </w:p>
    <w:p w:rsidR="00E00E7E" w:rsidRPr="00EC5460" w:rsidRDefault="00E00E7E" w:rsidP="0015164C">
      <w:pPr>
        <w:ind w:firstLineChars="200" w:firstLine="680"/>
        <w:rPr>
          <w:rFonts w:ascii="仿宋_GB2312"/>
          <w:szCs w:val="32"/>
        </w:rPr>
      </w:pPr>
      <w:r w:rsidRPr="00A819CD">
        <w:rPr>
          <w:rFonts w:ascii="仿宋_GB2312" w:hint="eastAsia"/>
          <w:szCs w:val="32"/>
        </w:rPr>
        <w:t>加大资金扶持力度，</w:t>
      </w:r>
      <w:r w:rsidR="006F1722" w:rsidRPr="00A819CD">
        <w:rPr>
          <w:rFonts w:ascii="仿宋_GB2312" w:hint="eastAsia"/>
          <w:szCs w:val="32"/>
        </w:rPr>
        <w:t>积极争取中央、省财政相应专项资金</w:t>
      </w:r>
      <w:r w:rsidR="000C0FE4" w:rsidRPr="00A819CD">
        <w:rPr>
          <w:rFonts w:ascii="仿宋_GB2312" w:hint="eastAsia"/>
          <w:szCs w:val="32"/>
        </w:rPr>
        <w:t>。</w:t>
      </w:r>
      <w:r w:rsidR="00D80EF6">
        <w:rPr>
          <w:rFonts w:ascii="仿宋_GB2312" w:hint="eastAsia"/>
          <w:szCs w:val="32"/>
        </w:rPr>
        <w:t>研究出台市级促进农村物流发展政策措施，每年由市财政统筹安排一定数额的专项资金，</w:t>
      </w:r>
      <w:r w:rsidRPr="00A819CD">
        <w:rPr>
          <w:rFonts w:ascii="仿宋_GB2312" w:hint="eastAsia"/>
          <w:szCs w:val="32"/>
        </w:rPr>
        <w:t>重点</w:t>
      </w:r>
      <w:r w:rsidR="006F1722" w:rsidRPr="00A819CD">
        <w:rPr>
          <w:rFonts w:ascii="仿宋_GB2312" w:hint="eastAsia"/>
          <w:szCs w:val="32"/>
        </w:rPr>
        <w:t>支持</w:t>
      </w:r>
      <w:r w:rsidRPr="00A819CD">
        <w:rPr>
          <w:rFonts w:ascii="仿宋_GB2312" w:hint="eastAsia"/>
          <w:szCs w:val="32"/>
        </w:rPr>
        <w:t>县镇村三级农村物流服务</w:t>
      </w:r>
      <w:r w:rsidR="00DB6E6D">
        <w:rPr>
          <w:rFonts w:ascii="仿宋_GB2312" w:hint="eastAsia"/>
          <w:szCs w:val="32"/>
        </w:rPr>
        <w:t>网络</w:t>
      </w:r>
      <w:r w:rsidRPr="00A819CD">
        <w:rPr>
          <w:rFonts w:ascii="仿宋_GB2312" w:hint="eastAsia"/>
          <w:szCs w:val="32"/>
        </w:rPr>
        <w:t>、</w:t>
      </w:r>
      <w:r w:rsidR="006F1722" w:rsidRPr="00A819CD">
        <w:rPr>
          <w:rFonts w:ascii="仿宋_GB2312" w:hint="eastAsia"/>
          <w:szCs w:val="32"/>
        </w:rPr>
        <w:t>物流园区、快件集散中心、</w:t>
      </w:r>
      <w:r w:rsidRPr="00A819CD">
        <w:rPr>
          <w:rFonts w:ascii="仿宋_GB2312" w:hint="eastAsia"/>
          <w:szCs w:val="32"/>
        </w:rPr>
        <w:t>公共信息平台</w:t>
      </w:r>
      <w:r w:rsidR="000C0FE4" w:rsidRPr="00A819CD">
        <w:rPr>
          <w:rFonts w:ascii="仿宋_GB2312" w:hint="eastAsia"/>
          <w:szCs w:val="32"/>
        </w:rPr>
        <w:t>、专业人才队伍等项目建设；支持企业开展物流标准化建设，发展</w:t>
      </w:r>
      <w:r w:rsidRPr="00A819CD">
        <w:rPr>
          <w:rFonts w:ascii="仿宋_GB2312" w:hint="eastAsia"/>
          <w:szCs w:val="32"/>
        </w:rPr>
        <w:t>冷链物流</w:t>
      </w:r>
      <w:r w:rsidR="000C0FE4" w:rsidRPr="00A819CD">
        <w:rPr>
          <w:rFonts w:ascii="仿宋_GB2312" w:hint="eastAsia"/>
          <w:szCs w:val="32"/>
        </w:rPr>
        <w:t>；支持龙头企业加快发展</w:t>
      </w:r>
      <w:r w:rsidRPr="00A819CD">
        <w:rPr>
          <w:rFonts w:ascii="仿宋_GB2312" w:hint="eastAsia"/>
          <w:szCs w:val="32"/>
        </w:rPr>
        <w:t>。</w:t>
      </w:r>
      <w:r w:rsidRPr="00EC5460">
        <w:rPr>
          <w:rFonts w:ascii="仿宋_GB2312" w:hint="eastAsia"/>
          <w:szCs w:val="32"/>
        </w:rPr>
        <w:t>引导</w:t>
      </w:r>
      <w:r w:rsidR="00721086" w:rsidRPr="00EC5460">
        <w:rPr>
          <w:rFonts w:ascii="仿宋_GB2312" w:hint="eastAsia"/>
          <w:szCs w:val="32"/>
        </w:rPr>
        <w:t>金融机构、</w:t>
      </w:r>
      <w:r w:rsidRPr="00EC5460">
        <w:rPr>
          <w:rFonts w:ascii="仿宋_GB2312" w:hint="eastAsia"/>
          <w:szCs w:val="32"/>
        </w:rPr>
        <w:t>社会资本投资建设农村物流</w:t>
      </w:r>
      <w:r w:rsidR="009649EB">
        <w:rPr>
          <w:rFonts w:ascii="仿宋_GB2312" w:hint="eastAsia"/>
          <w:szCs w:val="32"/>
        </w:rPr>
        <w:t>基础</w:t>
      </w:r>
      <w:r w:rsidRPr="00EC5460">
        <w:rPr>
          <w:rFonts w:ascii="仿宋_GB2312" w:hint="eastAsia"/>
          <w:szCs w:val="32"/>
        </w:rPr>
        <w:t>设施。</w:t>
      </w:r>
    </w:p>
    <w:p w:rsidR="00721086" w:rsidRPr="00421F04" w:rsidRDefault="002222CA" w:rsidP="0015164C">
      <w:pPr>
        <w:ind w:firstLineChars="147" w:firstLine="502"/>
        <w:rPr>
          <w:rFonts w:ascii="楷体_GB2312" w:eastAsia="楷体_GB2312"/>
          <w:b/>
          <w:szCs w:val="32"/>
        </w:rPr>
      </w:pPr>
      <w:r w:rsidRPr="00624B99">
        <w:rPr>
          <w:rFonts w:ascii="楷体_GB2312" w:eastAsia="楷体_GB2312" w:hint="eastAsia"/>
          <w:b/>
          <w:szCs w:val="32"/>
        </w:rPr>
        <w:t>（</w:t>
      </w:r>
      <w:r w:rsidR="007E5B7D">
        <w:rPr>
          <w:rFonts w:ascii="楷体_GB2312" w:eastAsia="楷体_GB2312" w:hint="eastAsia"/>
          <w:b/>
          <w:szCs w:val="32"/>
        </w:rPr>
        <w:t>三</w:t>
      </w:r>
      <w:r w:rsidRPr="00624B99">
        <w:rPr>
          <w:rFonts w:ascii="楷体_GB2312" w:eastAsia="楷体_GB2312" w:hint="eastAsia"/>
          <w:b/>
          <w:szCs w:val="32"/>
        </w:rPr>
        <w:t>）</w:t>
      </w:r>
      <w:r w:rsidR="00E00E7E" w:rsidRPr="00421F04">
        <w:rPr>
          <w:rFonts w:ascii="楷体_GB2312" w:eastAsia="楷体_GB2312" w:hint="eastAsia"/>
          <w:b/>
          <w:szCs w:val="32"/>
        </w:rPr>
        <w:t>加强</w:t>
      </w:r>
      <w:r w:rsidR="00CF16FC" w:rsidRPr="00421F04">
        <w:rPr>
          <w:rFonts w:ascii="楷体_GB2312" w:eastAsia="楷体_GB2312" w:hint="eastAsia"/>
          <w:b/>
          <w:szCs w:val="32"/>
        </w:rPr>
        <w:t>农村物流</w:t>
      </w:r>
      <w:r w:rsidR="00E00E7E" w:rsidRPr="00421F04">
        <w:rPr>
          <w:rFonts w:ascii="楷体_GB2312" w:eastAsia="楷体_GB2312" w:hint="eastAsia"/>
          <w:b/>
          <w:szCs w:val="32"/>
        </w:rPr>
        <w:t>政策保障</w:t>
      </w:r>
    </w:p>
    <w:p w:rsidR="00E00E7E" w:rsidRPr="00EC5460" w:rsidRDefault="00721086" w:rsidP="00DC5BFD">
      <w:pPr>
        <w:ind w:firstLineChars="200" w:firstLine="680"/>
        <w:rPr>
          <w:rFonts w:ascii="仿宋_GB2312"/>
          <w:szCs w:val="32"/>
        </w:rPr>
      </w:pPr>
      <w:r w:rsidRPr="00EC5460">
        <w:rPr>
          <w:rFonts w:ascii="仿宋_GB2312" w:hint="eastAsia"/>
          <w:szCs w:val="32"/>
        </w:rPr>
        <w:t>农村物流建设发展</w:t>
      </w:r>
      <w:r w:rsidR="00E00E7E" w:rsidRPr="00EC5460">
        <w:rPr>
          <w:rFonts w:ascii="仿宋_GB2312" w:hint="eastAsia"/>
          <w:szCs w:val="32"/>
        </w:rPr>
        <w:t>纳入县域、村庄建设规划。支持符合规划要求的产地预冷库、农产品物流园区</w:t>
      </w:r>
      <w:r w:rsidRPr="00EC5460">
        <w:rPr>
          <w:rFonts w:ascii="仿宋_GB2312" w:hint="eastAsia"/>
          <w:szCs w:val="32"/>
        </w:rPr>
        <w:t>及</w:t>
      </w:r>
      <w:r w:rsidR="00E00E7E" w:rsidRPr="00EC5460">
        <w:rPr>
          <w:rFonts w:ascii="仿宋_GB2312" w:hint="eastAsia"/>
          <w:szCs w:val="32"/>
        </w:rPr>
        <w:t>基地等项目用地需求，鼓励利用工业旧厂房、仓库等土地用于农村物流服务；支持承包土地向专业大户、家庭农场、农民合作社流转。加强农村“四好农村路”建设，进一步完善乡镇至村、组的客货车通车条件；加强重点农产品主产区公路改扩建。落实</w:t>
      </w:r>
      <w:r w:rsidR="00914229" w:rsidRPr="007B51CA">
        <w:rPr>
          <w:rFonts w:ascii="仿宋_GB2312" w:hint="eastAsia"/>
          <w:szCs w:val="32"/>
        </w:rPr>
        <w:t>农村物流相关税收优惠政策</w:t>
      </w:r>
      <w:r w:rsidR="00DC5BFD">
        <w:rPr>
          <w:rFonts w:ascii="仿宋_GB2312" w:hint="eastAsia"/>
          <w:szCs w:val="32"/>
        </w:rPr>
        <w:t>。</w:t>
      </w:r>
      <w:r w:rsidR="00E00E7E" w:rsidRPr="00EC5460">
        <w:rPr>
          <w:rFonts w:ascii="仿宋_GB2312" w:hint="eastAsia"/>
          <w:szCs w:val="32"/>
        </w:rPr>
        <w:t>严格执行鲜活农产品运输“绿色通道”政策，清理规范道路、水路运输收费项目，合理减少抽检次数；</w:t>
      </w:r>
      <w:r w:rsidR="00D273E1">
        <w:rPr>
          <w:rFonts w:ascii="仿宋_GB2312" w:hint="eastAsia"/>
          <w:szCs w:val="32"/>
        </w:rPr>
        <w:t>放宽农产品配送车辆的城市交通管制</w:t>
      </w:r>
      <w:r w:rsidR="00E00E7E" w:rsidRPr="00EC5460">
        <w:rPr>
          <w:rFonts w:ascii="仿宋_GB2312" w:hint="eastAsia"/>
          <w:szCs w:val="32"/>
        </w:rPr>
        <w:t>；</w:t>
      </w:r>
      <w:r w:rsidR="009649EB">
        <w:rPr>
          <w:rFonts w:ascii="仿宋_GB2312" w:hint="eastAsia"/>
          <w:szCs w:val="32"/>
        </w:rPr>
        <w:t>研究制定</w:t>
      </w:r>
      <w:r w:rsidR="00E00E7E" w:rsidRPr="00EC5460">
        <w:rPr>
          <w:rFonts w:ascii="仿宋_GB2312" w:hint="eastAsia"/>
          <w:szCs w:val="32"/>
        </w:rPr>
        <w:lastRenderedPageBreak/>
        <w:t>冷链物流企业用水、用电、用气价格</w:t>
      </w:r>
      <w:r w:rsidR="004F66E6" w:rsidRPr="00EC5460">
        <w:rPr>
          <w:rFonts w:ascii="仿宋_GB2312" w:hint="eastAsia"/>
          <w:szCs w:val="32"/>
        </w:rPr>
        <w:t>梯度优惠措施，推动田头冷库用电</w:t>
      </w:r>
      <w:r w:rsidR="00E00E7E" w:rsidRPr="00EC5460">
        <w:rPr>
          <w:rFonts w:ascii="仿宋_GB2312" w:hint="eastAsia"/>
          <w:szCs w:val="32"/>
        </w:rPr>
        <w:t>与</w:t>
      </w:r>
      <w:r w:rsidR="004F66E6" w:rsidRPr="00EC5460">
        <w:rPr>
          <w:rFonts w:ascii="仿宋_GB2312" w:hint="eastAsia"/>
          <w:szCs w:val="32"/>
        </w:rPr>
        <w:t>农业生产用电同价</w:t>
      </w:r>
      <w:r w:rsidR="00E00E7E" w:rsidRPr="00EC5460">
        <w:rPr>
          <w:rFonts w:ascii="仿宋_GB2312" w:hint="eastAsia"/>
          <w:szCs w:val="32"/>
        </w:rPr>
        <w:t>。</w:t>
      </w:r>
    </w:p>
    <w:p w:rsidR="002222CA" w:rsidRPr="00F43585" w:rsidRDefault="002222CA" w:rsidP="0015164C">
      <w:pPr>
        <w:ind w:firstLineChars="148" w:firstLine="505"/>
        <w:rPr>
          <w:rFonts w:ascii="楷体_GB2312" w:eastAsia="楷体_GB2312"/>
          <w:b/>
          <w:szCs w:val="32"/>
        </w:rPr>
      </w:pPr>
      <w:r w:rsidRPr="00624B99">
        <w:rPr>
          <w:rFonts w:ascii="楷体_GB2312" w:eastAsia="楷体_GB2312" w:hint="eastAsia"/>
          <w:b/>
          <w:szCs w:val="32"/>
        </w:rPr>
        <w:t>（</w:t>
      </w:r>
      <w:r w:rsidR="007E5B7D">
        <w:rPr>
          <w:rFonts w:ascii="楷体_GB2312" w:eastAsia="楷体_GB2312" w:hint="eastAsia"/>
          <w:b/>
          <w:szCs w:val="32"/>
        </w:rPr>
        <w:t>四</w:t>
      </w:r>
      <w:r w:rsidRPr="00624B99">
        <w:rPr>
          <w:rFonts w:ascii="楷体_GB2312" w:eastAsia="楷体_GB2312" w:hint="eastAsia"/>
          <w:b/>
          <w:szCs w:val="32"/>
        </w:rPr>
        <w:t>）</w:t>
      </w:r>
      <w:r w:rsidR="00E00E7E" w:rsidRPr="00F43585">
        <w:rPr>
          <w:rFonts w:ascii="楷体_GB2312" w:eastAsia="楷体_GB2312" w:hint="eastAsia"/>
          <w:b/>
          <w:szCs w:val="32"/>
        </w:rPr>
        <w:t>加强</w:t>
      </w:r>
      <w:r w:rsidR="00CF16FC" w:rsidRPr="00F43585">
        <w:rPr>
          <w:rFonts w:ascii="楷体_GB2312" w:eastAsia="楷体_GB2312" w:hint="eastAsia"/>
          <w:b/>
          <w:szCs w:val="32"/>
        </w:rPr>
        <w:t>农村物流</w:t>
      </w:r>
      <w:r w:rsidR="00E00E7E" w:rsidRPr="00F43585">
        <w:rPr>
          <w:rFonts w:ascii="楷体_GB2312" w:eastAsia="楷体_GB2312" w:hint="eastAsia"/>
          <w:b/>
          <w:szCs w:val="32"/>
        </w:rPr>
        <w:t>人才建设</w:t>
      </w:r>
    </w:p>
    <w:p w:rsidR="00525B5F" w:rsidRDefault="00E00E7E" w:rsidP="0015164C">
      <w:pPr>
        <w:ind w:firstLineChars="197" w:firstLine="670"/>
        <w:rPr>
          <w:rFonts w:ascii="仿宋_GB2312"/>
          <w:szCs w:val="32"/>
        </w:rPr>
      </w:pPr>
      <w:r w:rsidRPr="00EC5460">
        <w:rPr>
          <w:rFonts w:ascii="仿宋_GB2312" w:hint="eastAsia"/>
          <w:szCs w:val="32"/>
        </w:rPr>
        <w:t>加强对农村物流发展急需的各类专业人才、高层次人才、紧缺人才的培养和引进。鼓励企业与</w:t>
      </w:r>
      <w:r w:rsidR="00914229" w:rsidRPr="007B51CA">
        <w:rPr>
          <w:rFonts w:ascii="仿宋_GB2312" w:hint="eastAsia"/>
          <w:szCs w:val="32"/>
        </w:rPr>
        <w:t>本科</w:t>
      </w:r>
      <w:r w:rsidRPr="00EC5460">
        <w:rPr>
          <w:rFonts w:ascii="仿宋_GB2312" w:hint="eastAsia"/>
          <w:szCs w:val="32"/>
        </w:rPr>
        <w:t>高等院校、职</w:t>
      </w:r>
      <w:r w:rsidR="00914229" w:rsidRPr="007B51CA">
        <w:rPr>
          <w:rFonts w:ascii="仿宋_GB2312" w:hint="eastAsia"/>
          <w:szCs w:val="32"/>
        </w:rPr>
        <w:t>业院校</w:t>
      </w:r>
      <w:r w:rsidRPr="00EC5460">
        <w:rPr>
          <w:rFonts w:ascii="仿宋_GB2312" w:hint="eastAsia"/>
          <w:szCs w:val="32"/>
        </w:rPr>
        <w:t>等</w:t>
      </w:r>
      <w:r w:rsidR="004F66E6" w:rsidRPr="00EC5460">
        <w:rPr>
          <w:rFonts w:ascii="仿宋_GB2312" w:hint="eastAsia"/>
          <w:szCs w:val="32"/>
        </w:rPr>
        <w:t>联合培养物流人才，基本实现农村物流从业人员全员培训。推动各县（市、区）</w:t>
      </w:r>
      <w:r w:rsidR="001166CA">
        <w:rPr>
          <w:rFonts w:ascii="仿宋_GB2312" w:hint="eastAsia"/>
          <w:szCs w:val="32"/>
        </w:rPr>
        <w:t>开设电商培训课程</w:t>
      </w:r>
      <w:r w:rsidR="004F66E6" w:rsidRPr="00EC5460">
        <w:rPr>
          <w:rFonts w:ascii="仿宋_GB2312" w:hint="eastAsia"/>
          <w:szCs w:val="32"/>
        </w:rPr>
        <w:t>，</w:t>
      </w:r>
      <w:r w:rsidR="00914229" w:rsidRPr="007B51CA">
        <w:rPr>
          <w:rFonts w:ascii="仿宋_GB2312" w:hint="eastAsia"/>
          <w:szCs w:val="32"/>
        </w:rPr>
        <w:t>加强电商人才培养</w:t>
      </w:r>
      <w:r w:rsidR="004F66E6" w:rsidRPr="007B51CA">
        <w:rPr>
          <w:rFonts w:ascii="仿宋_GB2312" w:hint="eastAsia"/>
          <w:szCs w:val="32"/>
        </w:rPr>
        <w:t>。</w:t>
      </w:r>
      <w:r w:rsidR="004F66E6" w:rsidRPr="00EC5460">
        <w:rPr>
          <w:rFonts w:ascii="仿宋_GB2312" w:hint="eastAsia"/>
          <w:szCs w:val="32"/>
        </w:rPr>
        <w:t>联合研究机构、高校、企业</w:t>
      </w:r>
      <w:r w:rsidR="00BE6ABD">
        <w:rPr>
          <w:rFonts w:ascii="仿宋_GB2312" w:hint="eastAsia"/>
          <w:szCs w:val="32"/>
        </w:rPr>
        <w:t>、行业组织专家</w:t>
      </w:r>
      <w:r w:rsidR="004F66E6" w:rsidRPr="00EC5460">
        <w:rPr>
          <w:rFonts w:ascii="仿宋_GB2312" w:hint="eastAsia"/>
          <w:szCs w:val="32"/>
        </w:rPr>
        <w:t>等，开展农村物流专题调研，</w:t>
      </w:r>
      <w:r w:rsidR="00DC5BFD">
        <w:rPr>
          <w:rFonts w:ascii="仿宋_GB2312" w:hint="eastAsia"/>
          <w:szCs w:val="32"/>
        </w:rPr>
        <w:t>为政府</w:t>
      </w:r>
      <w:r w:rsidR="004F66E6" w:rsidRPr="00EC5460">
        <w:rPr>
          <w:rFonts w:ascii="仿宋_GB2312" w:hint="eastAsia"/>
          <w:szCs w:val="32"/>
        </w:rPr>
        <w:t>提供决策咨询，为农村物流企业提供培训和业务指导。</w:t>
      </w:r>
    </w:p>
    <w:p w:rsidR="00DC5BFD" w:rsidRDefault="00DC5BFD" w:rsidP="00DC5BFD">
      <w:pPr>
        <w:ind w:firstLineChars="197" w:firstLine="673"/>
        <w:rPr>
          <w:rFonts w:ascii="仿宋_GB2312"/>
          <w:szCs w:val="32"/>
        </w:rPr>
      </w:pPr>
      <w:r>
        <w:rPr>
          <w:rFonts w:ascii="楷体_GB2312" w:eastAsia="楷体_GB2312" w:hAnsi="楷体_GB2312" w:cs="楷体_GB2312" w:hint="eastAsia"/>
          <w:b/>
          <w:bCs/>
        </w:rPr>
        <w:t>（五）加强组织实施。</w:t>
      </w:r>
      <w:r>
        <w:rPr>
          <w:rFonts w:ascii="仿宋_GB2312" w:hAnsi="仿宋_GB2312" w:cs="仿宋_GB2312" w:hint="eastAsia"/>
        </w:rPr>
        <w:t>市商务局牵头负责本发展规划的组织落实，各</w:t>
      </w:r>
      <w:r w:rsidR="006B5EE9">
        <w:rPr>
          <w:rFonts w:ascii="仿宋_GB2312" w:hAnsi="仿宋_GB2312" w:cs="仿宋_GB2312" w:hint="eastAsia"/>
        </w:rPr>
        <w:t>县（市、区）</w:t>
      </w:r>
      <w:r>
        <w:rPr>
          <w:rFonts w:ascii="仿宋_GB2312" w:hAnsi="仿宋_GB2312" w:cs="仿宋_GB2312" w:hint="eastAsia"/>
        </w:rPr>
        <w:t>、各有关部门结合本地区、本部门实际推进本发展规划的实施。市商务局要加强对本发展规划实施情况的跟踪分析、指导评估和监督检查，确保本发展规划各项任务落实到位，有关落实情况及时报告市政府。</w:t>
      </w:r>
    </w:p>
    <w:p w:rsidR="001D24A2" w:rsidRDefault="001D24A2" w:rsidP="0015164C">
      <w:pPr>
        <w:ind w:firstLineChars="197" w:firstLine="670"/>
        <w:rPr>
          <w:rFonts w:ascii="仿宋_GB2312"/>
          <w:szCs w:val="32"/>
        </w:rPr>
      </w:pPr>
    </w:p>
    <w:p w:rsidR="001D24A2" w:rsidRDefault="001D24A2" w:rsidP="0015164C">
      <w:pPr>
        <w:ind w:firstLineChars="197" w:firstLine="670"/>
        <w:rPr>
          <w:rFonts w:ascii="仿宋_GB2312"/>
          <w:szCs w:val="32"/>
        </w:rPr>
      </w:pPr>
    </w:p>
    <w:p w:rsidR="006B03DF" w:rsidRDefault="006B03DF" w:rsidP="00D80EF6">
      <w:pPr>
        <w:widowControl/>
        <w:rPr>
          <w:rFonts w:ascii="方正小标宋简体" w:eastAsia="方正小标宋简体" w:hAnsi="宋体" w:cs="宋体"/>
          <w:color w:val="000000"/>
          <w:kern w:val="0"/>
          <w:sz w:val="48"/>
          <w:szCs w:val="48"/>
        </w:rPr>
        <w:sectPr w:rsidR="006B03DF" w:rsidSect="009D6C0B">
          <w:footerReference w:type="even" r:id="rId8"/>
          <w:footerReference w:type="default" r:id="rId9"/>
          <w:footerReference w:type="first" r:id="rId10"/>
          <w:pgSz w:w="11906" w:h="16838" w:code="9"/>
          <w:pgMar w:top="2098" w:right="1474" w:bottom="1985" w:left="1588" w:header="851" w:footer="992" w:gutter="0"/>
          <w:pgNumType w:fmt="numberInDash"/>
          <w:cols w:space="425"/>
          <w:titlePg/>
          <w:docGrid w:type="linesAndChars" w:linePitch="579" w:charSpace="4127"/>
        </w:sectPr>
      </w:pPr>
    </w:p>
    <w:tbl>
      <w:tblPr>
        <w:tblpPr w:leftFromText="180" w:rightFromText="180" w:vertAnchor="page" w:horzAnchor="margin" w:tblpY="2026"/>
        <w:tblW w:w="8931" w:type="dxa"/>
        <w:tblLook w:val="04A0"/>
      </w:tblPr>
      <w:tblGrid>
        <w:gridCol w:w="1135"/>
        <w:gridCol w:w="2693"/>
        <w:gridCol w:w="2006"/>
        <w:gridCol w:w="3097"/>
      </w:tblGrid>
      <w:tr w:rsidR="00465135" w:rsidRPr="001D24A2" w:rsidTr="006B03DF">
        <w:trPr>
          <w:trHeight w:val="885"/>
        </w:trPr>
        <w:tc>
          <w:tcPr>
            <w:tcW w:w="8931" w:type="dxa"/>
            <w:gridSpan w:val="4"/>
            <w:tcBorders>
              <w:top w:val="nil"/>
              <w:left w:val="nil"/>
              <w:bottom w:val="single" w:sz="4" w:space="0" w:color="auto"/>
              <w:right w:val="nil"/>
            </w:tcBorders>
            <w:shd w:val="clear" w:color="auto" w:fill="auto"/>
            <w:noWrap/>
            <w:vAlign w:val="center"/>
            <w:hideMark/>
          </w:tcPr>
          <w:p w:rsidR="00465135" w:rsidRPr="001D24A2" w:rsidRDefault="00465135" w:rsidP="00465135">
            <w:pPr>
              <w:widowControl/>
              <w:jc w:val="center"/>
              <w:rPr>
                <w:rFonts w:ascii="方正小标宋简体" w:eastAsia="方正小标宋简体" w:hAnsi="宋体" w:cs="宋体"/>
                <w:color w:val="000000"/>
                <w:kern w:val="0"/>
                <w:sz w:val="48"/>
                <w:szCs w:val="48"/>
              </w:rPr>
            </w:pPr>
            <w:r w:rsidRPr="001D24A2">
              <w:rPr>
                <w:rFonts w:ascii="方正小标宋简体" w:eastAsia="方正小标宋简体" w:hAnsi="宋体" w:cs="宋体" w:hint="eastAsia"/>
                <w:color w:val="000000"/>
                <w:kern w:val="0"/>
                <w:sz w:val="48"/>
                <w:szCs w:val="48"/>
              </w:rPr>
              <w:lastRenderedPageBreak/>
              <w:t>工作任务分工表</w:t>
            </w:r>
          </w:p>
        </w:tc>
      </w:tr>
      <w:tr w:rsidR="00465135" w:rsidRPr="001D24A2" w:rsidTr="009C03C5">
        <w:trPr>
          <w:trHeight w:val="11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135" w:rsidRPr="001D24A2" w:rsidRDefault="00465135" w:rsidP="00465135">
            <w:pPr>
              <w:widowControl/>
              <w:jc w:val="center"/>
              <w:rPr>
                <w:rFonts w:ascii="仿宋_GB2312" w:hAnsi="宋体" w:cs="宋体"/>
                <w:b/>
                <w:color w:val="000000"/>
                <w:kern w:val="0"/>
                <w:szCs w:val="32"/>
              </w:rPr>
            </w:pPr>
            <w:r w:rsidRPr="001D24A2">
              <w:rPr>
                <w:rFonts w:ascii="仿宋_GB2312" w:hAnsi="宋体" w:cs="宋体" w:hint="eastAsia"/>
                <w:b/>
                <w:color w:val="000000"/>
                <w:kern w:val="0"/>
                <w:szCs w:val="32"/>
              </w:rPr>
              <w:t>序号</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465135" w:rsidRPr="001D24A2" w:rsidRDefault="00465135" w:rsidP="00465135">
            <w:pPr>
              <w:widowControl/>
              <w:jc w:val="center"/>
              <w:rPr>
                <w:rFonts w:ascii="仿宋_GB2312" w:hAnsi="宋体" w:cs="宋体"/>
                <w:b/>
                <w:color w:val="000000"/>
                <w:kern w:val="0"/>
                <w:szCs w:val="32"/>
              </w:rPr>
            </w:pPr>
            <w:r w:rsidRPr="001D24A2">
              <w:rPr>
                <w:rFonts w:ascii="仿宋_GB2312" w:hAnsi="宋体" w:cs="宋体" w:hint="eastAsia"/>
                <w:b/>
                <w:color w:val="000000"/>
                <w:kern w:val="0"/>
                <w:szCs w:val="32"/>
              </w:rPr>
              <w:t>重点工作内容</w:t>
            </w:r>
          </w:p>
        </w:tc>
        <w:tc>
          <w:tcPr>
            <w:tcW w:w="2006" w:type="dxa"/>
            <w:tcBorders>
              <w:top w:val="single" w:sz="4" w:space="0" w:color="auto"/>
              <w:left w:val="nil"/>
              <w:bottom w:val="single" w:sz="4" w:space="0" w:color="auto"/>
              <w:right w:val="single" w:sz="4" w:space="0" w:color="auto"/>
            </w:tcBorders>
            <w:shd w:val="clear" w:color="auto" w:fill="auto"/>
            <w:noWrap/>
            <w:vAlign w:val="center"/>
            <w:hideMark/>
          </w:tcPr>
          <w:p w:rsidR="00465135" w:rsidRPr="001D24A2" w:rsidRDefault="00465135" w:rsidP="00465135">
            <w:pPr>
              <w:widowControl/>
              <w:jc w:val="center"/>
              <w:rPr>
                <w:rFonts w:ascii="仿宋_GB2312" w:hAnsi="宋体" w:cs="宋体"/>
                <w:b/>
                <w:color w:val="000000"/>
                <w:kern w:val="0"/>
                <w:szCs w:val="32"/>
              </w:rPr>
            </w:pPr>
            <w:r w:rsidRPr="001D24A2">
              <w:rPr>
                <w:rFonts w:ascii="仿宋_GB2312" w:hAnsi="宋体" w:cs="宋体" w:hint="eastAsia"/>
                <w:b/>
                <w:color w:val="000000"/>
                <w:kern w:val="0"/>
                <w:szCs w:val="32"/>
              </w:rPr>
              <w:t>牵头部门</w:t>
            </w:r>
          </w:p>
        </w:tc>
        <w:tc>
          <w:tcPr>
            <w:tcW w:w="3097" w:type="dxa"/>
            <w:tcBorders>
              <w:top w:val="single" w:sz="4" w:space="0" w:color="auto"/>
              <w:left w:val="nil"/>
              <w:bottom w:val="single" w:sz="4" w:space="0" w:color="auto"/>
              <w:right w:val="single" w:sz="4" w:space="0" w:color="auto"/>
            </w:tcBorders>
            <w:shd w:val="clear" w:color="auto" w:fill="auto"/>
            <w:noWrap/>
            <w:vAlign w:val="center"/>
            <w:hideMark/>
          </w:tcPr>
          <w:p w:rsidR="00465135" w:rsidRPr="001D24A2" w:rsidRDefault="00465135" w:rsidP="00465135">
            <w:pPr>
              <w:widowControl/>
              <w:jc w:val="center"/>
              <w:rPr>
                <w:rFonts w:ascii="仿宋_GB2312" w:hAnsi="宋体" w:cs="宋体"/>
                <w:b/>
                <w:color w:val="000000"/>
                <w:kern w:val="0"/>
                <w:szCs w:val="32"/>
              </w:rPr>
            </w:pPr>
            <w:r w:rsidRPr="001D24A2">
              <w:rPr>
                <w:rFonts w:ascii="仿宋_GB2312" w:hAnsi="宋体" w:cs="宋体" w:hint="eastAsia"/>
                <w:b/>
                <w:color w:val="000000"/>
                <w:kern w:val="0"/>
                <w:szCs w:val="32"/>
              </w:rPr>
              <w:t>配合部门</w:t>
            </w:r>
          </w:p>
        </w:tc>
      </w:tr>
      <w:tr w:rsidR="00465135" w:rsidRPr="001D24A2" w:rsidTr="006B03DF">
        <w:trPr>
          <w:trHeight w:val="14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135" w:rsidRPr="001D24A2" w:rsidRDefault="00465135" w:rsidP="00465135">
            <w:pPr>
              <w:widowControl/>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65135" w:rsidRPr="001D24A2" w:rsidRDefault="00465135" w:rsidP="00465135">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推动完善农村物流网络布局</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rsidR="00465135" w:rsidRPr="001D24A2" w:rsidRDefault="00465135" w:rsidP="00465135">
            <w:pPr>
              <w:widowControl/>
              <w:spacing w:line="400" w:lineRule="exact"/>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市商务局</w:t>
            </w:r>
          </w:p>
        </w:tc>
        <w:tc>
          <w:tcPr>
            <w:tcW w:w="3097" w:type="dxa"/>
            <w:tcBorders>
              <w:top w:val="single" w:sz="4" w:space="0" w:color="auto"/>
              <w:left w:val="nil"/>
              <w:bottom w:val="single" w:sz="4" w:space="0" w:color="auto"/>
              <w:right w:val="single" w:sz="4" w:space="0" w:color="auto"/>
            </w:tcBorders>
            <w:shd w:val="clear" w:color="auto" w:fill="auto"/>
            <w:vAlign w:val="center"/>
            <w:hideMark/>
          </w:tcPr>
          <w:p w:rsidR="00465135" w:rsidRPr="001D24A2" w:rsidRDefault="00465135" w:rsidP="00465135">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市发改局、市交通局、市供销社、市邮管局、</w:t>
            </w:r>
            <w:r w:rsidR="005A4E59" w:rsidRPr="00823A20">
              <w:rPr>
                <w:rFonts w:ascii="仿宋_GB2312" w:hAnsi="宋体" w:cs="宋体" w:hint="eastAsia"/>
                <w:color w:val="000000"/>
                <w:kern w:val="0"/>
                <w:sz w:val="28"/>
                <w:szCs w:val="28"/>
              </w:rPr>
              <w:t>市国土局、</w:t>
            </w:r>
            <w:r w:rsidRPr="001D24A2">
              <w:rPr>
                <w:rFonts w:ascii="仿宋_GB2312" w:hAnsi="宋体" w:cs="宋体" w:hint="eastAsia"/>
                <w:color w:val="000000"/>
                <w:kern w:val="0"/>
                <w:sz w:val="28"/>
                <w:szCs w:val="28"/>
              </w:rPr>
              <w:t>邮政梅州市分公司</w:t>
            </w:r>
          </w:p>
        </w:tc>
      </w:tr>
      <w:tr w:rsidR="00465135" w:rsidRPr="001D24A2" w:rsidTr="006B03DF">
        <w:trPr>
          <w:trHeight w:val="139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135" w:rsidRPr="001D24A2" w:rsidRDefault="00465135" w:rsidP="00465135">
            <w:pPr>
              <w:widowControl/>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65135" w:rsidRPr="001D24A2" w:rsidRDefault="00465135" w:rsidP="00465135">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推动农产品重要流通节点建设</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rsidR="00465135" w:rsidRPr="001D24A2" w:rsidRDefault="00465135" w:rsidP="00465135">
            <w:pPr>
              <w:widowControl/>
              <w:spacing w:line="400" w:lineRule="exact"/>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市发改局</w:t>
            </w:r>
          </w:p>
        </w:tc>
        <w:tc>
          <w:tcPr>
            <w:tcW w:w="3097" w:type="dxa"/>
            <w:tcBorders>
              <w:top w:val="single" w:sz="4" w:space="0" w:color="auto"/>
              <w:left w:val="nil"/>
              <w:bottom w:val="single" w:sz="4" w:space="0" w:color="auto"/>
              <w:right w:val="single" w:sz="4" w:space="0" w:color="auto"/>
            </w:tcBorders>
            <w:shd w:val="clear" w:color="auto" w:fill="auto"/>
            <w:vAlign w:val="center"/>
            <w:hideMark/>
          </w:tcPr>
          <w:p w:rsidR="00465135" w:rsidRPr="001D24A2" w:rsidRDefault="00465135" w:rsidP="00465135">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市农业局、市国土局、市规划局、市交通局、市邮管局</w:t>
            </w:r>
          </w:p>
        </w:tc>
      </w:tr>
      <w:tr w:rsidR="00465135" w:rsidRPr="001D24A2" w:rsidTr="006B03DF">
        <w:trPr>
          <w:trHeight w:val="133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135" w:rsidRPr="001D24A2" w:rsidRDefault="00465135" w:rsidP="00465135">
            <w:pPr>
              <w:widowControl/>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65135" w:rsidRPr="001D24A2" w:rsidRDefault="00465135" w:rsidP="00465135">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推动农村物流发展模式创新</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rsidR="00465135" w:rsidRPr="001D24A2" w:rsidRDefault="00465135" w:rsidP="00465135">
            <w:pPr>
              <w:widowControl/>
              <w:spacing w:line="400" w:lineRule="exact"/>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市商务局</w:t>
            </w:r>
          </w:p>
        </w:tc>
        <w:tc>
          <w:tcPr>
            <w:tcW w:w="3097" w:type="dxa"/>
            <w:tcBorders>
              <w:top w:val="single" w:sz="4" w:space="0" w:color="auto"/>
              <w:left w:val="nil"/>
              <w:bottom w:val="single" w:sz="4" w:space="0" w:color="auto"/>
              <w:right w:val="single" w:sz="4" w:space="0" w:color="auto"/>
            </w:tcBorders>
            <w:shd w:val="clear" w:color="auto" w:fill="auto"/>
            <w:vAlign w:val="center"/>
            <w:hideMark/>
          </w:tcPr>
          <w:p w:rsidR="00465135" w:rsidRPr="001D24A2" w:rsidRDefault="00465135" w:rsidP="00465135">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市农业局、市供销社、市邮管局、市质监局、市经信局、邮政梅州市分公司</w:t>
            </w:r>
          </w:p>
        </w:tc>
      </w:tr>
      <w:tr w:rsidR="00465135" w:rsidRPr="001D24A2" w:rsidTr="006B03DF">
        <w:trPr>
          <w:trHeight w:val="103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135" w:rsidRPr="001D24A2" w:rsidRDefault="00465135" w:rsidP="00465135">
            <w:pPr>
              <w:widowControl/>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65135" w:rsidRPr="001D24A2" w:rsidRDefault="00465135" w:rsidP="00465135">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推动冷链物流绿色发展</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rsidR="00465135" w:rsidRPr="001D24A2" w:rsidRDefault="00465135" w:rsidP="00465135">
            <w:pPr>
              <w:widowControl/>
              <w:spacing w:line="400" w:lineRule="exact"/>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市商务局</w:t>
            </w:r>
          </w:p>
        </w:tc>
        <w:tc>
          <w:tcPr>
            <w:tcW w:w="3097" w:type="dxa"/>
            <w:tcBorders>
              <w:top w:val="single" w:sz="4" w:space="0" w:color="auto"/>
              <w:left w:val="nil"/>
              <w:bottom w:val="single" w:sz="4" w:space="0" w:color="auto"/>
              <w:right w:val="single" w:sz="4" w:space="0" w:color="auto"/>
            </w:tcBorders>
            <w:shd w:val="clear" w:color="auto" w:fill="auto"/>
            <w:vAlign w:val="center"/>
            <w:hideMark/>
          </w:tcPr>
          <w:p w:rsidR="00465135" w:rsidRPr="001D24A2" w:rsidRDefault="00465135" w:rsidP="00465135">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市发改局、市交通局、市农业局、市邮管局</w:t>
            </w:r>
          </w:p>
        </w:tc>
      </w:tr>
      <w:tr w:rsidR="00465135" w:rsidRPr="001D24A2" w:rsidTr="006B03DF">
        <w:trPr>
          <w:trHeight w:val="124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135" w:rsidRPr="001D24A2" w:rsidRDefault="00465135" w:rsidP="00465135">
            <w:pPr>
              <w:widowControl/>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65135" w:rsidRPr="001D24A2" w:rsidRDefault="00465135" w:rsidP="00465135">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推动农村电商与精准扶贫联动发展</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rsidR="00465135" w:rsidRPr="001D24A2" w:rsidRDefault="00465135" w:rsidP="00465135">
            <w:pPr>
              <w:widowControl/>
              <w:spacing w:line="400" w:lineRule="exact"/>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市商务局</w:t>
            </w:r>
          </w:p>
        </w:tc>
        <w:tc>
          <w:tcPr>
            <w:tcW w:w="3097" w:type="dxa"/>
            <w:tcBorders>
              <w:top w:val="single" w:sz="4" w:space="0" w:color="auto"/>
              <w:left w:val="nil"/>
              <w:bottom w:val="single" w:sz="4" w:space="0" w:color="auto"/>
              <w:right w:val="single" w:sz="4" w:space="0" w:color="auto"/>
            </w:tcBorders>
            <w:shd w:val="clear" w:color="auto" w:fill="auto"/>
            <w:vAlign w:val="center"/>
            <w:hideMark/>
          </w:tcPr>
          <w:p w:rsidR="00465135" w:rsidRPr="001D24A2" w:rsidRDefault="00465135" w:rsidP="00465135">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市农业局、市供销社、市工商局、市质监局、邮政梅州市分公司</w:t>
            </w:r>
          </w:p>
        </w:tc>
      </w:tr>
      <w:tr w:rsidR="00465135" w:rsidRPr="001D24A2" w:rsidTr="006B03DF">
        <w:trPr>
          <w:trHeight w:val="1089"/>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135" w:rsidRPr="001D24A2" w:rsidRDefault="00465135" w:rsidP="00465135">
            <w:pPr>
              <w:widowControl/>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65135" w:rsidRPr="001D24A2" w:rsidRDefault="00465135" w:rsidP="00465135">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推动农村物流提升管理水平</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rsidR="00465135" w:rsidRPr="001D24A2" w:rsidRDefault="00465135" w:rsidP="00465135">
            <w:pPr>
              <w:widowControl/>
              <w:spacing w:line="400" w:lineRule="exact"/>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市商务局</w:t>
            </w:r>
          </w:p>
        </w:tc>
        <w:tc>
          <w:tcPr>
            <w:tcW w:w="3097" w:type="dxa"/>
            <w:tcBorders>
              <w:top w:val="single" w:sz="4" w:space="0" w:color="auto"/>
              <w:left w:val="nil"/>
              <w:bottom w:val="single" w:sz="4" w:space="0" w:color="auto"/>
              <w:right w:val="single" w:sz="4" w:space="0" w:color="auto"/>
            </w:tcBorders>
            <w:shd w:val="clear" w:color="auto" w:fill="auto"/>
            <w:vAlign w:val="center"/>
            <w:hideMark/>
          </w:tcPr>
          <w:p w:rsidR="00465135" w:rsidRPr="001D24A2" w:rsidRDefault="00465135" w:rsidP="00465135">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市人社局、市农业局、市邮管局</w:t>
            </w:r>
          </w:p>
        </w:tc>
      </w:tr>
      <w:tr w:rsidR="00465135" w:rsidRPr="001D24A2" w:rsidTr="006B03DF">
        <w:trPr>
          <w:trHeight w:val="171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135" w:rsidRPr="001D24A2" w:rsidRDefault="00465135" w:rsidP="00465135">
            <w:pPr>
              <w:widowControl/>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7</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465135" w:rsidRPr="001D24A2" w:rsidRDefault="00465135" w:rsidP="00465135">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农村物流节点体系建设工程</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rsidR="00465135" w:rsidRPr="001D24A2" w:rsidRDefault="00465135" w:rsidP="00465135">
            <w:pPr>
              <w:widowControl/>
              <w:spacing w:line="400" w:lineRule="exact"/>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市农业局</w:t>
            </w:r>
          </w:p>
        </w:tc>
        <w:tc>
          <w:tcPr>
            <w:tcW w:w="3097" w:type="dxa"/>
            <w:tcBorders>
              <w:top w:val="single" w:sz="4" w:space="0" w:color="auto"/>
              <w:left w:val="nil"/>
              <w:bottom w:val="single" w:sz="4" w:space="0" w:color="auto"/>
              <w:right w:val="single" w:sz="4" w:space="0" w:color="auto"/>
            </w:tcBorders>
            <w:shd w:val="clear" w:color="auto" w:fill="auto"/>
            <w:vAlign w:val="center"/>
            <w:hideMark/>
          </w:tcPr>
          <w:p w:rsidR="00465135" w:rsidRPr="001D24A2" w:rsidRDefault="00465135" w:rsidP="00465135">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市商务局、市发改局、市交通局、市供销社、市邮管局</w:t>
            </w:r>
          </w:p>
        </w:tc>
      </w:tr>
      <w:tr w:rsidR="00C248BE" w:rsidRPr="001D24A2" w:rsidTr="009C03C5">
        <w:trPr>
          <w:trHeight w:val="1122"/>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8BE" w:rsidRPr="001D24A2" w:rsidRDefault="00C248BE" w:rsidP="00C248BE">
            <w:pPr>
              <w:widowControl/>
              <w:jc w:val="center"/>
              <w:rPr>
                <w:rFonts w:ascii="仿宋_GB2312" w:hAnsi="宋体" w:cs="宋体"/>
                <w:b/>
                <w:color w:val="000000"/>
                <w:kern w:val="0"/>
                <w:szCs w:val="32"/>
              </w:rPr>
            </w:pPr>
            <w:r w:rsidRPr="001D24A2">
              <w:rPr>
                <w:rFonts w:ascii="仿宋_GB2312" w:hAnsi="宋体" w:cs="宋体" w:hint="eastAsia"/>
                <w:b/>
                <w:color w:val="000000"/>
                <w:kern w:val="0"/>
                <w:szCs w:val="32"/>
              </w:rPr>
              <w:lastRenderedPageBreak/>
              <w:t>序号</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C248BE" w:rsidRPr="001D24A2" w:rsidRDefault="00C248BE" w:rsidP="00C248BE">
            <w:pPr>
              <w:widowControl/>
              <w:jc w:val="center"/>
              <w:rPr>
                <w:rFonts w:ascii="仿宋_GB2312" w:hAnsi="宋体" w:cs="宋体"/>
                <w:b/>
                <w:color w:val="000000"/>
                <w:kern w:val="0"/>
                <w:szCs w:val="32"/>
              </w:rPr>
            </w:pPr>
            <w:r w:rsidRPr="001D24A2">
              <w:rPr>
                <w:rFonts w:ascii="仿宋_GB2312" w:hAnsi="宋体" w:cs="宋体" w:hint="eastAsia"/>
                <w:b/>
                <w:color w:val="000000"/>
                <w:kern w:val="0"/>
                <w:szCs w:val="32"/>
              </w:rPr>
              <w:t>重点工作内容</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rsidR="00C248BE" w:rsidRPr="001D24A2" w:rsidRDefault="00C248BE" w:rsidP="00C248BE">
            <w:pPr>
              <w:widowControl/>
              <w:jc w:val="center"/>
              <w:rPr>
                <w:rFonts w:ascii="仿宋_GB2312" w:hAnsi="宋体" w:cs="宋体"/>
                <w:b/>
                <w:color w:val="000000"/>
                <w:kern w:val="0"/>
                <w:szCs w:val="32"/>
              </w:rPr>
            </w:pPr>
            <w:r w:rsidRPr="001D24A2">
              <w:rPr>
                <w:rFonts w:ascii="仿宋_GB2312" w:hAnsi="宋体" w:cs="宋体" w:hint="eastAsia"/>
                <w:b/>
                <w:color w:val="000000"/>
                <w:kern w:val="0"/>
                <w:szCs w:val="32"/>
              </w:rPr>
              <w:t>牵头部门</w:t>
            </w:r>
          </w:p>
        </w:tc>
        <w:tc>
          <w:tcPr>
            <w:tcW w:w="3097" w:type="dxa"/>
            <w:tcBorders>
              <w:top w:val="single" w:sz="4" w:space="0" w:color="auto"/>
              <w:left w:val="nil"/>
              <w:bottom w:val="single" w:sz="4" w:space="0" w:color="auto"/>
              <w:right w:val="single" w:sz="4" w:space="0" w:color="auto"/>
            </w:tcBorders>
            <w:shd w:val="clear" w:color="auto" w:fill="auto"/>
            <w:vAlign w:val="center"/>
            <w:hideMark/>
          </w:tcPr>
          <w:p w:rsidR="00C248BE" w:rsidRPr="001D24A2" w:rsidRDefault="00C248BE" w:rsidP="00C248BE">
            <w:pPr>
              <w:widowControl/>
              <w:jc w:val="center"/>
              <w:rPr>
                <w:rFonts w:ascii="仿宋_GB2312" w:hAnsi="宋体" w:cs="宋体"/>
                <w:b/>
                <w:color w:val="000000"/>
                <w:kern w:val="0"/>
                <w:szCs w:val="32"/>
              </w:rPr>
            </w:pPr>
            <w:r w:rsidRPr="001D24A2">
              <w:rPr>
                <w:rFonts w:ascii="仿宋_GB2312" w:hAnsi="宋体" w:cs="宋体" w:hint="eastAsia"/>
                <w:b/>
                <w:color w:val="000000"/>
                <w:kern w:val="0"/>
                <w:szCs w:val="32"/>
              </w:rPr>
              <w:t>配合部门</w:t>
            </w:r>
          </w:p>
        </w:tc>
      </w:tr>
      <w:tr w:rsidR="00C248BE" w:rsidRPr="001D24A2" w:rsidTr="006B03DF">
        <w:trPr>
          <w:trHeight w:val="14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8BE" w:rsidRPr="001D24A2" w:rsidRDefault="00C248BE" w:rsidP="00C248BE">
            <w:pPr>
              <w:widowControl/>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C248BE" w:rsidRPr="001D24A2" w:rsidRDefault="00C248BE" w:rsidP="00C248BE">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农村物流标准化建设工程</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rsidR="00C248BE" w:rsidRPr="001D24A2" w:rsidRDefault="00C248BE" w:rsidP="00C248BE">
            <w:pPr>
              <w:widowControl/>
              <w:spacing w:line="400" w:lineRule="exact"/>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市商务局</w:t>
            </w:r>
          </w:p>
        </w:tc>
        <w:tc>
          <w:tcPr>
            <w:tcW w:w="3097" w:type="dxa"/>
            <w:tcBorders>
              <w:top w:val="single" w:sz="4" w:space="0" w:color="auto"/>
              <w:left w:val="nil"/>
              <w:bottom w:val="single" w:sz="4" w:space="0" w:color="auto"/>
              <w:right w:val="single" w:sz="4" w:space="0" w:color="auto"/>
            </w:tcBorders>
            <w:shd w:val="clear" w:color="auto" w:fill="auto"/>
            <w:vAlign w:val="center"/>
            <w:hideMark/>
          </w:tcPr>
          <w:p w:rsidR="00C248BE" w:rsidRPr="001D24A2" w:rsidRDefault="00C248BE" w:rsidP="005A4E59">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市质监局、市农业局、市供销社、市邮管局、邮政梅州市分公司</w:t>
            </w:r>
          </w:p>
        </w:tc>
      </w:tr>
      <w:tr w:rsidR="00C248BE" w:rsidRPr="001D24A2" w:rsidTr="006B03DF">
        <w:trPr>
          <w:trHeight w:val="147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8BE" w:rsidRPr="001D24A2" w:rsidRDefault="00C248BE" w:rsidP="00C248BE">
            <w:pPr>
              <w:widowControl/>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9</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C248BE" w:rsidRPr="001D24A2" w:rsidRDefault="00C248BE" w:rsidP="00C248BE">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农产品冷链物流建设工程</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rsidR="00C248BE" w:rsidRPr="001D24A2" w:rsidRDefault="00C248BE" w:rsidP="00C248BE">
            <w:pPr>
              <w:widowControl/>
              <w:spacing w:line="400" w:lineRule="exact"/>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市商务局</w:t>
            </w:r>
          </w:p>
        </w:tc>
        <w:tc>
          <w:tcPr>
            <w:tcW w:w="3097" w:type="dxa"/>
            <w:tcBorders>
              <w:top w:val="single" w:sz="4" w:space="0" w:color="auto"/>
              <w:left w:val="nil"/>
              <w:bottom w:val="single" w:sz="4" w:space="0" w:color="auto"/>
              <w:right w:val="single" w:sz="4" w:space="0" w:color="auto"/>
            </w:tcBorders>
            <w:shd w:val="clear" w:color="auto" w:fill="auto"/>
            <w:vAlign w:val="center"/>
            <w:hideMark/>
          </w:tcPr>
          <w:p w:rsidR="00C248BE" w:rsidRPr="001D24A2" w:rsidRDefault="00C248BE" w:rsidP="00C248BE">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市农业局、市邮管局、邮政梅州市分公司</w:t>
            </w:r>
          </w:p>
        </w:tc>
      </w:tr>
      <w:tr w:rsidR="00C248BE" w:rsidRPr="001D24A2" w:rsidTr="006B03DF">
        <w:trPr>
          <w:trHeight w:val="103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8BE" w:rsidRPr="001D24A2" w:rsidRDefault="00C248BE" w:rsidP="00C248BE">
            <w:pPr>
              <w:widowControl/>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10</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C248BE" w:rsidRPr="001D24A2" w:rsidRDefault="00C248BE" w:rsidP="00C248BE">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农村电商建设工程</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rsidR="00C248BE" w:rsidRPr="001D24A2" w:rsidRDefault="00C248BE" w:rsidP="00C248BE">
            <w:pPr>
              <w:widowControl/>
              <w:spacing w:line="400" w:lineRule="exact"/>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市商务局</w:t>
            </w:r>
          </w:p>
        </w:tc>
        <w:tc>
          <w:tcPr>
            <w:tcW w:w="3097" w:type="dxa"/>
            <w:tcBorders>
              <w:top w:val="single" w:sz="4" w:space="0" w:color="auto"/>
              <w:left w:val="nil"/>
              <w:bottom w:val="single" w:sz="4" w:space="0" w:color="auto"/>
              <w:right w:val="single" w:sz="4" w:space="0" w:color="auto"/>
            </w:tcBorders>
            <w:shd w:val="clear" w:color="auto" w:fill="auto"/>
            <w:vAlign w:val="center"/>
            <w:hideMark/>
          </w:tcPr>
          <w:p w:rsidR="00C248BE" w:rsidRPr="001D24A2" w:rsidRDefault="00C248BE" w:rsidP="00C248BE">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市农业局、市工商局、市人社局</w:t>
            </w:r>
          </w:p>
        </w:tc>
      </w:tr>
      <w:tr w:rsidR="00C248BE" w:rsidRPr="001D24A2" w:rsidTr="006B03DF">
        <w:trPr>
          <w:trHeight w:val="142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8BE" w:rsidRPr="001D24A2" w:rsidRDefault="00C248BE" w:rsidP="00C248BE">
            <w:pPr>
              <w:widowControl/>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11</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C248BE" w:rsidRPr="001D24A2" w:rsidRDefault="00C248BE" w:rsidP="00C248BE">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农村物流信息平台建设工程</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rsidR="00C248BE" w:rsidRPr="001D24A2" w:rsidRDefault="00C248BE" w:rsidP="00C248BE">
            <w:pPr>
              <w:widowControl/>
              <w:spacing w:line="400" w:lineRule="exact"/>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市商务局</w:t>
            </w:r>
          </w:p>
        </w:tc>
        <w:tc>
          <w:tcPr>
            <w:tcW w:w="3097" w:type="dxa"/>
            <w:tcBorders>
              <w:top w:val="single" w:sz="4" w:space="0" w:color="auto"/>
              <w:left w:val="nil"/>
              <w:bottom w:val="single" w:sz="4" w:space="0" w:color="auto"/>
              <w:right w:val="single" w:sz="4" w:space="0" w:color="auto"/>
            </w:tcBorders>
            <w:shd w:val="clear" w:color="auto" w:fill="auto"/>
            <w:vAlign w:val="center"/>
            <w:hideMark/>
          </w:tcPr>
          <w:p w:rsidR="00C248BE" w:rsidRPr="001D24A2" w:rsidRDefault="00C248BE" w:rsidP="00C248BE">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市交通局、市农业局、市供销社、市工商局、市邮管局、邮政梅州市分公司</w:t>
            </w:r>
          </w:p>
        </w:tc>
      </w:tr>
      <w:tr w:rsidR="00C248BE" w:rsidRPr="001D24A2" w:rsidTr="006B03DF">
        <w:trPr>
          <w:trHeight w:val="129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8BE" w:rsidRPr="001D24A2" w:rsidRDefault="00C248BE" w:rsidP="00C248BE">
            <w:pPr>
              <w:widowControl/>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12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C248BE" w:rsidRPr="001D24A2" w:rsidRDefault="00C248BE" w:rsidP="00C248BE">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乡村“幸福驿站”建设工程</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rsidR="00C248BE" w:rsidRPr="001D24A2" w:rsidRDefault="00C248BE" w:rsidP="00C248BE">
            <w:pPr>
              <w:widowControl/>
              <w:spacing w:line="400" w:lineRule="exact"/>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市商务局</w:t>
            </w:r>
          </w:p>
        </w:tc>
        <w:tc>
          <w:tcPr>
            <w:tcW w:w="3097" w:type="dxa"/>
            <w:tcBorders>
              <w:top w:val="single" w:sz="4" w:space="0" w:color="auto"/>
              <w:left w:val="nil"/>
              <w:bottom w:val="single" w:sz="4" w:space="0" w:color="auto"/>
              <w:right w:val="single" w:sz="4" w:space="0" w:color="auto"/>
            </w:tcBorders>
            <w:shd w:val="clear" w:color="auto" w:fill="auto"/>
            <w:vAlign w:val="center"/>
            <w:hideMark/>
          </w:tcPr>
          <w:p w:rsidR="00C248BE" w:rsidRPr="001D24A2" w:rsidRDefault="00C248BE" w:rsidP="00C248BE">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市农业局、市交通局、市供销社、市邮管局、邮政梅州市分公司</w:t>
            </w:r>
          </w:p>
        </w:tc>
      </w:tr>
      <w:tr w:rsidR="00C248BE" w:rsidRPr="001D24A2" w:rsidTr="006B03DF">
        <w:trPr>
          <w:trHeight w:val="109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8BE" w:rsidRPr="001D24A2" w:rsidRDefault="00C248BE" w:rsidP="00C248BE">
            <w:pPr>
              <w:widowControl/>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13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C248BE" w:rsidRPr="001D24A2" w:rsidRDefault="00C248BE" w:rsidP="00C248BE">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龙头企业培育工程</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rsidR="00C248BE" w:rsidRPr="001D24A2" w:rsidRDefault="00C248BE" w:rsidP="00C248BE">
            <w:pPr>
              <w:widowControl/>
              <w:spacing w:line="400" w:lineRule="exact"/>
              <w:jc w:val="center"/>
              <w:rPr>
                <w:rFonts w:ascii="仿宋_GB2312" w:hAnsi="宋体" w:cs="宋体"/>
                <w:color w:val="000000"/>
                <w:kern w:val="0"/>
                <w:sz w:val="28"/>
                <w:szCs w:val="28"/>
              </w:rPr>
            </w:pPr>
            <w:r w:rsidRPr="001D24A2">
              <w:rPr>
                <w:rFonts w:ascii="仿宋_GB2312" w:hAnsi="宋体" w:cs="宋体" w:hint="eastAsia"/>
                <w:color w:val="000000"/>
                <w:kern w:val="0"/>
                <w:sz w:val="28"/>
                <w:szCs w:val="28"/>
              </w:rPr>
              <w:t>市农业局</w:t>
            </w:r>
          </w:p>
        </w:tc>
        <w:tc>
          <w:tcPr>
            <w:tcW w:w="3097" w:type="dxa"/>
            <w:tcBorders>
              <w:top w:val="single" w:sz="4" w:space="0" w:color="auto"/>
              <w:left w:val="nil"/>
              <w:bottom w:val="single" w:sz="4" w:space="0" w:color="auto"/>
              <w:right w:val="single" w:sz="4" w:space="0" w:color="auto"/>
            </w:tcBorders>
            <w:shd w:val="clear" w:color="auto" w:fill="auto"/>
            <w:vAlign w:val="center"/>
            <w:hideMark/>
          </w:tcPr>
          <w:p w:rsidR="00C248BE" w:rsidRPr="001D24A2" w:rsidRDefault="00C248BE" w:rsidP="00C248BE">
            <w:pPr>
              <w:widowControl/>
              <w:spacing w:line="400" w:lineRule="exact"/>
              <w:jc w:val="left"/>
              <w:rPr>
                <w:rFonts w:ascii="仿宋_GB2312" w:hAnsi="宋体" w:cs="宋体"/>
                <w:color w:val="000000"/>
                <w:kern w:val="0"/>
                <w:sz w:val="28"/>
                <w:szCs w:val="28"/>
              </w:rPr>
            </w:pPr>
            <w:r w:rsidRPr="001D24A2">
              <w:rPr>
                <w:rFonts w:ascii="仿宋_GB2312" w:hAnsi="宋体" w:cs="宋体" w:hint="eastAsia"/>
                <w:color w:val="000000"/>
                <w:kern w:val="0"/>
                <w:sz w:val="28"/>
                <w:szCs w:val="28"/>
              </w:rPr>
              <w:t>市商务局、市交通局、市供销社、市工商局</w:t>
            </w:r>
          </w:p>
        </w:tc>
      </w:tr>
    </w:tbl>
    <w:p w:rsidR="001D24A2" w:rsidRDefault="001D24A2" w:rsidP="00970ED7">
      <w:pPr>
        <w:ind w:firstLineChars="197" w:firstLine="630"/>
        <w:rPr>
          <w:rFonts w:ascii="仿宋_GB2312"/>
          <w:szCs w:val="32"/>
        </w:rPr>
      </w:pPr>
    </w:p>
    <w:p w:rsidR="001D24A2" w:rsidRDefault="001D24A2" w:rsidP="00970ED7">
      <w:pPr>
        <w:ind w:firstLineChars="197" w:firstLine="630"/>
        <w:rPr>
          <w:rFonts w:ascii="仿宋_GB2312"/>
          <w:szCs w:val="32"/>
        </w:rPr>
      </w:pPr>
    </w:p>
    <w:p w:rsidR="001D24A2" w:rsidRDefault="001D24A2" w:rsidP="00970ED7">
      <w:pPr>
        <w:ind w:firstLineChars="197" w:firstLine="630"/>
        <w:rPr>
          <w:rFonts w:ascii="仿宋_GB2312"/>
          <w:szCs w:val="32"/>
        </w:rPr>
      </w:pPr>
    </w:p>
    <w:p w:rsidR="001D24A2" w:rsidRDefault="001D24A2" w:rsidP="00970ED7">
      <w:pPr>
        <w:ind w:firstLineChars="197" w:firstLine="630"/>
        <w:rPr>
          <w:rFonts w:ascii="仿宋_GB2312"/>
          <w:szCs w:val="32"/>
        </w:rPr>
      </w:pPr>
    </w:p>
    <w:p w:rsidR="001D24A2" w:rsidRPr="001D24A2" w:rsidRDefault="001D24A2" w:rsidP="001C1F9A">
      <w:pPr>
        <w:ind w:firstLineChars="197" w:firstLine="630"/>
        <w:rPr>
          <w:rFonts w:ascii="仿宋_GB2312"/>
          <w:szCs w:val="32"/>
        </w:rPr>
      </w:pPr>
    </w:p>
    <w:sectPr w:rsidR="001D24A2" w:rsidRPr="001D24A2" w:rsidSect="006B03DF">
      <w:pgSz w:w="11906" w:h="16838" w:code="9"/>
      <w:pgMar w:top="2098" w:right="1474" w:bottom="1985" w:left="1588" w:header="851" w:footer="992" w:gutter="0"/>
      <w:pgNumType w:fmt="numberInDash"/>
      <w:cols w:space="425"/>
      <w:titlePg/>
      <w:docGrid w:type="lines" w:linePitch="579"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BD9" w:rsidRDefault="00A94BD9" w:rsidP="00EA7F72">
      <w:r>
        <w:separator/>
      </w:r>
    </w:p>
  </w:endnote>
  <w:endnote w:type="continuationSeparator" w:id="0">
    <w:p w:rsidR="00A94BD9" w:rsidRDefault="00A94BD9" w:rsidP="00EA7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楷体">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83905"/>
      <w:docPartObj>
        <w:docPartGallery w:val="Page Numbers (Bottom of Page)"/>
        <w:docPartUnique/>
      </w:docPartObj>
    </w:sdtPr>
    <w:sdtEndPr>
      <w:rPr>
        <w:rFonts w:ascii="仿宋_GB2312" w:hint="eastAsia"/>
        <w:sz w:val="28"/>
        <w:szCs w:val="28"/>
      </w:rPr>
    </w:sdtEndPr>
    <w:sdtContent>
      <w:p w:rsidR="00C45181" w:rsidRPr="00C45181" w:rsidRDefault="006A2C39">
        <w:pPr>
          <w:pStyle w:val="a6"/>
          <w:rPr>
            <w:rFonts w:ascii="仿宋_GB2312"/>
            <w:sz w:val="28"/>
            <w:szCs w:val="28"/>
          </w:rPr>
        </w:pPr>
        <w:r w:rsidRPr="00C45181">
          <w:rPr>
            <w:rFonts w:ascii="仿宋_GB2312" w:hint="eastAsia"/>
            <w:sz w:val="28"/>
            <w:szCs w:val="28"/>
          </w:rPr>
          <w:fldChar w:fldCharType="begin"/>
        </w:r>
        <w:r w:rsidR="00C45181" w:rsidRPr="00C45181">
          <w:rPr>
            <w:rFonts w:ascii="仿宋_GB2312" w:hint="eastAsia"/>
            <w:sz w:val="28"/>
            <w:szCs w:val="28"/>
          </w:rPr>
          <w:instrText xml:space="preserve"> PAGE   \* MERGEFORMAT </w:instrText>
        </w:r>
        <w:r w:rsidRPr="00C45181">
          <w:rPr>
            <w:rFonts w:ascii="仿宋_GB2312" w:hint="eastAsia"/>
            <w:sz w:val="28"/>
            <w:szCs w:val="28"/>
          </w:rPr>
          <w:fldChar w:fldCharType="separate"/>
        </w:r>
        <w:r w:rsidR="00BA3ECF" w:rsidRPr="00BA3ECF">
          <w:rPr>
            <w:rFonts w:ascii="仿宋_GB2312"/>
            <w:noProof/>
            <w:sz w:val="28"/>
            <w:szCs w:val="28"/>
            <w:lang w:val="zh-CN"/>
          </w:rPr>
          <w:t>-</w:t>
        </w:r>
        <w:r w:rsidR="00BA3ECF">
          <w:rPr>
            <w:rFonts w:ascii="仿宋_GB2312"/>
            <w:noProof/>
            <w:sz w:val="28"/>
            <w:szCs w:val="28"/>
          </w:rPr>
          <w:t xml:space="preserve"> 20 -</w:t>
        </w:r>
        <w:r w:rsidRPr="00C45181">
          <w:rPr>
            <w:rFonts w:ascii="仿宋_GB2312" w:hint="eastAsia"/>
            <w:sz w:val="28"/>
            <w:szCs w:val="28"/>
          </w:rPr>
          <w:fldChar w:fldCharType="end"/>
        </w:r>
      </w:p>
    </w:sdtContent>
  </w:sdt>
  <w:p w:rsidR="009D6C0B" w:rsidRPr="00C45181" w:rsidRDefault="009D6C0B" w:rsidP="00C45181">
    <w:pPr>
      <w:pStyle w:val="a6"/>
      <w:ind w:right="140"/>
      <w:jc w:val="right"/>
      <w:rPr>
        <w:rFonts w:ascii="仿宋_GB2312"/>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02611"/>
      <w:docPartObj>
        <w:docPartGallery w:val="Page Numbers (Bottom of Page)"/>
        <w:docPartUnique/>
      </w:docPartObj>
    </w:sdtPr>
    <w:sdtEndPr>
      <w:rPr>
        <w:rFonts w:ascii="仿宋_GB2312" w:hint="eastAsia"/>
        <w:sz w:val="28"/>
        <w:szCs w:val="28"/>
      </w:rPr>
    </w:sdtEndPr>
    <w:sdtContent>
      <w:p w:rsidR="0082678D" w:rsidRPr="009D6C0B" w:rsidRDefault="006A2C39" w:rsidP="009D6C0B">
        <w:pPr>
          <w:pStyle w:val="a6"/>
          <w:jc w:val="right"/>
          <w:rPr>
            <w:rFonts w:ascii="仿宋_GB2312"/>
            <w:sz w:val="28"/>
            <w:szCs w:val="28"/>
          </w:rPr>
        </w:pPr>
        <w:r w:rsidRPr="009D6C0B">
          <w:rPr>
            <w:rFonts w:ascii="仿宋_GB2312" w:hint="eastAsia"/>
            <w:sz w:val="28"/>
            <w:szCs w:val="28"/>
          </w:rPr>
          <w:fldChar w:fldCharType="begin"/>
        </w:r>
        <w:r w:rsidR="009D6C0B" w:rsidRPr="009D6C0B">
          <w:rPr>
            <w:rFonts w:ascii="仿宋_GB2312" w:hint="eastAsia"/>
            <w:sz w:val="28"/>
            <w:szCs w:val="28"/>
          </w:rPr>
          <w:instrText xml:space="preserve"> PAGE   \* MERGEFORMAT </w:instrText>
        </w:r>
        <w:r w:rsidRPr="009D6C0B">
          <w:rPr>
            <w:rFonts w:ascii="仿宋_GB2312" w:hint="eastAsia"/>
            <w:sz w:val="28"/>
            <w:szCs w:val="28"/>
          </w:rPr>
          <w:fldChar w:fldCharType="separate"/>
        </w:r>
        <w:r w:rsidR="00BA3ECF" w:rsidRPr="00BA3ECF">
          <w:rPr>
            <w:rFonts w:ascii="仿宋_GB2312"/>
            <w:noProof/>
            <w:sz w:val="28"/>
            <w:szCs w:val="28"/>
            <w:lang w:val="zh-CN"/>
          </w:rPr>
          <w:t>-</w:t>
        </w:r>
        <w:r w:rsidR="00BA3ECF">
          <w:rPr>
            <w:rFonts w:ascii="仿宋_GB2312"/>
            <w:noProof/>
            <w:sz w:val="28"/>
            <w:szCs w:val="28"/>
          </w:rPr>
          <w:t xml:space="preserve"> 17 -</w:t>
        </w:r>
        <w:r w:rsidRPr="009D6C0B">
          <w:rPr>
            <w:rFonts w:ascii="仿宋_GB2312" w:hint="eastAsia"/>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83903"/>
      <w:docPartObj>
        <w:docPartGallery w:val="Page Numbers (Bottom of Page)"/>
        <w:docPartUnique/>
      </w:docPartObj>
    </w:sdtPr>
    <w:sdtEndPr>
      <w:rPr>
        <w:rFonts w:ascii="仿宋_GB2312" w:hint="eastAsia"/>
        <w:sz w:val="28"/>
        <w:szCs w:val="28"/>
      </w:rPr>
    </w:sdtEndPr>
    <w:sdtContent>
      <w:p w:rsidR="00C45181" w:rsidRPr="00C45181" w:rsidRDefault="006A2C39" w:rsidP="00C45181">
        <w:pPr>
          <w:pStyle w:val="a6"/>
          <w:jc w:val="right"/>
          <w:rPr>
            <w:rFonts w:ascii="仿宋_GB2312"/>
            <w:sz w:val="28"/>
            <w:szCs w:val="28"/>
          </w:rPr>
        </w:pPr>
        <w:r w:rsidRPr="00C45181">
          <w:rPr>
            <w:rFonts w:ascii="仿宋_GB2312" w:hint="eastAsia"/>
            <w:sz w:val="28"/>
            <w:szCs w:val="28"/>
          </w:rPr>
          <w:fldChar w:fldCharType="begin"/>
        </w:r>
        <w:r w:rsidR="00C45181" w:rsidRPr="00C45181">
          <w:rPr>
            <w:rFonts w:ascii="仿宋_GB2312" w:hint="eastAsia"/>
            <w:sz w:val="28"/>
            <w:szCs w:val="28"/>
          </w:rPr>
          <w:instrText xml:space="preserve"> PAGE   \* MERGEFORMAT </w:instrText>
        </w:r>
        <w:r w:rsidRPr="00C45181">
          <w:rPr>
            <w:rFonts w:ascii="仿宋_GB2312" w:hint="eastAsia"/>
            <w:sz w:val="28"/>
            <w:szCs w:val="28"/>
          </w:rPr>
          <w:fldChar w:fldCharType="separate"/>
        </w:r>
        <w:r w:rsidR="00BA3ECF" w:rsidRPr="00BA3ECF">
          <w:rPr>
            <w:rFonts w:ascii="仿宋_GB2312"/>
            <w:noProof/>
            <w:sz w:val="28"/>
            <w:szCs w:val="28"/>
            <w:lang w:val="zh-CN"/>
          </w:rPr>
          <w:t>-</w:t>
        </w:r>
        <w:r w:rsidR="00BA3ECF">
          <w:rPr>
            <w:rFonts w:ascii="仿宋_GB2312"/>
            <w:noProof/>
            <w:sz w:val="28"/>
            <w:szCs w:val="28"/>
          </w:rPr>
          <w:t xml:space="preserve"> 19 -</w:t>
        </w:r>
        <w:r w:rsidRPr="00C45181">
          <w:rPr>
            <w:rFonts w:ascii="仿宋_GB2312"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BD9" w:rsidRDefault="00A94BD9" w:rsidP="00EA7F72">
      <w:r>
        <w:separator/>
      </w:r>
    </w:p>
  </w:footnote>
  <w:footnote w:type="continuationSeparator" w:id="0">
    <w:p w:rsidR="00A94BD9" w:rsidRDefault="00A94BD9" w:rsidP="00EA7F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683"/>
    <w:multiLevelType w:val="hybridMultilevel"/>
    <w:tmpl w:val="392A5D50"/>
    <w:lvl w:ilvl="0" w:tplc="98100C88">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2626736"/>
    <w:multiLevelType w:val="hybridMultilevel"/>
    <w:tmpl w:val="9E28E78A"/>
    <w:lvl w:ilvl="0" w:tplc="D2B641E6">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765E36B0"/>
    <w:multiLevelType w:val="hybridMultilevel"/>
    <w:tmpl w:val="A9D4C4E4"/>
    <w:lvl w:ilvl="0" w:tplc="760E7C00">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70"/>
  <w:drawingGridVerticalSpacing w:val="579"/>
  <w:displayHorizontalDrawingGridEvery w:val="0"/>
  <w:characterSpacingControl w:val="compressPunctuation"/>
  <w:hdrShapeDefaults>
    <o:shapedefaults v:ext="edit" spidmax="2232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0CC1"/>
    <w:rsid w:val="0000221E"/>
    <w:rsid w:val="00002516"/>
    <w:rsid w:val="00004605"/>
    <w:rsid w:val="00004A0E"/>
    <w:rsid w:val="00010683"/>
    <w:rsid w:val="000147E5"/>
    <w:rsid w:val="00015A65"/>
    <w:rsid w:val="00016774"/>
    <w:rsid w:val="0002480F"/>
    <w:rsid w:val="00030919"/>
    <w:rsid w:val="00030D12"/>
    <w:rsid w:val="00031DE1"/>
    <w:rsid w:val="000321AD"/>
    <w:rsid w:val="00033E5B"/>
    <w:rsid w:val="00034697"/>
    <w:rsid w:val="0004476F"/>
    <w:rsid w:val="00050BEC"/>
    <w:rsid w:val="00054AB0"/>
    <w:rsid w:val="00056702"/>
    <w:rsid w:val="00060D33"/>
    <w:rsid w:val="0006185C"/>
    <w:rsid w:val="00062395"/>
    <w:rsid w:val="000624FC"/>
    <w:rsid w:val="000675A1"/>
    <w:rsid w:val="000716C9"/>
    <w:rsid w:val="0007729C"/>
    <w:rsid w:val="000772D4"/>
    <w:rsid w:val="00080168"/>
    <w:rsid w:val="000825E7"/>
    <w:rsid w:val="000862DB"/>
    <w:rsid w:val="000864CD"/>
    <w:rsid w:val="0009378E"/>
    <w:rsid w:val="00094C61"/>
    <w:rsid w:val="00094D25"/>
    <w:rsid w:val="00095684"/>
    <w:rsid w:val="00097307"/>
    <w:rsid w:val="000A3116"/>
    <w:rsid w:val="000A6064"/>
    <w:rsid w:val="000A6772"/>
    <w:rsid w:val="000B0BAB"/>
    <w:rsid w:val="000B3E9A"/>
    <w:rsid w:val="000B6CD6"/>
    <w:rsid w:val="000B71C7"/>
    <w:rsid w:val="000C0FE4"/>
    <w:rsid w:val="000C36EC"/>
    <w:rsid w:val="000C3C44"/>
    <w:rsid w:val="000C7A42"/>
    <w:rsid w:val="000D2052"/>
    <w:rsid w:val="000E4658"/>
    <w:rsid w:val="000E74C9"/>
    <w:rsid w:val="000F16D6"/>
    <w:rsid w:val="000F59E5"/>
    <w:rsid w:val="000F70EB"/>
    <w:rsid w:val="000F716F"/>
    <w:rsid w:val="001006FF"/>
    <w:rsid w:val="00101172"/>
    <w:rsid w:val="00114BA9"/>
    <w:rsid w:val="001166CA"/>
    <w:rsid w:val="00120C41"/>
    <w:rsid w:val="00127EF4"/>
    <w:rsid w:val="001309C1"/>
    <w:rsid w:val="00132AAD"/>
    <w:rsid w:val="00140F5F"/>
    <w:rsid w:val="00141033"/>
    <w:rsid w:val="00142895"/>
    <w:rsid w:val="00143CAA"/>
    <w:rsid w:val="00144FE8"/>
    <w:rsid w:val="0015164C"/>
    <w:rsid w:val="00152492"/>
    <w:rsid w:val="0016504A"/>
    <w:rsid w:val="00171832"/>
    <w:rsid w:val="00172405"/>
    <w:rsid w:val="00172E46"/>
    <w:rsid w:val="00175282"/>
    <w:rsid w:val="00175BFC"/>
    <w:rsid w:val="00180D69"/>
    <w:rsid w:val="00182D28"/>
    <w:rsid w:val="00183DF2"/>
    <w:rsid w:val="001841EF"/>
    <w:rsid w:val="001925B8"/>
    <w:rsid w:val="00193131"/>
    <w:rsid w:val="00193468"/>
    <w:rsid w:val="00195731"/>
    <w:rsid w:val="001A1707"/>
    <w:rsid w:val="001A3E6A"/>
    <w:rsid w:val="001A5BC8"/>
    <w:rsid w:val="001A6C97"/>
    <w:rsid w:val="001C08FA"/>
    <w:rsid w:val="001C1108"/>
    <w:rsid w:val="001C1486"/>
    <w:rsid w:val="001C1F9A"/>
    <w:rsid w:val="001C2012"/>
    <w:rsid w:val="001C5FDE"/>
    <w:rsid w:val="001D24A2"/>
    <w:rsid w:val="001D2EEA"/>
    <w:rsid w:val="001D3ED4"/>
    <w:rsid w:val="001D7CF0"/>
    <w:rsid w:val="001E284E"/>
    <w:rsid w:val="001E3ABC"/>
    <w:rsid w:val="001E5732"/>
    <w:rsid w:val="001F47A3"/>
    <w:rsid w:val="0020053E"/>
    <w:rsid w:val="00205216"/>
    <w:rsid w:val="00205539"/>
    <w:rsid w:val="00206234"/>
    <w:rsid w:val="00215736"/>
    <w:rsid w:val="00216017"/>
    <w:rsid w:val="002168CF"/>
    <w:rsid w:val="002222CA"/>
    <w:rsid w:val="00232686"/>
    <w:rsid w:val="00240D7F"/>
    <w:rsid w:val="0024176E"/>
    <w:rsid w:val="002424AF"/>
    <w:rsid w:val="00244F33"/>
    <w:rsid w:val="0024545B"/>
    <w:rsid w:val="00247BF7"/>
    <w:rsid w:val="00251E05"/>
    <w:rsid w:val="002529CC"/>
    <w:rsid w:val="0026378E"/>
    <w:rsid w:val="00267036"/>
    <w:rsid w:val="002828A1"/>
    <w:rsid w:val="00282B44"/>
    <w:rsid w:val="00286B4A"/>
    <w:rsid w:val="002A7700"/>
    <w:rsid w:val="002A7959"/>
    <w:rsid w:val="002B1ECA"/>
    <w:rsid w:val="002B27AD"/>
    <w:rsid w:val="002B67F7"/>
    <w:rsid w:val="002C1F9B"/>
    <w:rsid w:val="002C5D61"/>
    <w:rsid w:val="002D063A"/>
    <w:rsid w:val="002D121F"/>
    <w:rsid w:val="002D1BFC"/>
    <w:rsid w:val="002E79F9"/>
    <w:rsid w:val="002F02ED"/>
    <w:rsid w:val="002F08F1"/>
    <w:rsid w:val="002F5638"/>
    <w:rsid w:val="002F5A12"/>
    <w:rsid w:val="0030130F"/>
    <w:rsid w:val="003017F5"/>
    <w:rsid w:val="00303479"/>
    <w:rsid w:val="00311C09"/>
    <w:rsid w:val="003127CD"/>
    <w:rsid w:val="00312F9A"/>
    <w:rsid w:val="003216FE"/>
    <w:rsid w:val="00333FB1"/>
    <w:rsid w:val="003359C0"/>
    <w:rsid w:val="00342464"/>
    <w:rsid w:val="00347EA4"/>
    <w:rsid w:val="0035343B"/>
    <w:rsid w:val="00360BCE"/>
    <w:rsid w:val="00366896"/>
    <w:rsid w:val="00372198"/>
    <w:rsid w:val="0037450F"/>
    <w:rsid w:val="003821B3"/>
    <w:rsid w:val="00382BC9"/>
    <w:rsid w:val="00386598"/>
    <w:rsid w:val="003A1D6E"/>
    <w:rsid w:val="003A3DA9"/>
    <w:rsid w:val="003A62B1"/>
    <w:rsid w:val="003B3E1A"/>
    <w:rsid w:val="003B5DD1"/>
    <w:rsid w:val="003C03F7"/>
    <w:rsid w:val="003C3837"/>
    <w:rsid w:val="003C54D8"/>
    <w:rsid w:val="003C766D"/>
    <w:rsid w:val="003D13B6"/>
    <w:rsid w:val="003D6417"/>
    <w:rsid w:val="003F3DDA"/>
    <w:rsid w:val="003F6CA5"/>
    <w:rsid w:val="003F7974"/>
    <w:rsid w:val="00401C62"/>
    <w:rsid w:val="004036A2"/>
    <w:rsid w:val="00407483"/>
    <w:rsid w:val="00407DDD"/>
    <w:rsid w:val="00417D1E"/>
    <w:rsid w:val="004209B2"/>
    <w:rsid w:val="00421683"/>
    <w:rsid w:val="00421F04"/>
    <w:rsid w:val="00422AE0"/>
    <w:rsid w:val="00422BA1"/>
    <w:rsid w:val="00422BA4"/>
    <w:rsid w:val="004233CB"/>
    <w:rsid w:val="00426243"/>
    <w:rsid w:val="004407BC"/>
    <w:rsid w:val="0044105C"/>
    <w:rsid w:val="004411F4"/>
    <w:rsid w:val="00443190"/>
    <w:rsid w:val="0044369A"/>
    <w:rsid w:val="004453FD"/>
    <w:rsid w:val="00455965"/>
    <w:rsid w:val="00460107"/>
    <w:rsid w:val="0046141C"/>
    <w:rsid w:val="00465135"/>
    <w:rsid w:val="00471835"/>
    <w:rsid w:val="00473D4C"/>
    <w:rsid w:val="00475344"/>
    <w:rsid w:val="00477AF0"/>
    <w:rsid w:val="00483B30"/>
    <w:rsid w:val="00484905"/>
    <w:rsid w:val="00487E60"/>
    <w:rsid w:val="004922C7"/>
    <w:rsid w:val="00495BEF"/>
    <w:rsid w:val="00497725"/>
    <w:rsid w:val="004A3ACC"/>
    <w:rsid w:val="004B2206"/>
    <w:rsid w:val="004B4FE4"/>
    <w:rsid w:val="004C2E78"/>
    <w:rsid w:val="004D0306"/>
    <w:rsid w:val="004D52C8"/>
    <w:rsid w:val="004D5886"/>
    <w:rsid w:val="004E4800"/>
    <w:rsid w:val="004E6DA8"/>
    <w:rsid w:val="004F0EE7"/>
    <w:rsid w:val="004F4A8F"/>
    <w:rsid w:val="004F56E3"/>
    <w:rsid w:val="004F66E6"/>
    <w:rsid w:val="005024A4"/>
    <w:rsid w:val="005038DB"/>
    <w:rsid w:val="00504B11"/>
    <w:rsid w:val="00511236"/>
    <w:rsid w:val="00511313"/>
    <w:rsid w:val="005143B2"/>
    <w:rsid w:val="00516123"/>
    <w:rsid w:val="00520E66"/>
    <w:rsid w:val="00522095"/>
    <w:rsid w:val="00525B5F"/>
    <w:rsid w:val="0052735C"/>
    <w:rsid w:val="00527741"/>
    <w:rsid w:val="00536FD5"/>
    <w:rsid w:val="00544B63"/>
    <w:rsid w:val="00551ADA"/>
    <w:rsid w:val="00555968"/>
    <w:rsid w:val="00557759"/>
    <w:rsid w:val="00557A9F"/>
    <w:rsid w:val="0056023A"/>
    <w:rsid w:val="0056335C"/>
    <w:rsid w:val="00563FBD"/>
    <w:rsid w:val="00567286"/>
    <w:rsid w:val="005711F9"/>
    <w:rsid w:val="00572A23"/>
    <w:rsid w:val="005746BE"/>
    <w:rsid w:val="00576FF4"/>
    <w:rsid w:val="00582D07"/>
    <w:rsid w:val="0058688F"/>
    <w:rsid w:val="005879CF"/>
    <w:rsid w:val="00587A30"/>
    <w:rsid w:val="00591F2C"/>
    <w:rsid w:val="0059498D"/>
    <w:rsid w:val="005962F0"/>
    <w:rsid w:val="00597621"/>
    <w:rsid w:val="005A0182"/>
    <w:rsid w:val="005A16D2"/>
    <w:rsid w:val="005A2709"/>
    <w:rsid w:val="005A4623"/>
    <w:rsid w:val="005A4E59"/>
    <w:rsid w:val="005B3879"/>
    <w:rsid w:val="005B6BD1"/>
    <w:rsid w:val="005C46D3"/>
    <w:rsid w:val="005C4A5D"/>
    <w:rsid w:val="005D4183"/>
    <w:rsid w:val="005D5503"/>
    <w:rsid w:val="005E17AD"/>
    <w:rsid w:val="005E277C"/>
    <w:rsid w:val="005E3771"/>
    <w:rsid w:val="005E42A6"/>
    <w:rsid w:val="005E4DB6"/>
    <w:rsid w:val="005E5A0C"/>
    <w:rsid w:val="005F002B"/>
    <w:rsid w:val="005F3D38"/>
    <w:rsid w:val="005F4F2D"/>
    <w:rsid w:val="005F5330"/>
    <w:rsid w:val="00600CA8"/>
    <w:rsid w:val="00602C81"/>
    <w:rsid w:val="00603032"/>
    <w:rsid w:val="00610FEC"/>
    <w:rsid w:val="006134D7"/>
    <w:rsid w:val="00613A53"/>
    <w:rsid w:val="00615866"/>
    <w:rsid w:val="0061693F"/>
    <w:rsid w:val="00617DBE"/>
    <w:rsid w:val="00624B99"/>
    <w:rsid w:val="006304F2"/>
    <w:rsid w:val="0063196D"/>
    <w:rsid w:val="0063327F"/>
    <w:rsid w:val="006345EF"/>
    <w:rsid w:val="00636331"/>
    <w:rsid w:val="00640EB6"/>
    <w:rsid w:val="00642387"/>
    <w:rsid w:val="0064421F"/>
    <w:rsid w:val="00644659"/>
    <w:rsid w:val="0064657A"/>
    <w:rsid w:val="00650E55"/>
    <w:rsid w:val="00653B14"/>
    <w:rsid w:val="00662146"/>
    <w:rsid w:val="00667109"/>
    <w:rsid w:val="00672635"/>
    <w:rsid w:val="00675686"/>
    <w:rsid w:val="00676BE6"/>
    <w:rsid w:val="006834B5"/>
    <w:rsid w:val="00683A00"/>
    <w:rsid w:val="00696DD9"/>
    <w:rsid w:val="0069740A"/>
    <w:rsid w:val="006A2C39"/>
    <w:rsid w:val="006A2D0F"/>
    <w:rsid w:val="006A4E56"/>
    <w:rsid w:val="006A7549"/>
    <w:rsid w:val="006B03DF"/>
    <w:rsid w:val="006B19D1"/>
    <w:rsid w:val="006B5EE9"/>
    <w:rsid w:val="006B6A60"/>
    <w:rsid w:val="006B777D"/>
    <w:rsid w:val="006C09A7"/>
    <w:rsid w:val="006C39BD"/>
    <w:rsid w:val="006D12A5"/>
    <w:rsid w:val="006D13C3"/>
    <w:rsid w:val="006D4ADA"/>
    <w:rsid w:val="006D5228"/>
    <w:rsid w:val="006E20D2"/>
    <w:rsid w:val="006E3C89"/>
    <w:rsid w:val="006E6922"/>
    <w:rsid w:val="006E6E8B"/>
    <w:rsid w:val="006F1081"/>
    <w:rsid w:val="006F1722"/>
    <w:rsid w:val="006F173D"/>
    <w:rsid w:val="006F2A1B"/>
    <w:rsid w:val="006F5482"/>
    <w:rsid w:val="006F5624"/>
    <w:rsid w:val="006F791F"/>
    <w:rsid w:val="00704AD9"/>
    <w:rsid w:val="0070576E"/>
    <w:rsid w:val="00706413"/>
    <w:rsid w:val="00706A9B"/>
    <w:rsid w:val="00710500"/>
    <w:rsid w:val="00710AD5"/>
    <w:rsid w:val="00712236"/>
    <w:rsid w:val="00713CA3"/>
    <w:rsid w:val="007159BA"/>
    <w:rsid w:val="0071670C"/>
    <w:rsid w:val="00720003"/>
    <w:rsid w:val="00721086"/>
    <w:rsid w:val="007251E0"/>
    <w:rsid w:val="007262BD"/>
    <w:rsid w:val="007325B0"/>
    <w:rsid w:val="0073677A"/>
    <w:rsid w:val="007407C6"/>
    <w:rsid w:val="00742031"/>
    <w:rsid w:val="007433F8"/>
    <w:rsid w:val="007434FF"/>
    <w:rsid w:val="00743552"/>
    <w:rsid w:val="007464CD"/>
    <w:rsid w:val="007545E3"/>
    <w:rsid w:val="00754C85"/>
    <w:rsid w:val="00754D80"/>
    <w:rsid w:val="007563C4"/>
    <w:rsid w:val="00756F24"/>
    <w:rsid w:val="00762F49"/>
    <w:rsid w:val="00764D93"/>
    <w:rsid w:val="00770CC1"/>
    <w:rsid w:val="0077127A"/>
    <w:rsid w:val="00771AEF"/>
    <w:rsid w:val="00777938"/>
    <w:rsid w:val="0078483B"/>
    <w:rsid w:val="00786836"/>
    <w:rsid w:val="00787A74"/>
    <w:rsid w:val="00790D91"/>
    <w:rsid w:val="007913F3"/>
    <w:rsid w:val="00796F9F"/>
    <w:rsid w:val="00797608"/>
    <w:rsid w:val="007A1727"/>
    <w:rsid w:val="007A19B6"/>
    <w:rsid w:val="007B2521"/>
    <w:rsid w:val="007B3591"/>
    <w:rsid w:val="007B51CA"/>
    <w:rsid w:val="007B6DEC"/>
    <w:rsid w:val="007C5BD0"/>
    <w:rsid w:val="007D1B13"/>
    <w:rsid w:val="007D3C39"/>
    <w:rsid w:val="007D5851"/>
    <w:rsid w:val="007D65A3"/>
    <w:rsid w:val="007E4D00"/>
    <w:rsid w:val="007E5B7D"/>
    <w:rsid w:val="007E6693"/>
    <w:rsid w:val="007E67F6"/>
    <w:rsid w:val="007E6EDD"/>
    <w:rsid w:val="007F2380"/>
    <w:rsid w:val="007F31AD"/>
    <w:rsid w:val="007F7FE7"/>
    <w:rsid w:val="00805C73"/>
    <w:rsid w:val="00806BDD"/>
    <w:rsid w:val="008122FB"/>
    <w:rsid w:val="008124E1"/>
    <w:rsid w:val="00822546"/>
    <w:rsid w:val="00823A20"/>
    <w:rsid w:val="008245F3"/>
    <w:rsid w:val="008266F8"/>
    <w:rsid w:val="0082678D"/>
    <w:rsid w:val="00831F73"/>
    <w:rsid w:val="008365DB"/>
    <w:rsid w:val="00840755"/>
    <w:rsid w:val="0084190E"/>
    <w:rsid w:val="00843EBD"/>
    <w:rsid w:val="00845B9C"/>
    <w:rsid w:val="008503CE"/>
    <w:rsid w:val="0085145C"/>
    <w:rsid w:val="008541CD"/>
    <w:rsid w:val="00857B64"/>
    <w:rsid w:val="0087450E"/>
    <w:rsid w:val="00886B17"/>
    <w:rsid w:val="00891971"/>
    <w:rsid w:val="008931C3"/>
    <w:rsid w:val="00895547"/>
    <w:rsid w:val="008B30FB"/>
    <w:rsid w:val="008B41FF"/>
    <w:rsid w:val="008B4CDD"/>
    <w:rsid w:val="008C750C"/>
    <w:rsid w:val="008D535D"/>
    <w:rsid w:val="008D6D95"/>
    <w:rsid w:val="008D768B"/>
    <w:rsid w:val="008D76B3"/>
    <w:rsid w:val="008E3B7F"/>
    <w:rsid w:val="008E577B"/>
    <w:rsid w:val="008E65AB"/>
    <w:rsid w:val="008F2CF4"/>
    <w:rsid w:val="008F4826"/>
    <w:rsid w:val="008F7A0C"/>
    <w:rsid w:val="0090252B"/>
    <w:rsid w:val="00903687"/>
    <w:rsid w:val="00903B1E"/>
    <w:rsid w:val="00907992"/>
    <w:rsid w:val="009104A8"/>
    <w:rsid w:val="009113AF"/>
    <w:rsid w:val="00913713"/>
    <w:rsid w:val="00914229"/>
    <w:rsid w:val="0091649F"/>
    <w:rsid w:val="00916AD9"/>
    <w:rsid w:val="009245B6"/>
    <w:rsid w:val="00926DF5"/>
    <w:rsid w:val="00927DC2"/>
    <w:rsid w:val="00930097"/>
    <w:rsid w:val="009304C3"/>
    <w:rsid w:val="00934B6B"/>
    <w:rsid w:val="009353AF"/>
    <w:rsid w:val="009363F1"/>
    <w:rsid w:val="0094570C"/>
    <w:rsid w:val="00947335"/>
    <w:rsid w:val="00953247"/>
    <w:rsid w:val="0095393C"/>
    <w:rsid w:val="009618F7"/>
    <w:rsid w:val="009629C9"/>
    <w:rsid w:val="009648DB"/>
    <w:rsid w:val="009649EB"/>
    <w:rsid w:val="009656C5"/>
    <w:rsid w:val="00966557"/>
    <w:rsid w:val="00967601"/>
    <w:rsid w:val="00970ED7"/>
    <w:rsid w:val="00971E32"/>
    <w:rsid w:val="0098478F"/>
    <w:rsid w:val="009848A6"/>
    <w:rsid w:val="00985D59"/>
    <w:rsid w:val="00991AD5"/>
    <w:rsid w:val="009C03C5"/>
    <w:rsid w:val="009C2F1D"/>
    <w:rsid w:val="009D6452"/>
    <w:rsid w:val="009D6C0B"/>
    <w:rsid w:val="009F2007"/>
    <w:rsid w:val="009F59C4"/>
    <w:rsid w:val="00A00614"/>
    <w:rsid w:val="00A009BC"/>
    <w:rsid w:val="00A00DE2"/>
    <w:rsid w:val="00A02D96"/>
    <w:rsid w:val="00A0325D"/>
    <w:rsid w:val="00A04010"/>
    <w:rsid w:val="00A045C7"/>
    <w:rsid w:val="00A054E9"/>
    <w:rsid w:val="00A07C37"/>
    <w:rsid w:val="00A1266C"/>
    <w:rsid w:val="00A12791"/>
    <w:rsid w:val="00A13F1B"/>
    <w:rsid w:val="00A163C7"/>
    <w:rsid w:val="00A257FC"/>
    <w:rsid w:val="00A37DE7"/>
    <w:rsid w:val="00A4073B"/>
    <w:rsid w:val="00A40B89"/>
    <w:rsid w:val="00A41600"/>
    <w:rsid w:val="00A4561C"/>
    <w:rsid w:val="00A46BEA"/>
    <w:rsid w:val="00A56947"/>
    <w:rsid w:val="00A57AFA"/>
    <w:rsid w:val="00A57C3F"/>
    <w:rsid w:val="00A629DD"/>
    <w:rsid w:val="00A62EAA"/>
    <w:rsid w:val="00A7222D"/>
    <w:rsid w:val="00A733A2"/>
    <w:rsid w:val="00A740B4"/>
    <w:rsid w:val="00A8029A"/>
    <w:rsid w:val="00A819CD"/>
    <w:rsid w:val="00A94BD9"/>
    <w:rsid w:val="00AA233F"/>
    <w:rsid w:val="00AA58A3"/>
    <w:rsid w:val="00AA6C59"/>
    <w:rsid w:val="00AA6F9C"/>
    <w:rsid w:val="00AB38D2"/>
    <w:rsid w:val="00AC4123"/>
    <w:rsid w:val="00AD611A"/>
    <w:rsid w:val="00AE38DB"/>
    <w:rsid w:val="00AE50BF"/>
    <w:rsid w:val="00B01F0E"/>
    <w:rsid w:val="00B13568"/>
    <w:rsid w:val="00B17765"/>
    <w:rsid w:val="00B23F4A"/>
    <w:rsid w:val="00B257D8"/>
    <w:rsid w:val="00B3092B"/>
    <w:rsid w:val="00B37BCD"/>
    <w:rsid w:val="00B37DF1"/>
    <w:rsid w:val="00B4078B"/>
    <w:rsid w:val="00B407A8"/>
    <w:rsid w:val="00B4201A"/>
    <w:rsid w:val="00B45C85"/>
    <w:rsid w:val="00B45CC6"/>
    <w:rsid w:val="00B504EA"/>
    <w:rsid w:val="00B5140E"/>
    <w:rsid w:val="00B532CF"/>
    <w:rsid w:val="00B539BC"/>
    <w:rsid w:val="00B66EB4"/>
    <w:rsid w:val="00B70F87"/>
    <w:rsid w:val="00B7465E"/>
    <w:rsid w:val="00B7590F"/>
    <w:rsid w:val="00B7772E"/>
    <w:rsid w:val="00B83FDA"/>
    <w:rsid w:val="00B8495C"/>
    <w:rsid w:val="00B9252E"/>
    <w:rsid w:val="00B9553A"/>
    <w:rsid w:val="00B97F64"/>
    <w:rsid w:val="00BA3A37"/>
    <w:rsid w:val="00BA3ECF"/>
    <w:rsid w:val="00BA466C"/>
    <w:rsid w:val="00BB6547"/>
    <w:rsid w:val="00BC0AD3"/>
    <w:rsid w:val="00BC18E3"/>
    <w:rsid w:val="00BC6AB5"/>
    <w:rsid w:val="00BD0E9B"/>
    <w:rsid w:val="00BD11E4"/>
    <w:rsid w:val="00BD237A"/>
    <w:rsid w:val="00BE6ABD"/>
    <w:rsid w:val="00C00750"/>
    <w:rsid w:val="00C17941"/>
    <w:rsid w:val="00C22EDF"/>
    <w:rsid w:val="00C23CD7"/>
    <w:rsid w:val="00C248BE"/>
    <w:rsid w:val="00C256E4"/>
    <w:rsid w:val="00C27143"/>
    <w:rsid w:val="00C3117A"/>
    <w:rsid w:val="00C36146"/>
    <w:rsid w:val="00C401A2"/>
    <w:rsid w:val="00C42289"/>
    <w:rsid w:val="00C45181"/>
    <w:rsid w:val="00C50CD3"/>
    <w:rsid w:val="00C556B5"/>
    <w:rsid w:val="00C6137E"/>
    <w:rsid w:val="00C708AD"/>
    <w:rsid w:val="00C7298C"/>
    <w:rsid w:val="00C752C1"/>
    <w:rsid w:val="00C75E08"/>
    <w:rsid w:val="00C7703E"/>
    <w:rsid w:val="00C77CDB"/>
    <w:rsid w:val="00C83451"/>
    <w:rsid w:val="00C946CE"/>
    <w:rsid w:val="00CB1ACA"/>
    <w:rsid w:val="00CB678A"/>
    <w:rsid w:val="00CB70AC"/>
    <w:rsid w:val="00CB73BF"/>
    <w:rsid w:val="00CB74F2"/>
    <w:rsid w:val="00CC0DE9"/>
    <w:rsid w:val="00CC4C87"/>
    <w:rsid w:val="00CD1027"/>
    <w:rsid w:val="00CD2870"/>
    <w:rsid w:val="00CD7706"/>
    <w:rsid w:val="00CE0062"/>
    <w:rsid w:val="00CE1132"/>
    <w:rsid w:val="00CE2A64"/>
    <w:rsid w:val="00CE6448"/>
    <w:rsid w:val="00CF16FC"/>
    <w:rsid w:val="00CF41FB"/>
    <w:rsid w:val="00D01BAF"/>
    <w:rsid w:val="00D02818"/>
    <w:rsid w:val="00D03F62"/>
    <w:rsid w:val="00D051E4"/>
    <w:rsid w:val="00D13CA9"/>
    <w:rsid w:val="00D17613"/>
    <w:rsid w:val="00D222D3"/>
    <w:rsid w:val="00D23387"/>
    <w:rsid w:val="00D273E1"/>
    <w:rsid w:val="00D337AA"/>
    <w:rsid w:val="00D463ED"/>
    <w:rsid w:val="00D46760"/>
    <w:rsid w:val="00D500E4"/>
    <w:rsid w:val="00D54ABE"/>
    <w:rsid w:val="00D569F0"/>
    <w:rsid w:val="00D60E55"/>
    <w:rsid w:val="00D65165"/>
    <w:rsid w:val="00D70BC9"/>
    <w:rsid w:val="00D747E8"/>
    <w:rsid w:val="00D77FF7"/>
    <w:rsid w:val="00D804F6"/>
    <w:rsid w:val="00D80EF6"/>
    <w:rsid w:val="00D900FA"/>
    <w:rsid w:val="00D9134F"/>
    <w:rsid w:val="00D925B9"/>
    <w:rsid w:val="00DA1DB8"/>
    <w:rsid w:val="00DA648E"/>
    <w:rsid w:val="00DA781D"/>
    <w:rsid w:val="00DB6E6D"/>
    <w:rsid w:val="00DC0B01"/>
    <w:rsid w:val="00DC5BFD"/>
    <w:rsid w:val="00DC62E9"/>
    <w:rsid w:val="00DC62FA"/>
    <w:rsid w:val="00DD68A8"/>
    <w:rsid w:val="00DD6E6A"/>
    <w:rsid w:val="00DF2B58"/>
    <w:rsid w:val="00DF39BC"/>
    <w:rsid w:val="00DF3B6F"/>
    <w:rsid w:val="00DF7B3F"/>
    <w:rsid w:val="00E00D95"/>
    <w:rsid w:val="00E00E7E"/>
    <w:rsid w:val="00E027C1"/>
    <w:rsid w:val="00E0651C"/>
    <w:rsid w:val="00E21E29"/>
    <w:rsid w:val="00E23BB2"/>
    <w:rsid w:val="00E2581F"/>
    <w:rsid w:val="00E352F9"/>
    <w:rsid w:val="00E41C9E"/>
    <w:rsid w:val="00E4620E"/>
    <w:rsid w:val="00E47F8A"/>
    <w:rsid w:val="00E50EFE"/>
    <w:rsid w:val="00E51DAF"/>
    <w:rsid w:val="00E62682"/>
    <w:rsid w:val="00E641A4"/>
    <w:rsid w:val="00E660B3"/>
    <w:rsid w:val="00E702C2"/>
    <w:rsid w:val="00E72BD8"/>
    <w:rsid w:val="00E72D58"/>
    <w:rsid w:val="00E7619C"/>
    <w:rsid w:val="00E776B6"/>
    <w:rsid w:val="00E83D4F"/>
    <w:rsid w:val="00E85FFF"/>
    <w:rsid w:val="00E87585"/>
    <w:rsid w:val="00E87DEE"/>
    <w:rsid w:val="00E92062"/>
    <w:rsid w:val="00E93A4E"/>
    <w:rsid w:val="00E9488F"/>
    <w:rsid w:val="00EA05FB"/>
    <w:rsid w:val="00EA380B"/>
    <w:rsid w:val="00EA7F72"/>
    <w:rsid w:val="00EC4C35"/>
    <w:rsid w:val="00EC5460"/>
    <w:rsid w:val="00EC6D66"/>
    <w:rsid w:val="00ED161C"/>
    <w:rsid w:val="00ED260C"/>
    <w:rsid w:val="00ED3A0C"/>
    <w:rsid w:val="00ED51EB"/>
    <w:rsid w:val="00EE7005"/>
    <w:rsid w:val="00EF14AE"/>
    <w:rsid w:val="00EF484E"/>
    <w:rsid w:val="00EF519E"/>
    <w:rsid w:val="00EF681D"/>
    <w:rsid w:val="00EF7868"/>
    <w:rsid w:val="00F02832"/>
    <w:rsid w:val="00F05571"/>
    <w:rsid w:val="00F060C4"/>
    <w:rsid w:val="00F119B4"/>
    <w:rsid w:val="00F125B2"/>
    <w:rsid w:val="00F12A79"/>
    <w:rsid w:val="00F14420"/>
    <w:rsid w:val="00F1527B"/>
    <w:rsid w:val="00F15AB4"/>
    <w:rsid w:val="00F200ED"/>
    <w:rsid w:val="00F2605F"/>
    <w:rsid w:val="00F32CC9"/>
    <w:rsid w:val="00F33D4B"/>
    <w:rsid w:val="00F37A3A"/>
    <w:rsid w:val="00F416F1"/>
    <w:rsid w:val="00F43585"/>
    <w:rsid w:val="00F442D5"/>
    <w:rsid w:val="00F471FF"/>
    <w:rsid w:val="00F52014"/>
    <w:rsid w:val="00F57166"/>
    <w:rsid w:val="00F66314"/>
    <w:rsid w:val="00F668C6"/>
    <w:rsid w:val="00F700E2"/>
    <w:rsid w:val="00F71B25"/>
    <w:rsid w:val="00F77FA0"/>
    <w:rsid w:val="00F9220B"/>
    <w:rsid w:val="00F96257"/>
    <w:rsid w:val="00FA0D89"/>
    <w:rsid w:val="00FA6012"/>
    <w:rsid w:val="00FB54FB"/>
    <w:rsid w:val="00FB712A"/>
    <w:rsid w:val="00FD47D7"/>
    <w:rsid w:val="00FD5891"/>
    <w:rsid w:val="00FD5F93"/>
    <w:rsid w:val="00FD62E5"/>
    <w:rsid w:val="00FD6EF1"/>
    <w:rsid w:val="00FE1DD1"/>
    <w:rsid w:val="00FE3526"/>
    <w:rsid w:val="00FE5B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713"/>
    <w:pPr>
      <w:widowControl w:val="0"/>
      <w:jc w:val="both"/>
    </w:pPr>
    <w:rPr>
      <w:rFonts w:eastAsia="仿宋_GB2312"/>
      <w:sz w:val="32"/>
    </w:rPr>
  </w:style>
  <w:style w:type="paragraph" w:styleId="2">
    <w:name w:val="heading 2"/>
    <w:basedOn w:val="a"/>
    <w:next w:val="a"/>
    <w:link w:val="2Char"/>
    <w:qFormat/>
    <w:rsid w:val="004F56E3"/>
    <w:pPr>
      <w:keepNext/>
      <w:keepLines/>
      <w:spacing w:line="560" w:lineRule="exact"/>
      <w:ind w:firstLineChars="200" w:firstLine="200"/>
      <w:outlineLvl w:val="1"/>
    </w:pPr>
    <w:rPr>
      <w:rFonts w:ascii="等线 Light" w:eastAsia="楷体" w:hAnsi="等线 Light" w:cs="Times New Roman" w:hint="eastAsia"/>
      <w:b/>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CC1"/>
    <w:pPr>
      <w:ind w:firstLineChars="200" w:firstLine="420"/>
    </w:pPr>
  </w:style>
  <w:style w:type="paragraph" w:styleId="a4">
    <w:name w:val="Date"/>
    <w:basedOn w:val="a"/>
    <w:next w:val="a"/>
    <w:link w:val="Char"/>
    <w:uiPriority w:val="99"/>
    <w:semiHidden/>
    <w:unhideWhenUsed/>
    <w:rsid w:val="001006FF"/>
    <w:pPr>
      <w:ind w:leftChars="2500" w:left="100"/>
    </w:pPr>
  </w:style>
  <w:style w:type="character" w:customStyle="1" w:styleId="Char">
    <w:name w:val="日期 Char"/>
    <w:basedOn w:val="a0"/>
    <w:link w:val="a4"/>
    <w:uiPriority w:val="99"/>
    <w:semiHidden/>
    <w:rsid w:val="001006FF"/>
  </w:style>
  <w:style w:type="paragraph" w:styleId="a5">
    <w:name w:val="header"/>
    <w:basedOn w:val="a"/>
    <w:link w:val="Char0"/>
    <w:uiPriority w:val="99"/>
    <w:semiHidden/>
    <w:unhideWhenUsed/>
    <w:rsid w:val="00EA7F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A7F72"/>
    <w:rPr>
      <w:sz w:val="18"/>
      <w:szCs w:val="18"/>
    </w:rPr>
  </w:style>
  <w:style w:type="paragraph" w:styleId="a6">
    <w:name w:val="footer"/>
    <w:basedOn w:val="a"/>
    <w:link w:val="Char1"/>
    <w:uiPriority w:val="99"/>
    <w:unhideWhenUsed/>
    <w:rsid w:val="00EA7F72"/>
    <w:pPr>
      <w:tabs>
        <w:tab w:val="center" w:pos="4153"/>
        <w:tab w:val="right" w:pos="8306"/>
      </w:tabs>
      <w:snapToGrid w:val="0"/>
      <w:jc w:val="left"/>
    </w:pPr>
    <w:rPr>
      <w:sz w:val="18"/>
      <w:szCs w:val="18"/>
    </w:rPr>
  </w:style>
  <w:style w:type="character" w:customStyle="1" w:styleId="Char1">
    <w:name w:val="页脚 Char"/>
    <w:basedOn w:val="a0"/>
    <w:link w:val="a6"/>
    <w:uiPriority w:val="99"/>
    <w:rsid w:val="00EA7F72"/>
    <w:rPr>
      <w:sz w:val="18"/>
      <w:szCs w:val="18"/>
    </w:rPr>
  </w:style>
  <w:style w:type="character" w:styleId="a7">
    <w:name w:val="Hyperlink"/>
    <w:basedOn w:val="a0"/>
    <w:uiPriority w:val="99"/>
    <w:semiHidden/>
    <w:unhideWhenUsed/>
    <w:rsid w:val="006E3C89"/>
    <w:rPr>
      <w:color w:val="0000FF"/>
      <w:u w:val="single"/>
    </w:rPr>
  </w:style>
  <w:style w:type="character" w:styleId="a8">
    <w:name w:val="Strong"/>
    <w:basedOn w:val="a0"/>
    <w:qFormat/>
    <w:rsid w:val="00A009BC"/>
    <w:rPr>
      <w:b/>
      <w:bCs/>
    </w:rPr>
  </w:style>
  <w:style w:type="character" w:styleId="a9">
    <w:name w:val="Emphasis"/>
    <w:basedOn w:val="a0"/>
    <w:uiPriority w:val="20"/>
    <w:qFormat/>
    <w:rsid w:val="00903B1E"/>
    <w:rPr>
      <w:i/>
      <w:iCs/>
    </w:rPr>
  </w:style>
  <w:style w:type="character" w:customStyle="1" w:styleId="2Char">
    <w:name w:val="标题 2 Char"/>
    <w:basedOn w:val="a0"/>
    <w:link w:val="2"/>
    <w:rsid w:val="004F56E3"/>
    <w:rPr>
      <w:rFonts w:ascii="等线 Light" w:eastAsia="楷体" w:hAnsi="等线 Light" w:cs="Times New Roman"/>
      <w:b/>
      <w:sz w:val="32"/>
      <w:szCs w:val="32"/>
    </w:rPr>
  </w:style>
  <w:style w:type="paragraph" w:styleId="aa">
    <w:name w:val="Normal (Web)"/>
    <w:basedOn w:val="a"/>
    <w:uiPriority w:val="99"/>
    <w:unhideWhenUsed/>
    <w:rsid w:val="00D925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6634736">
      <w:bodyDiv w:val="1"/>
      <w:marLeft w:val="0"/>
      <w:marRight w:val="0"/>
      <w:marTop w:val="0"/>
      <w:marBottom w:val="0"/>
      <w:divBdr>
        <w:top w:val="none" w:sz="0" w:space="0" w:color="auto"/>
        <w:left w:val="none" w:sz="0" w:space="0" w:color="auto"/>
        <w:bottom w:val="none" w:sz="0" w:space="0" w:color="auto"/>
        <w:right w:val="none" w:sz="0" w:space="0" w:color="auto"/>
      </w:divBdr>
    </w:div>
    <w:div w:id="375472780">
      <w:bodyDiv w:val="1"/>
      <w:marLeft w:val="0"/>
      <w:marRight w:val="0"/>
      <w:marTop w:val="0"/>
      <w:marBottom w:val="0"/>
      <w:divBdr>
        <w:top w:val="none" w:sz="0" w:space="0" w:color="auto"/>
        <w:left w:val="none" w:sz="0" w:space="0" w:color="auto"/>
        <w:bottom w:val="none" w:sz="0" w:space="0" w:color="auto"/>
        <w:right w:val="none" w:sz="0" w:space="0" w:color="auto"/>
      </w:divBdr>
    </w:div>
    <w:div w:id="972175815">
      <w:bodyDiv w:val="1"/>
      <w:marLeft w:val="0"/>
      <w:marRight w:val="0"/>
      <w:marTop w:val="0"/>
      <w:marBottom w:val="0"/>
      <w:divBdr>
        <w:top w:val="none" w:sz="0" w:space="0" w:color="auto"/>
        <w:left w:val="none" w:sz="0" w:space="0" w:color="auto"/>
        <w:bottom w:val="none" w:sz="0" w:space="0" w:color="auto"/>
        <w:right w:val="none" w:sz="0" w:space="0" w:color="auto"/>
      </w:divBdr>
    </w:div>
    <w:div w:id="1123770125">
      <w:bodyDiv w:val="1"/>
      <w:marLeft w:val="0"/>
      <w:marRight w:val="0"/>
      <w:marTop w:val="0"/>
      <w:marBottom w:val="0"/>
      <w:divBdr>
        <w:top w:val="none" w:sz="0" w:space="0" w:color="auto"/>
        <w:left w:val="none" w:sz="0" w:space="0" w:color="auto"/>
        <w:bottom w:val="none" w:sz="0" w:space="0" w:color="auto"/>
        <w:right w:val="none" w:sz="0" w:space="0" w:color="auto"/>
      </w:divBdr>
    </w:div>
    <w:div w:id="118216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6F92862-0CE9-46D9-9D57-C74B8AEA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1537</Words>
  <Characters>8766</Characters>
  <Application>Microsoft Office Word</Application>
  <DocSecurity>0</DocSecurity>
  <Lines>73</Lines>
  <Paragraphs>20</Paragraphs>
  <ScaleCrop>false</ScaleCrop>
  <Company>微软中国</Company>
  <LinksUpToDate>false</LinksUpToDate>
  <CharactersWithSpaces>10283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政策法规科四</cp:lastModifiedBy>
  <cp:revision>2</cp:revision>
  <cp:lastPrinted>2018-12-17T02:10:00Z</cp:lastPrinted>
  <dcterms:created xsi:type="dcterms:W3CDTF">2019-01-14T03:54:00Z</dcterms:created>
  <dcterms:modified xsi:type="dcterms:W3CDTF">2019-01-14T03:54:00Z</dcterms:modified>
</cp:coreProperties>
</file>