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1CF" w:rsidRPr="00C021CF" w:rsidRDefault="00C021CF" w:rsidP="00C021CF">
      <w:pPr>
        <w:spacing w:line="590" w:lineRule="exact"/>
        <w:rPr>
          <w:rFonts w:ascii="仿宋" w:hAnsi="仿宋"/>
          <w:szCs w:val="32"/>
        </w:rPr>
      </w:pPr>
      <w:r w:rsidRPr="00C021CF">
        <w:rPr>
          <w:rFonts w:ascii="仿宋" w:hAnsi="仿宋" w:hint="eastAsia"/>
          <w:szCs w:val="32"/>
        </w:rPr>
        <w:t>附件2：</w:t>
      </w:r>
    </w:p>
    <w:p w:rsidR="00B472D9" w:rsidRDefault="00B472D9" w:rsidP="00B472D9">
      <w:pPr>
        <w:spacing w:line="59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申报人员申报材料要求</w:t>
      </w:r>
    </w:p>
    <w:p w:rsidR="00B472D9" w:rsidRDefault="00B472D9" w:rsidP="00B472D9">
      <w:pPr>
        <w:spacing w:line="590" w:lineRule="exact"/>
        <w:rPr>
          <w:szCs w:val="32"/>
        </w:rPr>
      </w:pPr>
    </w:p>
    <w:p w:rsidR="00B472D9" w:rsidRDefault="00B472D9" w:rsidP="00B472D9">
      <w:pPr>
        <w:spacing w:line="590" w:lineRule="exact"/>
        <w:ind w:firstLineChars="200" w:firstLine="640"/>
        <w:rPr>
          <w:rFonts w:ascii="仿宋" w:hAnsi="仿宋"/>
          <w:szCs w:val="32"/>
        </w:rPr>
      </w:pPr>
      <w:r>
        <w:rPr>
          <w:rFonts w:ascii="仿宋" w:hAnsi="仿宋" w:hint="eastAsia"/>
          <w:szCs w:val="32"/>
        </w:rPr>
        <w:t>2019年医药行业职称评审采取网上和纸质申报同时进行的方式，申报人除按要求进行网上申报外，还需准备纸质材料。</w:t>
      </w:r>
    </w:p>
    <w:p w:rsidR="00B472D9" w:rsidRDefault="00B472D9" w:rsidP="00B472D9">
      <w:pPr>
        <w:spacing w:line="590" w:lineRule="exact"/>
        <w:ind w:firstLineChars="200" w:firstLine="640"/>
        <w:rPr>
          <w:rFonts w:ascii="黑体" w:eastAsia="黑体" w:hAnsi="黑体"/>
          <w:szCs w:val="32"/>
        </w:rPr>
      </w:pPr>
      <w:r>
        <w:rPr>
          <w:rFonts w:ascii="黑体" w:eastAsia="黑体" w:hAnsi="黑体" w:hint="eastAsia"/>
          <w:szCs w:val="32"/>
        </w:rPr>
        <w:t>一、</w:t>
      </w:r>
      <w:r>
        <w:rPr>
          <w:rFonts w:ascii="黑体" w:eastAsia="黑体" w:hAnsi="黑体"/>
          <w:szCs w:val="32"/>
        </w:rPr>
        <w:t>申报人必须认真对照本资格评审标准和申报条件的要求，提交下列申报评审材料：</w:t>
      </w:r>
    </w:p>
    <w:p w:rsidR="00B472D9" w:rsidRDefault="00B472D9" w:rsidP="00B472D9">
      <w:pPr>
        <w:spacing w:line="590" w:lineRule="exact"/>
        <w:ind w:firstLineChars="200" w:firstLine="640"/>
        <w:rPr>
          <w:rFonts w:ascii="仿宋" w:hAnsi="仿宋"/>
          <w:szCs w:val="32"/>
        </w:rPr>
      </w:pPr>
      <w:r>
        <w:rPr>
          <w:rFonts w:ascii="仿宋" w:hAnsi="仿宋"/>
          <w:szCs w:val="32"/>
        </w:rPr>
        <w:t>（一）</w:t>
      </w:r>
      <w:r>
        <w:rPr>
          <w:rFonts w:ascii="仿宋" w:hAnsi="仿宋"/>
          <w:bCs/>
          <w:szCs w:val="32"/>
        </w:rPr>
        <w:t>按要求逐项如实填写</w:t>
      </w:r>
      <w:r>
        <w:rPr>
          <w:rFonts w:ascii="仿宋" w:hAnsi="仿宋"/>
          <w:szCs w:val="32"/>
        </w:rPr>
        <w:t>《广东省专业技术资格评审表》</w:t>
      </w:r>
      <w:r>
        <w:rPr>
          <w:rFonts w:ascii="仿宋" w:hAnsi="仿宋"/>
          <w:bCs/>
          <w:szCs w:val="32"/>
        </w:rPr>
        <w:t>（以下简称《评审表》）</w:t>
      </w:r>
      <w:r>
        <w:rPr>
          <w:rFonts w:ascii="仿宋" w:hAnsi="仿宋"/>
          <w:szCs w:val="32"/>
        </w:rPr>
        <w:t>1份</w:t>
      </w:r>
      <w:r>
        <w:rPr>
          <w:rFonts w:ascii="仿宋" w:hAnsi="仿宋"/>
          <w:bCs/>
          <w:szCs w:val="32"/>
        </w:rPr>
        <w:t>，必填栏目不得空白</w:t>
      </w:r>
      <w:r>
        <w:rPr>
          <w:rFonts w:ascii="仿宋" w:hAnsi="仿宋"/>
          <w:szCs w:val="32"/>
        </w:rPr>
        <w:t>。</w:t>
      </w:r>
      <w:r>
        <w:rPr>
          <w:rFonts w:ascii="仿宋" w:hAnsi="仿宋" w:hint="eastAsia"/>
          <w:b/>
          <w:szCs w:val="32"/>
        </w:rPr>
        <w:t>该表应在</w:t>
      </w:r>
      <w:r>
        <w:rPr>
          <w:rFonts w:hint="eastAsia"/>
          <w:b/>
          <w:color w:val="000000"/>
          <w:kern w:val="0"/>
        </w:rPr>
        <w:t>《广东省专业技术人才职称管理系统》</w:t>
      </w:r>
      <w:r>
        <w:rPr>
          <w:rFonts w:ascii="仿宋" w:hAnsi="仿宋" w:hint="eastAsia"/>
          <w:b/>
          <w:szCs w:val="32"/>
        </w:rPr>
        <w:t>生成打印盖章上报。</w:t>
      </w:r>
    </w:p>
    <w:p w:rsidR="00B472D9" w:rsidRDefault="00B472D9" w:rsidP="00B472D9">
      <w:pPr>
        <w:spacing w:line="590" w:lineRule="exact"/>
        <w:ind w:firstLineChars="200" w:firstLine="640"/>
        <w:rPr>
          <w:rFonts w:ascii="仿宋" w:hAnsi="仿宋"/>
          <w:szCs w:val="32"/>
        </w:rPr>
      </w:pPr>
      <w:r>
        <w:rPr>
          <w:rFonts w:ascii="仿宋" w:hAnsi="仿宋"/>
          <w:szCs w:val="32"/>
        </w:rPr>
        <w:t>同时或不同时申报2个系列专业技术资格的，应提交申报另一系列专业技术资格的《评审表》复印件1份。</w:t>
      </w:r>
    </w:p>
    <w:p w:rsidR="00B472D9" w:rsidRDefault="00B472D9" w:rsidP="00B472D9">
      <w:pPr>
        <w:spacing w:line="590" w:lineRule="exact"/>
        <w:ind w:firstLineChars="200" w:firstLine="640"/>
        <w:rPr>
          <w:rFonts w:ascii="仿宋" w:hAnsi="仿宋"/>
          <w:szCs w:val="32"/>
        </w:rPr>
      </w:pPr>
      <w:r>
        <w:rPr>
          <w:rFonts w:ascii="仿宋" w:hAnsi="仿宋"/>
          <w:szCs w:val="32"/>
        </w:rPr>
        <w:t>专业技术人员岗位转换后申报评审本资格的，应提交原岗位专业技术资格的《评审表》复印件1份。</w:t>
      </w:r>
    </w:p>
    <w:p w:rsidR="00B472D9" w:rsidRDefault="00B472D9" w:rsidP="00B472D9">
      <w:pPr>
        <w:spacing w:line="590" w:lineRule="exact"/>
        <w:ind w:firstLineChars="200" w:firstLine="640"/>
        <w:rPr>
          <w:rFonts w:ascii="仿宋" w:hAnsi="仿宋"/>
          <w:bCs/>
          <w:szCs w:val="32"/>
        </w:rPr>
      </w:pPr>
      <w:r>
        <w:rPr>
          <w:rFonts w:ascii="仿宋" w:hAnsi="仿宋"/>
          <w:szCs w:val="32"/>
        </w:rPr>
        <w:t>（二）按要求逐项如实填写《广东省</w:t>
      </w:r>
      <w:r>
        <w:rPr>
          <w:rFonts w:ascii="仿宋" w:hAnsi="仿宋"/>
          <w:color w:val="000000"/>
          <w:kern w:val="0"/>
          <w:szCs w:val="32"/>
          <w:u w:val="single"/>
        </w:rPr>
        <w:t xml:space="preserve">  </w:t>
      </w:r>
      <w:r>
        <w:rPr>
          <w:rFonts w:ascii="仿宋" w:hAnsi="仿宋"/>
          <w:szCs w:val="32"/>
        </w:rPr>
        <w:t>级专业技术资格申报人基本情况及评审登记表》</w:t>
      </w:r>
      <w:r>
        <w:rPr>
          <w:rFonts w:ascii="仿宋" w:hAnsi="仿宋"/>
          <w:bCs/>
          <w:szCs w:val="32"/>
        </w:rPr>
        <w:t>申报高级一式</w:t>
      </w:r>
      <w:r>
        <w:rPr>
          <w:rFonts w:ascii="仿宋" w:hAnsi="仿宋" w:hint="eastAsia"/>
          <w:bCs/>
          <w:spacing w:val="-12"/>
          <w:szCs w:val="32"/>
        </w:rPr>
        <w:t>25</w:t>
      </w:r>
      <w:r>
        <w:rPr>
          <w:rFonts w:ascii="仿宋" w:hAnsi="仿宋"/>
          <w:bCs/>
          <w:spacing w:val="-12"/>
          <w:szCs w:val="32"/>
        </w:rPr>
        <w:t>份，申报</w:t>
      </w:r>
      <w:r>
        <w:rPr>
          <w:rFonts w:ascii="仿宋" w:hAnsi="仿宋" w:hint="eastAsia"/>
          <w:bCs/>
          <w:spacing w:val="-12"/>
          <w:szCs w:val="32"/>
        </w:rPr>
        <w:t>初</w:t>
      </w:r>
      <w:r>
        <w:rPr>
          <w:rFonts w:ascii="仿宋" w:hAnsi="仿宋"/>
          <w:bCs/>
          <w:spacing w:val="-12"/>
          <w:szCs w:val="32"/>
        </w:rPr>
        <w:t>中级一式15份，其中原件1</w:t>
      </w:r>
      <w:r>
        <w:rPr>
          <w:rFonts w:ascii="仿宋" w:hAnsi="仿宋"/>
          <w:bCs/>
          <w:szCs w:val="32"/>
        </w:rPr>
        <w:t>份。</w:t>
      </w:r>
    </w:p>
    <w:p w:rsidR="00B472D9" w:rsidRDefault="00B472D9" w:rsidP="00B472D9">
      <w:pPr>
        <w:spacing w:line="590" w:lineRule="exact"/>
        <w:ind w:firstLineChars="200" w:firstLine="640"/>
        <w:rPr>
          <w:rFonts w:ascii="仿宋" w:hAnsi="仿宋"/>
          <w:szCs w:val="32"/>
        </w:rPr>
      </w:pPr>
      <w:r>
        <w:rPr>
          <w:rFonts w:ascii="仿宋" w:hAnsi="仿宋"/>
          <w:szCs w:val="32"/>
        </w:rPr>
        <w:t>（</w:t>
      </w:r>
      <w:r w:rsidR="002E2CDA">
        <w:rPr>
          <w:rFonts w:ascii="仿宋" w:hAnsi="仿宋" w:hint="eastAsia"/>
          <w:szCs w:val="32"/>
        </w:rPr>
        <w:t>三</w:t>
      </w:r>
      <w:r>
        <w:rPr>
          <w:rFonts w:ascii="仿宋" w:hAnsi="仿宋"/>
          <w:szCs w:val="32"/>
        </w:rPr>
        <w:t>）提交个人《专业技术工作报告》（</w:t>
      </w:r>
      <w:r>
        <w:rPr>
          <w:rFonts w:ascii="仿宋" w:hAnsi="仿宋"/>
          <w:bCs/>
          <w:szCs w:val="32"/>
        </w:rPr>
        <w:t>申报高级3000字以内，申报</w:t>
      </w:r>
      <w:r>
        <w:rPr>
          <w:rFonts w:ascii="仿宋" w:hAnsi="仿宋" w:hint="eastAsia"/>
          <w:bCs/>
          <w:szCs w:val="32"/>
        </w:rPr>
        <w:t>初</w:t>
      </w:r>
      <w:r>
        <w:rPr>
          <w:rFonts w:ascii="仿宋" w:hAnsi="仿宋"/>
          <w:bCs/>
          <w:szCs w:val="32"/>
        </w:rPr>
        <w:t>中级2000字以内</w:t>
      </w:r>
      <w:r>
        <w:rPr>
          <w:rFonts w:ascii="仿宋" w:hAnsi="仿宋"/>
          <w:szCs w:val="32"/>
        </w:rPr>
        <w:t>）一式1份。主要对取得现资格以来专业技术工作情况进行总结。一般应包括：基本情况（姓名、学历、取得现专业技术资格名称及时间）、从</w:t>
      </w:r>
      <w:r>
        <w:rPr>
          <w:rFonts w:ascii="仿宋" w:hAnsi="仿宋"/>
          <w:szCs w:val="32"/>
        </w:rPr>
        <w:lastRenderedPageBreak/>
        <w:t>事专业技术工作及取得业绩成果情况、专业特长及经验体会、今后努力方向等。</w:t>
      </w:r>
    </w:p>
    <w:p w:rsidR="00B472D9" w:rsidRDefault="00B472D9" w:rsidP="00B472D9">
      <w:pPr>
        <w:spacing w:line="590" w:lineRule="exact"/>
        <w:ind w:firstLineChars="200" w:firstLine="640"/>
        <w:rPr>
          <w:rFonts w:ascii="仿宋" w:hAnsi="仿宋"/>
          <w:szCs w:val="32"/>
        </w:rPr>
      </w:pPr>
      <w:r>
        <w:rPr>
          <w:rFonts w:ascii="仿宋" w:hAnsi="仿宋"/>
          <w:szCs w:val="32"/>
        </w:rPr>
        <w:t>（</w:t>
      </w:r>
      <w:r w:rsidR="005E5C0C">
        <w:rPr>
          <w:rFonts w:ascii="仿宋" w:hAnsi="仿宋" w:hint="eastAsia"/>
          <w:szCs w:val="32"/>
        </w:rPr>
        <w:t>四</w:t>
      </w:r>
      <w:r>
        <w:rPr>
          <w:rFonts w:ascii="仿宋" w:hAnsi="仿宋"/>
          <w:szCs w:val="32"/>
        </w:rPr>
        <w:t>）按要求逐项如实填写《广东省专业技术人员申报专业技术资格评前公示情况表》1份（由申报人所在单位人事部门负责填报）</w:t>
      </w:r>
      <w:r>
        <w:rPr>
          <w:rFonts w:ascii="仿宋" w:hAnsi="仿宋" w:hint="eastAsia"/>
          <w:szCs w:val="32"/>
        </w:rPr>
        <w:t>，</w:t>
      </w:r>
      <w:r>
        <w:rPr>
          <w:rFonts w:ascii="仿宋" w:hAnsi="仿宋" w:cs="Arial" w:hint="eastAsia"/>
          <w:color w:val="000000"/>
          <w:szCs w:val="32"/>
        </w:rPr>
        <w:t>公示时间不少于7个工作日。</w:t>
      </w:r>
    </w:p>
    <w:p w:rsidR="00B472D9" w:rsidRDefault="00B472D9" w:rsidP="00B472D9">
      <w:pPr>
        <w:spacing w:line="590" w:lineRule="exact"/>
        <w:ind w:firstLineChars="200" w:firstLine="640"/>
        <w:rPr>
          <w:rFonts w:ascii="仿宋" w:hAnsi="仿宋"/>
          <w:szCs w:val="32"/>
        </w:rPr>
      </w:pPr>
      <w:r>
        <w:rPr>
          <w:rFonts w:ascii="仿宋" w:hAnsi="仿宋"/>
          <w:szCs w:val="32"/>
        </w:rPr>
        <w:t>（</w:t>
      </w:r>
      <w:r w:rsidR="005E5C0C">
        <w:rPr>
          <w:rFonts w:ascii="仿宋" w:hAnsi="仿宋" w:hint="eastAsia"/>
          <w:szCs w:val="32"/>
        </w:rPr>
        <w:t>五</w:t>
      </w:r>
      <w:r>
        <w:rPr>
          <w:rFonts w:ascii="仿宋" w:hAnsi="仿宋"/>
          <w:szCs w:val="32"/>
        </w:rPr>
        <w:t>）对照评审范围的要求，在《评审表》等表格的相应栏目上，准确填写申报专业及资格名称。</w:t>
      </w:r>
    </w:p>
    <w:p w:rsidR="00B472D9" w:rsidRDefault="00B472D9" w:rsidP="00B472D9">
      <w:pPr>
        <w:spacing w:line="590" w:lineRule="exact"/>
        <w:ind w:firstLineChars="200" w:firstLine="640"/>
        <w:rPr>
          <w:rFonts w:ascii="仿宋" w:hAnsi="仿宋"/>
          <w:szCs w:val="32"/>
        </w:rPr>
      </w:pPr>
      <w:r>
        <w:rPr>
          <w:rFonts w:ascii="仿宋" w:hAnsi="仿宋"/>
          <w:szCs w:val="32"/>
        </w:rPr>
        <w:t>（</w:t>
      </w:r>
      <w:r w:rsidR="005E5C0C">
        <w:rPr>
          <w:rFonts w:ascii="仿宋" w:hAnsi="仿宋" w:hint="eastAsia"/>
          <w:szCs w:val="32"/>
        </w:rPr>
        <w:t>六</w:t>
      </w:r>
      <w:r>
        <w:rPr>
          <w:rFonts w:ascii="仿宋" w:hAnsi="仿宋"/>
          <w:szCs w:val="32"/>
        </w:rPr>
        <w:t>）对照思想品德标准与条件的要求，提交取得现专业技术资格以来，各年度《年度考核登记表》复印件1份（由所在单位人事部门从人事档案中复印），并将各年度考核结果准确填入《评审表》相应栏目处。</w:t>
      </w:r>
    </w:p>
    <w:p w:rsidR="00B472D9" w:rsidRPr="00CA245E" w:rsidRDefault="00B472D9" w:rsidP="00B472D9">
      <w:pPr>
        <w:spacing w:line="590" w:lineRule="exact"/>
        <w:ind w:firstLineChars="200" w:firstLine="640"/>
        <w:rPr>
          <w:rFonts w:ascii="仿宋" w:hAnsi="仿宋"/>
          <w:szCs w:val="32"/>
        </w:rPr>
      </w:pPr>
      <w:r>
        <w:rPr>
          <w:rFonts w:ascii="仿宋" w:hAnsi="仿宋"/>
          <w:szCs w:val="32"/>
        </w:rPr>
        <w:t>（</w:t>
      </w:r>
      <w:r w:rsidR="005E5C0C">
        <w:rPr>
          <w:rFonts w:ascii="仿宋" w:hAnsi="仿宋" w:hint="eastAsia"/>
          <w:szCs w:val="32"/>
        </w:rPr>
        <w:t>七</w:t>
      </w:r>
      <w:r>
        <w:rPr>
          <w:rFonts w:ascii="仿宋" w:hAnsi="仿宋"/>
          <w:szCs w:val="32"/>
        </w:rPr>
        <w:t>）对照知识水平</w:t>
      </w:r>
      <w:r>
        <w:rPr>
          <w:rFonts w:ascii="仿宋" w:hAnsi="仿宋"/>
          <w:bCs/>
          <w:color w:val="000000"/>
          <w:szCs w:val="32"/>
        </w:rPr>
        <w:t>标准</w:t>
      </w:r>
      <w:r>
        <w:rPr>
          <w:rFonts w:ascii="仿宋" w:hAnsi="仿宋"/>
          <w:szCs w:val="32"/>
        </w:rPr>
        <w:t>和学历（学位）、资历条件的要求，提交学历（学位）证书、非学历教育证书、专业技术资格证书等复印件各1份，</w:t>
      </w:r>
      <w:r>
        <w:rPr>
          <w:szCs w:val="32"/>
        </w:rPr>
        <w:t>及</w:t>
      </w:r>
      <w:r>
        <w:rPr>
          <w:rFonts w:ascii="仿宋_GB2312" w:hAnsi="仿宋_GB2312" w:hint="eastAsia"/>
          <w:color w:val="000000"/>
          <w:shd w:val="clear" w:color="auto" w:fill="FFFFFF"/>
        </w:rPr>
        <w:t>提交今年度在现工作单位缴交的连续半年以上的社保凭证原件或网上打印</w:t>
      </w:r>
      <w:r>
        <w:rPr>
          <w:rFonts w:ascii="仿宋_GB2312" w:hAnsi="仿宋_GB2312"/>
          <w:color w:val="000000"/>
          <w:shd w:val="clear" w:color="auto" w:fill="FFFFFF"/>
        </w:rPr>
        <w:t>证明</w:t>
      </w:r>
      <w:r>
        <w:rPr>
          <w:rFonts w:ascii="仿宋" w:hAnsi="仿宋"/>
          <w:szCs w:val="32"/>
        </w:rPr>
        <w:t>在《证书证明材料》相应粘贴页上</w:t>
      </w:r>
      <w:r>
        <w:rPr>
          <w:rFonts w:ascii="仿宋_GB2312" w:hAnsi="仿宋_GB2312" w:hint="eastAsia"/>
          <w:color w:val="000000"/>
          <w:shd w:val="clear" w:color="auto" w:fill="FFFFFF"/>
        </w:rPr>
        <w:t>，凭证或证明需具有社保经办机构或社会保险费征收机构业务用章</w:t>
      </w:r>
      <w:r w:rsidR="00CA245E" w:rsidRPr="00CA245E">
        <w:rPr>
          <w:rFonts w:ascii="仿宋_GB2312" w:hAnsi="仿宋_GB2312" w:hint="eastAsia"/>
          <w:shd w:val="clear" w:color="auto" w:fill="FFFFFF"/>
        </w:rPr>
        <w:t>。</w:t>
      </w:r>
    </w:p>
    <w:p w:rsidR="00B472D9" w:rsidRDefault="00B472D9" w:rsidP="00B472D9">
      <w:pPr>
        <w:spacing w:line="590" w:lineRule="exact"/>
        <w:ind w:firstLineChars="200" w:firstLine="640"/>
        <w:rPr>
          <w:rFonts w:ascii="仿宋" w:hAnsi="仿宋"/>
          <w:szCs w:val="32"/>
        </w:rPr>
      </w:pPr>
      <w:r>
        <w:rPr>
          <w:rFonts w:ascii="仿宋" w:hAnsi="仿宋" w:hint="eastAsia"/>
          <w:szCs w:val="32"/>
        </w:rPr>
        <w:t>（</w:t>
      </w:r>
      <w:r w:rsidR="001D42F7">
        <w:rPr>
          <w:rFonts w:ascii="仿宋" w:hAnsi="仿宋" w:hint="eastAsia"/>
          <w:szCs w:val="32"/>
        </w:rPr>
        <w:t>八</w:t>
      </w:r>
      <w:r>
        <w:rPr>
          <w:rFonts w:ascii="仿宋" w:hAnsi="仿宋"/>
          <w:szCs w:val="32"/>
        </w:rPr>
        <w:t>）对照继续教育条件的要求，提交记载取得现专业技术资格以来完成继续教育情况，</w:t>
      </w:r>
      <w:r>
        <w:rPr>
          <w:rFonts w:ascii="仿宋" w:hAnsi="仿宋" w:hint="eastAsia"/>
          <w:szCs w:val="32"/>
        </w:rPr>
        <w:t>按省人社厅要求，只须提供2019年度的继续教育证明。将证明</w:t>
      </w:r>
      <w:r>
        <w:rPr>
          <w:rFonts w:ascii="仿宋" w:hAnsi="仿宋"/>
          <w:szCs w:val="32"/>
        </w:rPr>
        <w:t>贴在《证书证明材料》相应粘贴页上。</w:t>
      </w:r>
    </w:p>
    <w:p w:rsidR="00B472D9" w:rsidRDefault="00B472D9" w:rsidP="00B472D9">
      <w:pPr>
        <w:spacing w:line="590" w:lineRule="exact"/>
        <w:ind w:firstLineChars="200" w:firstLine="640"/>
        <w:rPr>
          <w:rFonts w:ascii="仿宋" w:hAnsi="仿宋"/>
          <w:szCs w:val="32"/>
        </w:rPr>
      </w:pPr>
      <w:r>
        <w:rPr>
          <w:rFonts w:ascii="仿宋" w:hAnsi="仿宋"/>
          <w:szCs w:val="32"/>
        </w:rPr>
        <w:t>（</w:t>
      </w:r>
      <w:r w:rsidR="001D42F7">
        <w:rPr>
          <w:rFonts w:ascii="仿宋" w:hAnsi="仿宋" w:hint="eastAsia"/>
          <w:szCs w:val="32"/>
        </w:rPr>
        <w:t>九</w:t>
      </w:r>
      <w:r>
        <w:rPr>
          <w:rFonts w:ascii="仿宋" w:hAnsi="仿宋"/>
          <w:szCs w:val="32"/>
        </w:rPr>
        <w:t>）对照专业技术工作经历（能力）标准与条件及时效的要求，提交反映专业技术水平和能力的相关证明材料，</w:t>
      </w:r>
      <w:r>
        <w:rPr>
          <w:rFonts w:ascii="仿宋" w:hAnsi="仿宋"/>
          <w:szCs w:val="32"/>
        </w:rPr>
        <w:lastRenderedPageBreak/>
        <w:t>并与业绩成果材料一起装订成册。</w:t>
      </w:r>
    </w:p>
    <w:p w:rsidR="00B472D9" w:rsidRDefault="00B472D9" w:rsidP="00B472D9">
      <w:pPr>
        <w:spacing w:line="590" w:lineRule="exact"/>
        <w:ind w:firstLineChars="200" w:firstLine="640"/>
        <w:rPr>
          <w:rFonts w:ascii="仿宋" w:hAnsi="仿宋"/>
          <w:szCs w:val="32"/>
        </w:rPr>
      </w:pPr>
      <w:r>
        <w:rPr>
          <w:rFonts w:ascii="仿宋" w:hAnsi="仿宋"/>
          <w:szCs w:val="32"/>
        </w:rPr>
        <w:t>（十）对照专业工作业绩成果标准与条件</w:t>
      </w:r>
      <w:r>
        <w:rPr>
          <w:rFonts w:ascii="仿宋" w:hAnsi="仿宋"/>
          <w:bCs/>
          <w:color w:val="000000"/>
          <w:szCs w:val="32"/>
        </w:rPr>
        <w:t>及</w:t>
      </w:r>
      <w:r>
        <w:rPr>
          <w:rFonts w:ascii="仿宋" w:hAnsi="仿宋"/>
          <w:color w:val="000000"/>
          <w:szCs w:val="32"/>
        </w:rPr>
        <w:t>时效</w:t>
      </w:r>
      <w:r>
        <w:rPr>
          <w:rFonts w:ascii="仿宋" w:hAnsi="仿宋"/>
          <w:szCs w:val="32"/>
        </w:rPr>
        <w:t>的要求，提交经单位核实确认的业绩成果（如获奖证书、成果鉴定证书等）的证书（证明）及佐证材料复印件各1份。对科研立项课题（项目），应提交课题立项申请表、结题报告，用“业绩成果”封面页装订成册。</w:t>
      </w:r>
    </w:p>
    <w:p w:rsidR="00B472D9" w:rsidRDefault="00B472D9" w:rsidP="00B472D9">
      <w:pPr>
        <w:spacing w:line="590" w:lineRule="exact"/>
        <w:ind w:firstLineChars="200" w:firstLine="640"/>
        <w:rPr>
          <w:rFonts w:ascii="仿宋" w:hAnsi="仿宋"/>
          <w:szCs w:val="32"/>
        </w:rPr>
      </w:pPr>
      <w:r>
        <w:rPr>
          <w:rFonts w:ascii="仿宋" w:hAnsi="仿宋"/>
          <w:szCs w:val="32"/>
        </w:rPr>
        <w:t>（十</w:t>
      </w:r>
      <w:r w:rsidR="001D42F7">
        <w:rPr>
          <w:rFonts w:ascii="仿宋" w:hAnsi="仿宋" w:hint="eastAsia"/>
          <w:szCs w:val="32"/>
        </w:rPr>
        <w:t>一</w:t>
      </w:r>
      <w:r>
        <w:rPr>
          <w:rFonts w:ascii="仿宋" w:hAnsi="仿宋"/>
          <w:szCs w:val="32"/>
        </w:rPr>
        <w:t>）对照论文、著作条件的要求，提交规定数量内的论文或著作原件及相关证书各1份。所</w:t>
      </w:r>
      <w:r>
        <w:rPr>
          <w:rFonts w:ascii="仿宋" w:hAnsi="仿宋"/>
          <w:color w:val="000000"/>
          <w:szCs w:val="32"/>
        </w:rPr>
        <w:t>有</w:t>
      </w:r>
      <w:r>
        <w:rPr>
          <w:rFonts w:ascii="仿宋" w:hAnsi="仿宋"/>
          <w:szCs w:val="32"/>
        </w:rPr>
        <w:t>的清样稿、论文录用通知（证明）</w:t>
      </w:r>
      <w:r>
        <w:rPr>
          <w:rFonts w:ascii="仿宋" w:hAnsi="仿宋" w:hint="eastAsia"/>
          <w:szCs w:val="32"/>
        </w:rPr>
        <w:t>均不能作为已发表论文的依据。</w:t>
      </w:r>
    </w:p>
    <w:p w:rsidR="00B472D9" w:rsidRDefault="00B472D9" w:rsidP="00B472D9">
      <w:pPr>
        <w:spacing w:line="590" w:lineRule="exact"/>
        <w:ind w:firstLineChars="200" w:firstLine="640"/>
        <w:rPr>
          <w:rFonts w:ascii="仿宋" w:hAnsi="仿宋"/>
          <w:szCs w:val="32"/>
        </w:rPr>
      </w:pPr>
      <w:r>
        <w:rPr>
          <w:rFonts w:ascii="仿宋" w:hAnsi="仿宋" w:hint="eastAsia"/>
          <w:szCs w:val="32"/>
        </w:rPr>
        <w:t>（十</w:t>
      </w:r>
      <w:r w:rsidR="001D42F7">
        <w:rPr>
          <w:rFonts w:ascii="仿宋" w:hAnsi="仿宋" w:hint="eastAsia"/>
          <w:szCs w:val="32"/>
        </w:rPr>
        <w:t>二</w:t>
      </w:r>
      <w:r>
        <w:rPr>
          <w:rFonts w:ascii="仿宋" w:hAnsi="仿宋" w:hint="eastAsia"/>
          <w:szCs w:val="32"/>
        </w:rPr>
        <w:t>）提交上述材料复印件须经本单位人事部门验证、审核，加盖单位</w:t>
      </w:r>
      <w:r>
        <w:rPr>
          <w:rFonts w:ascii="仿宋" w:hAnsi="仿宋" w:hint="eastAsia"/>
          <w:bCs/>
          <w:color w:val="000000"/>
          <w:szCs w:val="32"/>
        </w:rPr>
        <w:t>公</w:t>
      </w:r>
      <w:r>
        <w:rPr>
          <w:rFonts w:ascii="仿宋" w:hAnsi="仿宋" w:hint="eastAsia"/>
          <w:szCs w:val="32"/>
        </w:rPr>
        <w:t>章，经办人签名，并注明核实的年月日，按</w:t>
      </w:r>
      <w:r>
        <w:rPr>
          <w:rFonts w:ascii="仿宋" w:hAnsi="仿宋" w:hint="eastAsia"/>
          <w:bCs/>
          <w:color w:val="000000"/>
          <w:szCs w:val="32"/>
        </w:rPr>
        <w:t>评委会日常工作部门</w:t>
      </w:r>
      <w:r>
        <w:rPr>
          <w:rFonts w:ascii="仿宋" w:hAnsi="仿宋" w:hint="eastAsia"/>
          <w:szCs w:val="32"/>
        </w:rPr>
        <w:t>要求进行分类、整理、装订。</w:t>
      </w:r>
    </w:p>
    <w:p w:rsidR="00B472D9" w:rsidRDefault="00B472D9" w:rsidP="00B472D9">
      <w:pPr>
        <w:spacing w:line="590" w:lineRule="exact"/>
        <w:ind w:firstLineChars="200" w:firstLine="640"/>
        <w:rPr>
          <w:rFonts w:ascii="黑体" w:eastAsia="黑体" w:hAnsi="黑体"/>
          <w:szCs w:val="32"/>
        </w:rPr>
      </w:pPr>
      <w:r>
        <w:rPr>
          <w:rFonts w:ascii="黑体" w:eastAsia="黑体" w:hAnsi="黑体" w:hint="eastAsia"/>
          <w:szCs w:val="32"/>
        </w:rPr>
        <w:t>二、凡是下列情况之一的申报材料，评委会日常工作部门不予受理：</w:t>
      </w:r>
    </w:p>
    <w:p w:rsidR="00B472D9" w:rsidRDefault="00B472D9" w:rsidP="00B472D9">
      <w:pPr>
        <w:spacing w:line="590" w:lineRule="exact"/>
        <w:ind w:firstLineChars="200" w:firstLine="640"/>
        <w:rPr>
          <w:rFonts w:ascii="仿宋" w:hAnsi="仿宋"/>
          <w:szCs w:val="32"/>
        </w:rPr>
      </w:pPr>
      <w:r>
        <w:rPr>
          <w:rFonts w:ascii="仿宋" w:hAnsi="仿宋" w:hint="eastAsia"/>
          <w:szCs w:val="32"/>
        </w:rPr>
        <w:t>（一）所提交的评审材料不符合本资格条件申报评审规定的质量、数量要求的。</w:t>
      </w:r>
    </w:p>
    <w:p w:rsidR="00B472D9" w:rsidRDefault="00B472D9" w:rsidP="00B472D9">
      <w:pPr>
        <w:spacing w:line="590" w:lineRule="exact"/>
        <w:ind w:firstLineChars="200" w:firstLine="640"/>
        <w:rPr>
          <w:rFonts w:ascii="仿宋" w:hAnsi="仿宋"/>
          <w:szCs w:val="32"/>
        </w:rPr>
      </w:pPr>
      <w:r>
        <w:rPr>
          <w:rFonts w:ascii="仿宋" w:hAnsi="仿宋" w:hint="eastAsia"/>
          <w:szCs w:val="32"/>
        </w:rPr>
        <w:t>（二）填写表格不符合规范要求，必填栏目空白或填报材料不真实的。</w:t>
      </w:r>
    </w:p>
    <w:p w:rsidR="00B472D9" w:rsidRDefault="00B472D9" w:rsidP="00B472D9">
      <w:pPr>
        <w:spacing w:line="590" w:lineRule="exact"/>
        <w:ind w:firstLineChars="200" w:firstLine="640"/>
        <w:rPr>
          <w:rFonts w:ascii="仿宋" w:hAnsi="仿宋"/>
          <w:szCs w:val="32"/>
        </w:rPr>
      </w:pPr>
      <w:r>
        <w:rPr>
          <w:rFonts w:ascii="仿宋" w:hAnsi="仿宋" w:hint="eastAsia"/>
          <w:szCs w:val="32"/>
        </w:rPr>
        <w:t>（三）不按规定时间、程序申报呈送的。</w:t>
      </w:r>
    </w:p>
    <w:p w:rsidR="00B472D9" w:rsidRDefault="00B472D9" w:rsidP="00B472D9">
      <w:pPr>
        <w:spacing w:line="590" w:lineRule="exact"/>
        <w:ind w:firstLineChars="200" w:firstLine="640"/>
        <w:rPr>
          <w:rFonts w:ascii="仿宋" w:hAnsi="仿宋"/>
          <w:szCs w:val="32"/>
        </w:rPr>
      </w:pPr>
      <w:r>
        <w:rPr>
          <w:rFonts w:ascii="仿宋" w:hAnsi="仿宋" w:hint="eastAsia"/>
          <w:szCs w:val="32"/>
        </w:rPr>
        <w:t>（四）未按要求整理装订申报材料的。</w:t>
      </w:r>
    </w:p>
    <w:p w:rsidR="00B472D9" w:rsidRDefault="00B472D9" w:rsidP="00B472D9">
      <w:pPr>
        <w:spacing w:line="590" w:lineRule="exact"/>
        <w:ind w:firstLineChars="200" w:firstLine="640"/>
        <w:rPr>
          <w:rFonts w:ascii="仿宋" w:hAnsi="仿宋"/>
          <w:szCs w:val="32"/>
        </w:rPr>
      </w:pPr>
      <w:r>
        <w:rPr>
          <w:rFonts w:ascii="仿宋" w:hAnsi="仿宋" w:hint="eastAsia"/>
          <w:szCs w:val="32"/>
        </w:rPr>
        <w:t>（五）申报评审材料有弄虚作假行为的。</w:t>
      </w:r>
    </w:p>
    <w:p w:rsidR="00B472D9" w:rsidRDefault="00B472D9" w:rsidP="00B472D9">
      <w:pPr>
        <w:spacing w:line="590" w:lineRule="exact"/>
        <w:ind w:firstLineChars="200" w:firstLine="640"/>
        <w:rPr>
          <w:rFonts w:ascii="黑体" w:eastAsia="黑体" w:hAnsi="黑体"/>
          <w:szCs w:val="32"/>
        </w:rPr>
      </w:pPr>
      <w:r>
        <w:rPr>
          <w:rFonts w:ascii="黑体" w:eastAsia="黑体" w:hAnsi="黑体" w:hint="eastAsia"/>
          <w:szCs w:val="32"/>
        </w:rPr>
        <w:t>三、本资格条件附录未尽事宜，按我省现行职称政策的有关规定执行。</w:t>
      </w:r>
    </w:p>
    <w:p w:rsidR="00B472D9" w:rsidRDefault="00B472D9" w:rsidP="00B472D9">
      <w:pPr>
        <w:spacing w:line="590" w:lineRule="exact"/>
        <w:ind w:firstLineChars="200" w:firstLine="640"/>
        <w:rPr>
          <w:rFonts w:ascii="黑体" w:eastAsia="黑体" w:hAnsi="黑体"/>
          <w:szCs w:val="32"/>
        </w:rPr>
      </w:pPr>
      <w:r>
        <w:rPr>
          <w:rFonts w:ascii="黑体" w:eastAsia="黑体" w:hAnsi="黑体" w:hint="eastAsia"/>
          <w:szCs w:val="32"/>
        </w:rPr>
        <w:lastRenderedPageBreak/>
        <w:t>四、医药专业技术资格评审表格清单</w:t>
      </w:r>
    </w:p>
    <w:p w:rsidR="00B472D9" w:rsidRDefault="00B472D9" w:rsidP="00B472D9">
      <w:pPr>
        <w:spacing w:line="590" w:lineRule="exact"/>
        <w:ind w:firstLineChars="200" w:firstLine="640"/>
        <w:rPr>
          <w:rFonts w:ascii="仿宋" w:hAnsi="仿宋"/>
          <w:szCs w:val="32"/>
        </w:rPr>
      </w:pPr>
      <w:r>
        <w:rPr>
          <w:rFonts w:ascii="仿宋" w:hAnsi="仿宋"/>
          <w:szCs w:val="32"/>
        </w:rPr>
        <w:t>1</w:t>
      </w:r>
      <w:r>
        <w:rPr>
          <w:rFonts w:ascii="仿宋" w:hAnsi="仿宋" w:hint="eastAsia"/>
          <w:szCs w:val="32"/>
        </w:rPr>
        <w:t>.《（</w:t>
      </w:r>
      <w:r>
        <w:rPr>
          <w:rFonts w:ascii="仿宋" w:hAnsi="仿宋"/>
          <w:szCs w:val="32"/>
        </w:rPr>
        <w:t xml:space="preserve"> </w:t>
      </w:r>
      <w:r>
        <w:rPr>
          <w:rFonts w:ascii="仿宋" w:hAnsi="仿宋" w:hint="eastAsia"/>
          <w:szCs w:val="32"/>
        </w:rPr>
        <w:t xml:space="preserve"> ）级专业技术资格送评材料目录单》</w:t>
      </w:r>
    </w:p>
    <w:p w:rsidR="00B472D9" w:rsidRDefault="00B472D9" w:rsidP="00B472D9">
      <w:pPr>
        <w:spacing w:line="590" w:lineRule="exact"/>
        <w:ind w:firstLineChars="200" w:firstLine="640"/>
        <w:rPr>
          <w:rFonts w:ascii="仿宋" w:hAnsi="仿宋"/>
          <w:szCs w:val="32"/>
        </w:rPr>
      </w:pPr>
      <w:r>
        <w:rPr>
          <w:rFonts w:ascii="仿宋" w:hAnsi="仿宋"/>
          <w:szCs w:val="32"/>
        </w:rPr>
        <w:t>2</w:t>
      </w:r>
      <w:r>
        <w:rPr>
          <w:rFonts w:ascii="仿宋" w:hAnsi="仿宋" w:hint="eastAsia"/>
          <w:szCs w:val="32"/>
        </w:rPr>
        <w:t>.《广东省专业技术资格评审表》</w:t>
      </w:r>
    </w:p>
    <w:p w:rsidR="00B472D9" w:rsidRDefault="00B472D9" w:rsidP="00B472D9">
      <w:pPr>
        <w:spacing w:line="590" w:lineRule="exact"/>
        <w:ind w:firstLineChars="200" w:firstLine="640"/>
        <w:rPr>
          <w:rFonts w:ascii="仿宋" w:hAnsi="仿宋"/>
          <w:szCs w:val="32"/>
        </w:rPr>
      </w:pPr>
      <w:r>
        <w:rPr>
          <w:rFonts w:ascii="仿宋" w:hAnsi="仿宋"/>
          <w:szCs w:val="32"/>
        </w:rPr>
        <w:t>3</w:t>
      </w:r>
      <w:r>
        <w:rPr>
          <w:rFonts w:ascii="仿宋" w:hAnsi="仿宋" w:hint="eastAsia"/>
          <w:szCs w:val="32"/>
        </w:rPr>
        <w:t>.《（</w:t>
      </w:r>
      <w:r>
        <w:rPr>
          <w:rFonts w:ascii="仿宋" w:hAnsi="仿宋"/>
          <w:szCs w:val="32"/>
        </w:rPr>
        <w:t xml:space="preserve"> </w:t>
      </w:r>
      <w:r>
        <w:rPr>
          <w:rFonts w:ascii="仿宋" w:hAnsi="仿宋" w:hint="eastAsia"/>
          <w:szCs w:val="32"/>
        </w:rPr>
        <w:t xml:space="preserve"> ）级专业技术资格申报人基本情况及评审登记表》</w:t>
      </w:r>
    </w:p>
    <w:p w:rsidR="00B472D9" w:rsidRDefault="00B472D9" w:rsidP="00B472D9">
      <w:pPr>
        <w:spacing w:line="590" w:lineRule="exact"/>
        <w:ind w:firstLineChars="200" w:firstLine="640"/>
        <w:rPr>
          <w:rFonts w:ascii="仿宋" w:hAnsi="仿宋"/>
          <w:szCs w:val="32"/>
        </w:rPr>
      </w:pPr>
      <w:r>
        <w:rPr>
          <w:rFonts w:ascii="仿宋" w:hAnsi="仿宋"/>
          <w:szCs w:val="32"/>
        </w:rPr>
        <w:t>4</w:t>
      </w:r>
      <w:r>
        <w:rPr>
          <w:rFonts w:ascii="仿宋" w:hAnsi="仿宋" w:hint="eastAsia"/>
          <w:szCs w:val="32"/>
        </w:rPr>
        <w:t>.《业绩、成果材料》</w:t>
      </w:r>
    </w:p>
    <w:p w:rsidR="00B472D9" w:rsidRDefault="00B472D9" w:rsidP="00B472D9">
      <w:pPr>
        <w:spacing w:line="590" w:lineRule="exact"/>
        <w:ind w:firstLineChars="200" w:firstLine="640"/>
        <w:rPr>
          <w:rFonts w:ascii="仿宋" w:hAnsi="仿宋"/>
          <w:szCs w:val="32"/>
        </w:rPr>
      </w:pPr>
      <w:r>
        <w:rPr>
          <w:rFonts w:ascii="仿宋" w:hAnsi="仿宋"/>
          <w:szCs w:val="32"/>
        </w:rPr>
        <w:t>5</w:t>
      </w:r>
      <w:r>
        <w:rPr>
          <w:rFonts w:ascii="仿宋" w:hAnsi="仿宋" w:hint="eastAsia"/>
          <w:szCs w:val="32"/>
        </w:rPr>
        <w:t>.《证书、证明材料》</w:t>
      </w:r>
    </w:p>
    <w:p w:rsidR="00B472D9" w:rsidRDefault="00B472D9" w:rsidP="00B472D9">
      <w:pPr>
        <w:spacing w:line="590" w:lineRule="exact"/>
        <w:ind w:firstLineChars="200" w:firstLine="640"/>
        <w:rPr>
          <w:rFonts w:ascii="仿宋" w:hAnsi="仿宋"/>
          <w:szCs w:val="32"/>
        </w:rPr>
      </w:pPr>
      <w:r>
        <w:rPr>
          <w:rFonts w:ascii="仿宋" w:hAnsi="仿宋"/>
          <w:szCs w:val="32"/>
        </w:rPr>
        <w:t>6</w:t>
      </w:r>
      <w:r>
        <w:rPr>
          <w:rFonts w:ascii="仿宋" w:hAnsi="仿宋" w:hint="eastAsia"/>
          <w:szCs w:val="32"/>
        </w:rPr>
        <w:t>.《专业技术人员年度（任职期满）考核登记表》</w:t>
      </w:r>
      <w:r>
        <w:rPr>
          <w:rFonts w:ascii="仿宋" w:hAnsi="仿宋"/>
          <w:szCs w:val="32"/>
        </w:rPr>
        <w:t xml:space="preserve"> </w:t>
      </w:r>
    </w:p>
    <w:p w:rsidR="00B472D9" w:rsidRPr="00E74391" w:rsidRDefault="00B472D9" w:rsidP="00B472D9">
      <w:pPr>
        <w:spacing w:line="590" w:lineRule="exact"/>
        <w:ind w:firstLineChars="200" w:firstLine="640"/>
        <w:rPr>
          <w:rFonts w:ascii="仿宋" w:hAnsi="仿宋"/>
          <w:szCs w:val="32"/>
        </w:rPr>
      </w:pPr>
      <w:r w:rsidRPr="00E74391">
        <w:rPr>
          <w:rFonts w:ascii="仿宋" w:hAnsi="仿宋" w:hint="eastAsia"/>
          <w:szCs w:val="32"/>
        </w:rPr>
        <w:t>7.</w:t>
      </w:r>
      <w:r w:rsidR="00C4403E" w:rsidRPr="00E74391">
        <w:rPr>
          <w:rFonts w:ascii="仿宋" w:hAnsi="仿宋"/>
          <w:szCs w:val="32"/>
        </w:rPr>
        <w:t xml:space="preserve"> </w:t>
      </w:r>
      <w:r w:rsidR="00C4403E" w:rsidRPr="00E74391">
        <w:rPr>
          <w:rFonts w:ascii="仿宋" w:hAnsi="仿宋" w:hint="eastAsia"/>
          <w:szCs w:val="32"/>
        </w:rPr>
        <w:t>《广东省专业技术人员申报专业技术资格评前公示情况表》</w:t>
      </w:r>
    </w:p>
    <w:p w:rsidR="00B472D9" w:rsidRDefault="00B472D9" w:rsidP="00B472D9">
      <w:pPr>
        <w:spacing w:line="590" w:lineRule="exact"/>
        <w:ind w:firstLineChars="200" w:firstLine="640"/>
        <w:rPr>
          <w:rFonts w:ascii="仿宋" w:hAnsi="仿宋"/>
          <w:szCs w:val="32"/>
        </w:rPr>
      </w:pPr>
      <w:r>
        <w:rPr>
          <w:rFonts w:ascii="仿宋" w:hAnsi="仿宋" w:hint="eastAsia"/>
          <w:szCs w:val="32"/>
        </w:rPr>
        <w:t>8.</w:t>
      </w:r>
      <w:r w:rsidR="00C4403E">
        <w:rPr>
          <w:rFonts w:ascii="仿宋" w:hAnsi="仿宋"/>
          <w:szCs w:val="32"/>
        </w:rPr>
        <w:t xml:space="preserve"> </w:t>
      </w:r>
      <w:r w:rsidR="00C4403E">
        <w:rPr>
          <w:rFonts w:ascii="仿宋" w:hAnsi="仿宋" w:hint="eastAsia"/>
          <w:szCs w:val="32"/>
        </w:rPr>
        <w:t>评委会评审通过人员公示情况表（评审通过后填报）</w:t>
      </w:r>
    </w:p>
    <w:p w:rsidR="003C4CD0" w:rsidRDefault="00B472D9" w:rsidP="00C021CF">
      <w:pPr>
        <w:spacing w:line="590" w:lineRule="exact"/>
        <w:ind w:firstLineChars="200" w:firstLine="643"/>
      </w:pPr>
      <w:r>
        <w:rPr>
          <w:rFonts w:ascii="仿宋" w:hAnsi="仿宋" w:hint="eastAsia"/>
          <w:b/>
          <w:szCs w:val="32"/>
        </w:rPr>
        <w:t>评审相关表格在《广东省专业技术人才职称管理系统》表格下载栏目下载，《广东省专业技术资格评审表》通过管理系统自动生成。不再适用原广东省人事厅制作的表格。</w:t>
      </w:r>
    </w:p>
    <w:sectPr w:rsidR="003C4CD0" w:rsidSect="003970D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49D" w:rsidRDefault="0056049D" w:rsidP="00B472D9">
      <w:r>
        <w:separator/>
      </w:r>
    </w:p>
  </w:endnote>
  <w:endnote w:type="continuationSeparator" w:id="1">
    <w:p w:rsidR="0056049D" w:rsidRDefault="0056049D" w:rsidP="00B47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6432"/>
      <w:docPartObj>
        <w:docPartGallery w:val="Page Numbers (Bottom of Page)"/>
        <w:docPartUnique/>
      </w:docPartObj>
    </w:sdtPr>
    <w:sdtContent>
      <w:p w:rsidR="00DF42D8" w:rsidRDefault="00DF42D8">
        <w:pPr>
          <w:pStyle w:val="a4"/>
          <w:jc w:val="center"/>
        </w:pPr>
        <w:fldSimple w:instr=" PAGE   \* MERGEFORMAT ">
          <w:r w:rsidR="00E74391" w:rsidRPr="00E74391">
            <w:rPr>
              <w:noProof/>
              <w:lang w:val="zh-CN"/>
            </w:rPr>
            <w:t>4</w:t>
          </w:r>
        </w:fldSimple>
      </w:p>
    </w:sdtContent>
  </w:sdt>
  <w:p w:rsidR="00DF42D8" w:rsidRDefault="00DF42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49D" w:rsidRDefault="0056049D" w:rsidP="00B472D9">
      <w:r>
        <w:separator/>
      </w:r>
    </w:p>
  </w:footnote>
  <w:footnote w:type="continuationSeparator" w:id="1">
    <w:p w:rsidR="0056049D" w:rsidRDefault="0056049D" w:rsidP="00B47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2D9"/>
    <w:rsid w:val="001D42F7"/>
    <w:rsid w:val="002E2CDA"/>
    <w:rsid w:val="0030475F"/>
    <w:rsid w:val="003970D6"/>
    <w:rsid w:val="003C4CD0"/>
    <w:rsid w:val="0040511D"/>
    <w:rsid w:val="004456C1"/>
    <w:rsid w:val="0056049D"/>
    <w:rsid w:val="005E5C0C"/>
    <w:rsid w:val="007C725B"/>
    <w:rsid w:val="00A011BE"/>
    <w:rsid w:val="00B472D9"/>
    <w:rsid w:val="00C021CF"/>
    <w:rsid w:val="00C4403E"/>
    <w:rsid w:val="00CA245E"/>
    <w:rsid w:val="00DA6B64"/>
    <w:rsid w:val="00DF42D8"/>
    <w:rsid w:val="00E74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D9"/>
    <w:pPr>
      <w:widowControl w:val="0"/>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2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472D9"/>
    <w:rPr>
      <w:sz w:val="18"/>
      <w:szCs w:val="18"/>
    </w:rPr>
  </w:style>
  <w:style w:type="paragraph" w:styleId="a4">
    <w:name w:val="footer"/>
    <w:basedOn w:val="a"/>
    <w:link w:val="Char0"/>
    <w:uiPriority w:val="99"/>
    <w:unhideWhenUsed/>
    <w:rsid w:val="00B472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72D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29</cp:revision>
  <dcterms:created xsi:type="dcterms:W3CDTF">2019-12-06T03:40:00Z</dcterms:created>
  <dcterms:modified xsi:type="dcterms:W3CDTF">2019-12-06T08:42:00Z</dcterms:modified>
</cp:coreProperties>
</file>